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51192" w14:textId="38435044" w:rsidR="00BF3763" w:rsidRDefault="001F40BA">
      <w:pPr>
        <w:pStyle w:val="Title"/>
      </w:pPr>
      <w:r>
        <w:rPr>
          <w:color w:val="C00000"/>
        </w:rPr>
        <w:t>202</w:t>
      </w:r>
      <w:r w:rsidR="00960205">
        <w:rPr>
          <w:color w:val="C00000"/>
        </w:rPr>
        <w:t>5</w:t>
      </w:r>
      <w:r>
        <w:rPr>
          <w:color w:val="C00000"/>
          <w:spacing w:val="-58"/>
        </w:rPr>
        <w:t xml:space="preserve"> </w:t>
      </w:r>
      <w:r>
        <w:rPr>
          <w:color w:val="C00000"/>
        </w:rPr>
        <w:t>Annual</w:t>
      </w:r>
      <w:r>
        <w:rPr>
          <w:color w:val="C00000"/>
          <w:spacing w:val="-55"/>
        </w:rPr>
        <w:t xml:space="preserve"> </w:t>
      </w:r>
      <w:r>
        <w:rPr>
          <w:color w:val="C00000"/>
        </w:rPr>
        <w:t>Security &amp; Fire Report</w:t>
      </w:r>
    </w:p>
    <w:p w14:paraId="091FF9F1" w14:textId="77777777" w:rsidR="00BF3763" w:rsidRDefault="001F40BA">
      <w:pPr>
        <w:pStyle w:val="Heading1"/>
        <w:spacing w:before="253" w:line="321" w:lineRule="exact"/>
        <w:ind w:left="150"/>
      </w:pPr>
      <w:bookmarkStart w:id="0" w:name="COVID-19_Resources_-_Updates_for_student"/>
      <w:bookmarkEnd w:id="0"/>
      <w:r>
        <w:t>COVID-19</w:t>
      </w:r>
      <w:r>
        <w:rPr>
          <w:spacing w:val="-12"/>
        </w:rPr>
        <w:t xml:space="preserve"> </w:t>
      </w:r>
      <w:r>
        <w:t>Resources</w:t>
      </w:r>
      <w:r>
        <w:rPr>
          <w:spacing w:val="-10"/>
        </w:rPr>
        <w:t xml:space="preserve"> </w:t>
      </w:r>
      <w:r>
        <w:t>-</w:t>
      </w:r>
      <w:r>
        <w:rPr>
          <w:spacing w:val="-9"/>
        </w:rPr>
        <w:t xml:space="preserve"> </w:t>
      </w:r>
      <w:r>
        <w:t>Updates</w:t>
      </w:r>
      <w:r>
        <w:rPr>
          <w:spacing w:val="-10"/>
        </w:rPr>
        <w:t xml:space="preserve"> </w:t>
      </w:r>
      <w:r>
        <w:t>for</w:t>
      </w:r>
      <w:r>
        <w:rPr>
          <w:spacing w:val="-15"/>
        </w:rPr>
        <w:t xml:space="preserve"> </w:t>
      </w:r>
      <w:r>
        <w:t>students,</w:t>
      </w:r>
      <w:r>
        <w:rPr>
          <w:spacing w:val="-11"/>
        </w:rPr>
        <w:t xml:space="preserve"> </w:t>
      </w:r>
      <w:r>
        <w:t>employees,</w:t>
      </w:r>
      <w:r>
        <w:rPr>
          <w:spacing w:val="-11"/>
        </w:rPr>
        <w:t xml:space="preserve"> </w:t>
      </w:r>
      <w:r>
        <w:t>guests</w:t>
      </w:r>
      <w:r>
        <w:rPr>
          <w:spacing w:val="-10"/>
        </w:rPr>
        <w:t xml:space="preserve"> </w:t>
      </w:r>
      <w:r>
        <w:t>can</w:t>
      </w:r>
      <w:r>
        <w:rPr>
          <w:spacing w:val="-12"/>
        </w:rPr>
        <w:t xml:space="preserve"> </w:t>
      </w:r>
      <w:r>
        <w:t>be</w:t>
      </w:r>
      <w:r>
        <w:rPr>
          <w:spacing w:val="-11"/>
        </w:rPr>
        <w:t xml:space="preserve"> </w:t>
      </w:r>
      <w:r>
        <w:rPr>
          <w:spacing w:val="-2"/>
        </w:rPr>
        <w:t>found</w:t>
      </w:r>
    </w:p>
    <w:p w14:paraId="2AC4353F" w14:textId="77777777" w:rsidR="00BF3763" w:rsidRDefault="001F40BA">
      <w:pPr>
        <w:spacing w:line="321" w:lineRule="exact"/>
        <w:ind w:right="18"/>
        <w:jc w:val="center"/>
        <w:rPr>
          <w:b/>
          <w:sz w:val="28"/>
        </w:rPr>
      </w:pPr>
      <w:r>
        <w:rPr>
          <w:b/>
          <w:sz w:val="28"/>
        </w:rPr>
        <w:t>within</w:t>
      </w:r>
      <w:r>
        <w:rPr>
          <w:b/>
          <w:spacing w:val="-10"/>
          <w:sz w:val="28"/>
        </w:rPr>
        <w:t xml:space="preserve"> </w:t>
      </w:r>
      <w:r>
        <w:rPr>
          <w:b/>
          <w:sz w:val="28"/>
        </w:rPr>
        <w:t>the</w:t>
      </w:r>
      <w:r>
        <w:rPr>
          <w:b/>
          <w:spacing w:val="-4"/>
          <w:sz w:val="28"/>
        </w:rPr>
        <w:t xml:space="preserve"> </w:t>
      </w:r>
      <w:r>
        <w:rPr>
          <w:b/>
          <w:sz w:val="28"/>
        </w:rPr>
        <w:t>link</w:t>
      </w:r>
      <w:r>
        <w:rPr>
          <w:b/>
          <w:spacing w:val="-10"/>
          <w:sz w:val="28"/>
        </w:rPr>
        <w:t xml:space="preserve"> </w:t>
      </w:r>
      <w:r>
        <w:rPr>
          <w:b/>
          <w:spacing w:val="-2"/>
          <w:sz w:val="28"/>
        </w:rPr>
        <w:t>below.</w:t>
      </w:r>
    </w:p>
    <w:p w14:paraId="443B692F" w14:textId="77777777" w:rsidR="00BF3763" w:rsidRDefault="001F40BA">
      <w:pPr>
        <w:spacing w:before="263"/>
        <w:ind w:right="1"/>
        <w:jc w:val="center"/>
        <w:rPr>
          <w:rFonts w:ascii="Arial"/>
          <w:b/>
        </w:rPr>
      </w:pPr>
      <w:hyperlink r:id="rId7">
        <w:r>
          <w:rPr>
            <w:rFonts w:ascii="Arial"/>
            <w:b/>
            <w:color w:val="0000FF"/>
            <w:spacing w:val="-6"/>
            <w:u w:val="single" w:color="0000FF"/>
          </w:rPr>
          <w:t>nic.edu/NIC-COVID19-Dashboard/</w:t>
        </w:r>
      </w:hyperlink>
    </w:p>
    <w:p w14:paraId="363F0BDD" w14:textId="77777777" w:rsidR="00BF3763" w:rsidRDefault="00BF3763">
      <w:pPr>
        <w:pStyle w:val="BodyText"/>
        <w:spacing w:before="185"/>
        <w:rPr>
          <w:rFonts w:ascii="Arial"/>
          <w:b/>
          <w:sz w:val="28"/>
        </w:rPr>
      </w:pPr>
    </w:p>
    <w:p w14:paraId="2BB6E452" w14:textId="77777777" w:rsidR="00BF3763" w:rsidRDefault="001F40BA">
      <w:pPr>
        <w:pStyle w:val="Heading1"/>
        <w:spacing w:before="1"/>
        <w:ind w:left="757"/>
      </w:pPr>
      <w:bookmarkStart w:id="1" w:name="Title_IX_Update_–_Please_reference_pages"/>
      <w:bookmarkEnd w:id="1"/>
      <w:r>
        <w:t>Title</w:t>
      </w:r>
      <w:r>
        <w:rPr>
          <w:spacing w:val="-11"/>
        </w:rPr>
        <w:t xml:space="preserve"> </w:t>
      </w:r>
      <w:r>
        <w:t>IX</w:t>
      </w:r>
      <w:r>
        <w:rPr>
          <w:spacing w:val="-8"/>
        </w:rPr>
        <w:t xml:space="preserve"> </w:t>
      </w:r>
      <w:r>
        <w:t>Update</w:t>
      </w:r>
      <w:r>
        <w:rPr>
          <w:spacing w:val="-6"/>
        </w:rPr>
        <w:t xml:space="preserve"> </w:t>
      </w:r>
      <w:r>
        <w:t>–</w:t>
      </w:r>
      <w:r>
        <w:rPr>
          <w:spacing w:val="-7"/>
        </w:rPr>
        <w:t xml:space="preserve"> </w:t>
      </w:r>
      <w:r>
        <w:t>Please</w:t>
      </w:r>
      <w:r>
        <w:rPr>
          <w:spacing w:val="-10"/>
        </w:rPr>
        <w:t xml:space="preserve"> </w:t>
      </w:r>
      <w:r>
        <w:t>reference</w:t>
      </w:r>
      <w:r>
        <w:rPr>
          <w:spacing w:val="-5"/>
        </w:rPr>
        <w:t xml:space="preserve"> </w:t>
      </w:r>
      <w:r>
        <w:t>pages</w:t>
      </w:r>
      <w:r>
        <w:rPr>
          <w:spacing w:val="-5"/>
        </w:rPr>
        <w:t xml:space="preserve"> </w:t>
      </w:r>
      <w:r>
        <w:t>40</w:t>
      </w:r>
      <w:r>
        <w:rPr>
          <w:spacing w:val="-7"/>
        </w:rPr>
        <w:t xml:space="preserve"> </w:t>
      </w:r>
      <w:r>
        <w:t>-</w:t>
      </w:r>
      <w:r>
        <w:rPr>
          <w:spacing w:val="-5"/>
        </w:rPr>
        <w:t xml:space="preserve"> 41</w:t>
      </w:r>
    </w:p>
    <w:p w14:paraId="2261D8C2" w14:textId="77777777" w:rsidR="00BF3763" w:rsidRDefault="001F40BA">
      <w:pPr>
        <w:pStyle w:val="BodyText"/>
        <w:ind w:left="120"/>
      </w:pPr>
      <w:r>
        <w:rPr>
          <w:noProof/>
        </w:rPr>
        <w:drawing>
          <wp:inline distT="0" distB="0" distL="0" distR="0" wp14:anchorId="37501951" wp14:editId="16E81411">
            <wp:extent cx="5959710" cy="3357562"/>
            <wp:effectExtent l="0" t="0" r="0" b="0"/>
            <wp:docPr id="2" name="Image 2" descr="Aeria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erial "/>
                    <pic:cNvPicPr/>
                  </pic:nvPicPr>
                  <pic:blipFill>
                    <a:blip r:embed="rId8" cstate="print"/>
                    <a:stretch>
                      <a:fillRect/>
                    </a:stretch>
                  </pic:blipFill>
                  <pic:spPr>
                    <a:xfrm>
                      <a:off x="0" y="0"/>
                      <a:ext cx="5959710" cy="3357562"/>
                    </a:xfrm>
                    <a:prstGeom prst="rect">
                      <a:avLst/>
                    </a:prstGeom>
                  </pic:spPr>
                </pic:pic>
              </a:graphicData>
            </a:graphic>
          </wp:inline>
        </w:drawing>
      </w:r>
    </w:p>
    <w:p w14:paraId="1EC56272" w14:textId="77777777" w:rsidR="00BF3763" w:rsidRDefault="001F40BA">
      <w:pPr>
        <w:spacing w:line="242" w:lineRule="auto"/>
        <w:ind w:left="3482" w:right="1403" w:hanging="1441"/>
        <w:rPr>
          <w:sz w:val="48"/>
        </w:rPr>
      </w:pPr>
      <w:r>
        <w:rPr>
          <w:color w:val="C00000"/>
          <w:sz w:val="48"/>
        </w:rPr>
        <w:t>North</w:t>
      </w:r>
      <w:r>
        <w:rPr>
          <w:color w:val="C00000"/>
          <w:spacing w:val="-30"/>
          <w:sz w:val="48"/>
        </w:rPr>
        <w:t xml:space="preserve"> </w:t>
      </w:r>
      <w:r>
        <w:rPr>
          <w:color w:val="C00000"/>
          <w:sz w:val="48"/>
        </w:rPr>
        <w:t>Idaho</w:t>
      </w:r>
      <w:r>
        <w:rPr>
          <w:color w:val="C00000"/>
          <w:spacing w:val="-30"/>
          <w:sz w:val="48"/>
        </w:rPr>
        <w:t xml:space="preserve"> </w:t>
      </w:r>
      <w:r>
        <w:rPr>
          <w:color w:val="C00000"/>
          <w:sz w:val="48"/>
        </w:rPr>
        <w:t>College</w:t>
      </w:r>
      <w:r>
        <w:rPr>
          <w:color w:val="C00000"/>
          <w:spacing w:val="-30"/>
          <w:sz w:val="48"/>
        </w:rPr>
        <w:t xml:space="preserve"> </w:t>
      </w:r>
      <w:r>
        <w:rPr>
          <w:color w:val="C00000"/>
          <w:sz w:val="48"/>
        </w:rPr>
        <w:t>Security 703 Military Dr.</w:t>
      </w:r>
    </w:p>
    <w:p w14:paraId="155E6C55" w14:textId="77777777" w:rsidR="00BF3763" w:rsidRDefault="001F40BA">
      <w:pPr>
        <w:spacing w:line="542" w:lineRule="exact"/>
        <w:ind w:left="2821"/>
        <w:rPr>
          <w:sz w:val="48"/>
        </w:rPr>
      </w:pPr>
      <w:r>
        <w:rPr>
          <w:color w:val="C00000"/>
          <w:sz w:val="48"/>
        </w:rPr>
        <w:t>Coeur</w:t>
      </w:r>
      <w:r>
        <w:rPr>
          <w:color w:val="C00000"/>
          <w:spacing w:val="-6"/>
          <w:sz w:val="48"/>
        </w:rPr>
        <w:t xml:space="preserve"> </w:t>
      </w:r>
      <w:r>
        <w:rPr>
          <w:color w:val="C00000"/>
          <w:sz w:val="48"/>
        </w:rPr>
        <w:t>d’Alene</w:t>
      </w:r>
      <w:r>
        <w:rPr>
          <w:color w:val="C00000"/>
          <w:spacing w:val="-2"/>
          <w:sz w:val="48"/>
        </w:rPr>
        <w:t xml:space="preserve"> </w:t>
      </w:r>
      <w:r>
        <w:rPr>
          <w:color w:val="C00000"/>
          <w:sz w:val="48"/>
        </w:rPr>
        <w:t xml:space="preserve">ID. </w:t>
      </w:r>
      <w:r>
        <w:rPr>
          <w:color w:val="C00000"/>
          <w:spacing w:val="-4"/>
          <w:sz w:val="48"/>
        </w:rPr>
        <w:t>83814</w:t>
      </w:r>
    </w:p>
    <w:p w14:paraId="626EC634" w14:textId="77777777" w:rsidR="00BF3763" w:rsidRDefault="001F40BA">
      <w:pPr>
        <w:spacing w:before="3"/>
        <w:ind w:left="3362"/>
        <w:rPr>
          <w:sz w:val="48"/>
        </w:rPr>
      </w:pPr>
      <w:r>
        <w:rPr>
          <w:color w:val="C00000"/>
          <w:sz w:val="48"/>
        </w:rPr>
        <w:t>(208)</w:t>
      </w:r>
      <w:r>
        <w:rPr>
          <w:color w:val="C00000"/>
          <w:spacing w:val="-5"/>
          <w:sz w:val="48"/>
        </w:rPr>
        <w:t xml:space="preserve"> </w:t>
      </w:r>
      <w:r>
        <w:rPr>
          <w:color w:val="C00000"/>
          <w:sz w:val="48"/>
        </w:rPr>
        <w:t>769-</w:t>
      </w:r>
      <w:r>
        <w:rPr>
          <w:color w:val="C00000"/>
          <w:spacing w:val="-4"/>
          <w:sz w:val="48"/>
        </w:rPr>
        <w:t>3310</w:t>
      </w:r>
    </w:p>
    <w:p w14:paraId="4EB6A41D" w14:textId="77777777" w:rsidR="00BF3763" w:rsidRDefault="001F40BA">
      <w:pPr>
        <w:spacing w:before="27"/>
        <w:ind w:left="37"/>
        <w:jc w:val="center"/>
        <w:rPr>
          <w:b/>
          <w:sz w:val="24"/>
        </w:rPr>
      </w:pPr>
      <w:hyperlink r:id="rId9">
        <w:r>
          <w:rPr>
            <w:b/>
            <w:color w:val="0000FF"/>
            <w:spacing w:val="-2"/>
            <w:sz w:val="24"/>
            <w:u w:val="single" w:color="0000FF"/>
          </w:rPr>
          <w:t>www.nic.edu/security</w:t>
        </w:r>
      </w:hyperlink>
    </w:p>
    <w:p w14:paraId="4FC2C39A" w14:textId="77777777" w:rsidR="00BF3763" w:rsidRDefault="00BF3763">
      <w:pPr>
        <w:jc w:val="center"/>
        <w:rPr>
          <w:sz w:val="24"/>
        </w:rPr>
        <w:sectPr w:rsidR="00BF3763">
          <w:footerReference w:type="default" r:id="rId10"/>
          <w:type w:val="continuous"/>
          <w:pgSz w:w="12240" w:h="15840"/>
          <w:pgMar w:top="1480" w:right="1200" w:bottom="1220" w:left="1320" w:header="0" w:footer="1035" w:gutter="0"/>
          <w:pgNumType w:start="1"/>
          <w:cols w:space="720"/>
        </w:sectPr>
      </w:pPr>
    </w:p>
    <w:p w14:paraId="7DD6C754" w14:textId="77777777" w:rsidR="00BF3763" w:rsidRDefault="00BF3763">
      <w:pPr>
        <w:pStyle w:val="BodyText"/>
        <w:rPr>
          <w:b/>
          <w:sz w:val="24"/>
        </w:rPr>
      </w:pPr>
    </w:p>
    <w:p w14:paraId="33A9E04C" w14:textId="77777777" w:rsidR="00BF3763" w:rsidRDefault="00BF3763">
      <w:pPr>
        <w:pStyle w:val="BodyText"/>
        <w:rPr>
          <w:b/>
          <w:sz w:val="24"/>
        </w:rPr>
      </w:pPr>
    </w:p>
    <w:p w14:paraId="170E83FA" w14:textId="77777777" w:rsidR="00BF3763" w:rsidRDefault="00BF3763">
      <w:pPr>
        <w:pStyle w:val="BodyText"/>
        <w:rPr>
          <w:b/>
          <w:sz w:val="24"/>
        </w:rPr>
      </w:pPr>
    </w:p>
    <w:p w14:paraId="22E9C26C" w14:textId="77777777" w:rsidR="00BF3763" w:rsidRDefault="00BF3763">
      <w:pPr>
        <w:pStyle w:val="BodyText"/>
        <w:spacing w:before="88"/>
        <w:rPr>
          <w:b/>
          <w:sz w:val="24"/>
        </w:rPr>
      </w:pPr>
    </w:p>
    <w:p w14:paraId="7CD47057" w14:textId="77777777" w:rsidR="00BF3763" w:rsidRDefault="001F40BA">
      <w:pPr>
        <w:pStyle w:val="Heading2"/>
        <w:ind w:left="0" w:right="866"/>
        <w:jc w:val="center"/>
      </w:pPr>
      <w:bookmarkStart w:id="2" w:name="INTRODUCTION"/>
      <w:bookmarkEnd w:id="2"/>
      <w:r>
        <w:rPr>
          <w:spacing w:val="-2"/>
        </w:rPr>
        <w:t>INTRODUCTION</w:t>
      </w:r>
    </w:p>
    <w:p w14:paraId="7CE6A1E7" w14:textId="0517E74E" w:rsidR="00BF3763" w:rsidRDefault="001F40BA">
      <w:pPr>
        <w:pStyle w:val="BodyText"/>
        <w:spacing w:before="221" w:line="244" w:lineRule="auto"/>
        <w:ind w:left="225" w:right="865" w:hanging="5"/>
      </w:pPr>
      <w:r>
        <w:t>The</w:t>
      </w:r>
      <w:r>
        <w:rPr>
          <w:spacing w:val="-14"/>
        </w:rPr>
        <w:t xml:space="preserve"> </w:t>
      </w:r>
      <w:r>
        <w:t>personal</w:t>
      </w:r>
      <w:r>
        <w:rPr>
          <w:spacing w:val="-15"/>
        </w:rPr>
        <w:t xml:space="preserve"> </w:t>
      </w:r>
      <w:r>
        <w:t>safety</w:t>
      </w:r>
      <w:r>
        <w:rPr>
          <w:spacing w:val="-15"/>
        </w:rPr>
        <w:t xml:space="preserve"> </w:t>
      </w:r>
      <w:r>
        <w:t>and</w:t>
      </w:r>
      <w:r>
        <w:rPr>
          <w:spacing w:val="-15"/>
        </w:rPr>
        <w:t xml:space="preserve"> </w:t>
      </w:r>
      <w:r>
        <w:t>security</w:t>
      </w:r>
      <w:r>
        <w:rPr>
          <w:spacing w:val="-20"/>
        </w:rPr>
        <w:t xml:space="preserve"> </w:t>
      </w:r>
      <w:r>
        <w:t>of</w:t>
      </w:r>
      <w:r>
        <w:rPr>
          <w:spacing w:val="-12"/>
        </w:rPr>
        <w:t xml:space="preserve"> </w:t>
      </w:r>
      <w:r>
        <w:t>students,</w:t>
      </w:r>
      <w:r>
        <w:rPr>
          <w:spacing w:val="-15"/>
        </w:rPr>
        <w:t xml:space="preserve"> </w:t>
      </w:r>
      <w:r>
        <w:t>staff,</w:t>
      </w:r>
      <w:r>
        <w:rPr>
          <w:spacing w:val="-9"/>
        </w:rPr>
        <w:t xml:space="preserve"> </w:t>
      </w:r>
      <w:r>
        <w:t>visitors,</w:t>
      </w:r>
      <w:r>
        <w:rPr>
          <w:spacing w:val="-15"/>
        </w:rPr>
        <w:t xml:space="preserve"> </w:t>
      </w:r>
      <w:r>
        <w:t>and</w:t>
      </w:r>
      <w:r>
        <w:rPr>
          <w:spacing w:val="-15"/>
        </w:rPr>
        <w:t xml:space="preserve"> </w:t>
      </w:r>
      <w:r>
        <w:t>the</w:t>
      </w:r>
      <w:r>
        <w:rPr>
          <w:spacing w:val="-9"/>
        </w:rPr>
        <w:t xml:space="preserve"> </w:t>
      </w:r>
      <w:r>
        <w:t>protection</w:t>
      </w:r>
      <w:r>
        <w:rPr>
          <w:spacing w:val="-20"/>
        </w:rPr>
        <w:t xml:space="preserve"> </w:t>
      </w:r>
      <w:r>
        <w:t>of</w:t>
      </w:r>
      <w:r>
        <w:rPr>
          <w:spacing w:val="-17"/>
        </w:rPr>
        <w:t xml:space="preserve"> </w:t>
      </w:r>
      <w:r>
        <w:t>property</w:t>
      </w:r>
      <w:r w:rsidR="00255D2E">
        <w:t xml:space="preserve"> </w:t>
      </w:r>
      <w:r>
        <w:t>are</w:t>
      </w:r>
      <w:r>
        <w:rPr>
          <w:spacing w:val="-9"/>
        </w:rPr>
        <w:t xml:space="preserve"> </w:t>
      </w:r>
      <w:r>
        <w:t>high</w:t>
      </w:r>
      <w:r>
        <w:rPr>
          <w:spacing w:val="-10"/>
        </w:rPr>
        <w:t xml:space="preserve"> </w:t>
      </w:r>
      <w:r>
        <w:t>priorities</w:t>
      </w:r>
      <w:r>
        <w:rPr>
          <w:spacing w:val="-13"/>
        </w:rPr>
        <w:t xml:space="preserve"> </w:t>
      </w:r>
      <w:r>
        <w:t>at North Idaho College.</w:t>
      </w:r>
    </w:p>
    <w:p w14:paraId="36DE1520" w14:textId="77777777" w:rsidR="00BF3763" w:rsidRDefault="00BF3763">
      <w:pPr>
        <w:pStyle w:val="BodyText"/>
        <w:spacing w:before="53"/>
      </w:pPr>
    </w:p>
    <w:p w14:paraId="00DD505C" w14:textId="77777777" w:rsidR="00BF3763" w:rsidRDefault="001F40BA">
      <w:pPr>
        <w:spacing w:line="235" w:lineRule="auto"/>
        <w:ind w:left="120" w:right="430"/>
        <w:rPr>
          <w:sz w:val="23"/>
        </w:rPr>
      </w:pPr>
      <w:r>
        <w:rPr>
          <w:sz w:val="23"/>
        </w:rPr>
        <w:t>Unless</w:t>
      </w:r>
      <w:r>
        <w:rPr>
          <w:spacing w:val="-10"/>
          <w:sz w:val="23"/>
        </w:rPr>
        <w:t xml:space="preserve"> </w:t>
      </w:r>
      <w:r>
        <w:rPr>
          <w:sz w:val="23"/>
        </w:rPr>
        <w:t>specifically</w:t>
      </w:r>
      <w:r>
        <w:rPr>
          <w:spacing w:val="-15"/>
          <w:sz w:val="23"/>
        </w:rPr>
        <w:t xml:space="preserve"> </w:t>
      </w:r>
      <w:r>
        <w:rPr>
          <w:sz w:val="23"/>
        </w:rPr>
        <w:t>identified</w:t>
      </w:r>
      <w:r>
        <w:rPr>
          <w:spacing w:val="-8"/>
          <w:sz w:val="23"/>
        </w:rPr>
        <w:t xml:space="preserve"> </w:t>
      </w:r>
      <w:r>
        <w:rPr>
          <w:sz w:val="23"/>
        </w:rPr>
        <w:t>all</w:t>
      </w:r>
      <w:r>
        <w:rPr>
          <w:spacing w:val="-7"/>
          <w:sz w:val="23"/>
        </w:rPr>
        <w:t xml:space="preserve"> </w:t>
      </w:r>
      <w:r>
        <w:rPr>
          <w:sz w:val="23"/>
        </w:rPr>
        <w:t>content</w:t>
      </w:r>
      <w:r>
        <w:rPr>
          <w:spacing w:val="-8"/>
          <w:sz w:val="23"/>
        </w:rPr>
        <w:t xml:space="preserve"> </w:t>
      </w:r>
      <w:r>
        <w:rPr>
          <w:sz w:val="23"/>
        </w:rPr>
        <w:t>and</w:t>
      </w:r>
      <w:r>
        <w:rPr>
          <w:spacing w:val="-8"/>
          <w:sz w:val="23"/>
        </w:rPr>
        <w:t xml:space="preserve"> </w:t>
      </w:r>
      <w:r>
        <w:rPr>
          <w:sz w:val="23"/>
        </w:rPr>
        <w:t>resources</w:t>
      </w:r>
      <w:r>
        <w:rPr>
          <w:spacing w:val="-8"/>
          <w:sz w:val="23"/>
        </w:rPr>
        <w:t xml:space="preserve"> </w:t>
      </w:r>
      <w:r>
        <w:rPr>
          <w:sz w:val="23"/>
        </w:rPr>
        <w:t>of</w:t>
      </w:r>
      <w:r>
        <w:rPr>
          <w:spacing w:val="-15"/>
          <w:sz w:val="23"/>
        </w:rPr>
        <w:t xml:space="preserve"> </w:t>
      </w:r>
      <w:r>
        <w:rPr>
          <w:sz w:val="23"/>
        </w:rPr>
        <w:t>the</w:t>
      </w:r>
      <w:r>
        <w:rPr>
          <w:spacing w:val="-6"/>
          <w:sz w:val="23"/>
        </w:rPr>
        <w:t xml:space="preserve"> </w:t>
      </w:r>
      <w:r>
        <w:rPr>
          <w:sz w:val="23"/>
        </w:rPr>
        <w:t>Annual</w:t>
      </w:r>
      <w:r>
        <w:rPr>
          <w:spacing w:val="-7"/>
          <w:sz w:val="23"/>
        </w:rPr>
        <w:t xml:space="preserve"> </w:t>
      </w:r>
      <w:r>
        <w:rPr>
          <w:sz w:val="23"/>
        </w:rPr>
        <w:t>Security</w:t>
      </w:r>
      <w:r>
        <w:rPr>
          <w:spacing w:val="-13"/>
          <w:sz w:val="23"/>
        </w:rPr>
        <w:t xml:space="preserve"> </w:t>
      </w:r>
      <w:r>
        <w:rPr>
          <w:sz w:val="23"/>
        </w:rPr>
        <w:t>Report</w:t>
      </w:r>
      <w:r>
        <w:rPr>
          <w:spacing w:val="-12"/>
          <w:sz w:val="23"/>
        </w:rPr>
        <w:t xml:space="preserve"> </w:t>
      </w:r>
      <w:r>
        <w:rPr>
          <w:sz w:val="23"/>
        </w:rPr>
        <w:t>are</w:t>
      </w:r>
      <w:r>
        <w:rPr>
          <w:spacing w:val="-11"/>
          <w:sz w:val="23"/>
        </w:rPr>
        <w:t xml:space="preserve"> </w:t>
      </w:r>
      <w:r>
        <w:rPr>
          <w:sz w:val="23"/>
        </w:rPr>
        <w:t>applicable to students and employees of the main campus in Coeur d’Alene and NIC separate campuses.</w:t>
      </w:r>
    </w:p>
    <w:p w14:paraId="456083D5" w14:textId="77777777" w:rsidR="00BF3763" w:rsidRDefault="00BF3763">
      <w:pPr>
        <w:pStyle w:val="BodyText"/>
        <w:spacing w:before="16"/>
        <w:rPr>
          <w:sz w:val="23"/>
        </w:rPr>
      </w:pPr>
    </w:p>
    <w:p w14:paraId="22AE54E1" w14:textId="77777777" w:rsidR="00BF3763" w:rsidRDefault="001F40BA">
      <w:pPr>
        <w:pStyle w:val="BodyText"/>
        <w:ind w:left="120" w:right="865" w:firstLine="50"/>
      </w:pPr>
      <w:r>
        <w:t>This</w:t>
      </w:r>
      <w:r>
        <w:rPr>
          <w:spacing w:val="-13"/>
        </w:rPr>
        <w:t xml:space="preserve"> </w:t>
      </w:r>
      <w:r>
        <w:t>information</w:t>
      </w:r>
      <w:r>
        <w:rPr>
          <w:spacing w:val="-20"/>
        </w:rPr>
        <w:t xml:space="preserve"> </w:t>
      </w:r>
      <w:r>
        <w:t>is</w:t>
      </w:r>
      <w:r>
        <w:rPr>
          <w:spacing w:val="-13"/>
        </w:rPr>
        <w:t xml:space="preserve"> </w:t>
      </w:r>
      <w:r>
        <w:t>provided</w:t>
      </w:r>
      <w:r>
        <w:rPr>
          <w:spacing w:val="-13"/>
        </w:rPr>
        <w:t xml:space="preserve"> </w:t>
      </w:r>
      <w:r>
        <w:t>to</w:t>
      </w:r>
      <w:r>
        <w:rPr>
          <w:spacing w:val="-12"/>
        </w:rPr>
        <w:t xml:space="preserve"> </w:t>
      </w:r>
      <w:r>
        <w:t>you</w:t>
      </w:r>
      <w:r>
        <w:rPr>
          <w:spacing w:val="-15"/>
        </w:rPr>
        <w:t xml:space="preserve"> </w:t>
      </w:r>
      <w:r>
        <w:t>as</w:t>
      </w:r>
      <w:r>
        <w:rPr>
          <w:spacing w:val="-13"/>
        </w:rPr>
        <w:t xml:space="preserve"> </w:t>
      </w:r>
      <w:r>
        <w:t>part</w:t>
      </w:r>
      <w:r>
        <w:rPr>
          <w:spacing w:val="-13"/>
        </w:rPr>
        <w:t xml:space="preserve"> </w:t>
      </w:r>
      <w:r>
        <w:t>of</w:t>
      </w:r>
      <w:r>
        <w:rPr>
          <w:spacing w:val="-17"/>
        </w:rPr>
        <w:t xml:space="preserve"> </w:t>
      </w:r>
      <w:r>
        <w:t>North</w:t>
      </w:r>
      <w:r>
        <w:rPr>
          <w:spacing w:val="-12"/>
        </w:rPr>
        <w:t xml:space="preserve"> </w:t>
      </w:r>
      <w:r>
        <w:t>Idaho</w:t>
      </w:r>
      <w:r>
        <w:rPr>
          <w:spacing w:val="-15"/>
        </w:rPr>
        <w:t xml:space="preserve"> </w:t>
      </w:r>
      <w:r>
        <w:t>College’s</w:t>
      </w:r>
      <w:r>
        <w:rPr>
          <w:spacing w:val="-13"/>
        </w:rPr>
        <w:t xml:space="preserve"> </w:t>
      </w:r>
      <w:r>
        <w:t>commitment</w:t>
      </w:r>
      <w:r>
        <w:rPr>
          <w:spacing w:val="-12"/>
        </w:rPr>
        <w:t xml:space="preserve"> </w:t>
      </w:r>
      <w:r>
        <w:t>to</w:t>
      </w:r>
      <w:r>
        <w:rPr>
          <w:spacing w:val="-13"/>
        </w:rPr>
        <w:t xml:space="preserve"> </w:t>
      </w:r>
      <w:r>
        <w:t>safety</w:t>
      </w:r>
      <w:r>
        <w:rPr>
          <w:spacing w:val="-15"/>
        </w:rPr>
        <w:t xml:space="preserve"> </w:t>
      </w:r>
      <w:r>
        <w:t>and</w:t>
      </w:r>
      <w:r>
        <w:rPr>
          <w:spacing w:val="-12"/>
        </w:rPr>
        <w:t xml:space="preserve"> </w:t>
      </w:r>
      <w:r>
        <w:t>security</w:t>
      </w:r>
      <w:r>
        <w:rPr>
          <w:spacing w:val="-19"/>
        </w:rPr>
        <w:t xml:space="preserve"> </w:t>
      </w:r>
      <w:r>
        <w:t>and</w:t>
      </w:r>
      <w:r>
        <w:rPr>
          <w:spacing w:val="-13"/>
        </w:rPr>
        <w:t xml:space="preserve"> </w:t>
      </w:r>
      <w:r>
        <w:t>in compliance with</w:t>
      </w:r>
      <w:r>
        <w:rPr>
          <w:spacing w:val="80"/>
        </w:rPr>
        <w:t xml:space="preserve"> </w:t>
      </w:r>
      <w:r>
        <w:t>the Federal Crime Awareness and Campus Security Act of 1990.</w:t>
      </w:r>
    </w:p>
    <w:p w14:paraId="14FAFA28" w14:textId="77777777" w:rsidR="00BF3763" w:rsidRDefault="00BF3763">
      <w:pPr>
        <w:pStyle w:val="BodyText"/>
        <w:spacing w:before="45"/>
      </w:pPr>
    </w:p>
    <w:p w14:paraId="7B5B8FC4" w14:textId="77777777" w:rsidR="00BF3763" w:rsidRDefault="001F40BA">
      <w:pPr>
        <w:pStyle w:val="BodyText"/>
        <w:ind w:left="225" w:right="865" w:hanging="5"/>
      </w:pPr>
      <w:r>
        <w:t>Creating</w:t>
      </w:r>
      <w:r>
        <w:rPr>
          <w:spacing w:val="-19"/>
        </w:rPr>
        <w:t xml:space="preserve"> </w:t>
      </w:r>
      <w:r>
        <w:t>and</w:t>
      </w:r>
      <w:r>
        <w:rPr>
          <w:spacing w:val="-15"/>
        </w:rPr>
        <w:t xml:space="preserve"> </w:t>
      </w:r>
      <w:r>
        <w:t>maintaining</w:t>
      </w:r>
      <w:r>
        <w:rPr>
          <w:spacing w:val="-19"/>
        </w:rPr>
        <w:t xml:space="preserve"> </w:t>
      </w:r>
      <w:r>
        <w:t>a</w:t>
      </w:r>
      <w:r>
        <w:rPr>
          <w:spacing w:val="-13"/>
        </w:rPr>
        <w:t xml:space="preserve"> </w:t>
      </w:r>
      <w:r>
        <w:t>healthy</w:t>
      </w:r>
      <w:r>
        <w:rPr>
          <w:spacing w:val="-20"/>
        </w:rPr>
        <w:t xml:space="preserve"> </w:t>
      </w:r>
      <w:r>
        <w:t>and</w:t>
      </w:r>
      <w:r>
        <w:rPr>
          <w:spacing w:val="-15"/>
        </w:rPr>
        <w:t xml:space="preserve"> </w:t>
      </w:r>
      <w:r>
        <w:t>safe</w:t>
      </w:r>
      <w:r>
        <w:rPr>
          <w:spacing w:val="-14"/>
        </w:rPr>
        <w:t xml:space="preserve"> </w:t>
      </w:r>
      <w:r>
        <w:t>campus</w:t>
      </w:r>
      <w:r>
        <w:rPr>
          <w:spacing w:val="-12"/>
        </w:rPr>
        <w:t xml:space="preserve"> </w:t>
      </w:r>
      <w:r>
        <w:t>environment</w:t>
      </w:r>
      <w:r>
        <w:rPr>
          <w:spacing w:val="-15"/>
        </w:rPr>
        <w:t xml:space="preserve"> </w:t>
      </w:r>
      <w:r>
        <w:t>requires</w:t>
      </w:r>
      <w:r>
        <w:rPr>
          <w:spacing w:val="-13"/>
        </w:rPr>
        <w:t xml:space="preserve"> </w:t>
      </w:r>
      <w:r>
        <w:t>the</w:t>
      </w:r>
      <w:r>
        <w:rPr>
          <w:spacing w:val="-14"/>
        </w:rPr>
        <w:t xml:space="preserve"> </w:t>
      </w:r>
      <w:r>
        <w:t>cooperation</w:t>
      </w:r>
      <w:r>
        <w:rPr>
          <w:spacing w:val="-19"/>
        </w:rPr>
        <w:t xml:space="preserve"> </w:t>
      </w:r>
      <w:r>
        <w:t>and</w:t>
      </w:r>
      <w:r>
        <w:rPr>
          <w:spacing w:val="-13"/>
        </w:rPr>
        <w:t xml:space="preserve"> </w:t>
      </w:r>
      <w:r>
        <w:t>involvement</w:t>
      </w:r>
      <w:r>
        <w:rPr>
          <w:spacing w:val="-15"/>
        </w:rPr>
        <w:t xml:space="preserve"> </w:t>
      </w:r>
      <w:r>
        <w:t>of everyone. All</w:t>
      </w:r>
      <w:r>
        <w:rPr>
          <w:spacing w:val="80"/>
        </w:rPr>
        <w:t xml:space="preserve"> </w:t>
      </w:r>
      <w:r>
        <w:t>students, faculty, staff and visitors must assume responsibility</w:t>
      </w:r>
      <w:r>
        <w:rPr>
          <w:spacing w:val="-8"/>
        </w:rPr>
        <w:t xml:space="preserve"> </w:t>
      </w:r>
      <w:r>
        <w:t>for their personal health and safety,</w:t>
      </w:r>
      <w:r>
        <w:rPr>
          <w:spacing w:val="-14"/>
        </w:rPr>
        <w:t xml:space="preserve"> </w:t>
      </w:r>
      <w:r>
        <w:t>the</w:t>
      </w:r>
      <w:r>
        <w:rPr>
          <w:spacing w:val="-13"/>
        </w:rPr>
        <w:t xml:space="preserve"> </w:t>
      </w:r>
      <w:r>
        <w:t>safety</w:t>
      </w:r>
      <w:r>
        <w:rPr>
          <w:spacing w:val="-15"/>
        </w:rPr>
        <w:t xml:space="preserve"> </w:t>
      </w:r>
      <w:r>
        <w:t>of</w:t>
      </w:r>
      <w:r>
        <w:rPr>
          <w:spacing w:val="-12"/>
        </w:rPr>
        <w:t xml:space="preserve"> </w:t>
      </w:r>
      <w:r>
        <w:t>others,</w:t>
      </w:r>
      <w:r>
        <w:rPr>
          <w:spacing w:val="-15"/>
        </w:rPr>
        <w:t xml:space="preserve"> </w:t>
      </w:r>
      <w:r>
        <w:t>and</w:t>
      </w:r>
      <w:r>
        <w:rPr>
          <w:spacing w:val="-13"/>
        </w:rPr>
        <w:t xml:space="preserve"> </w:t>
      </w:r>
      <w:r>
        <w:t>the</w:t>
      </w:r>
      <w:r>
        <w:rPr>
          <w:spacing w:val="-14"/>
        </w:rPr>
        <w:t xml:space="preserve"> </w:t>
      </w:r>
      <w:r>
        <w:t>security</w:t>
      </w:r>
      <w:r>
        <w:rPr>
          <w:spacing w:val="-20"/>
        </w:rPr>
        <w:t xml:space="preserve"> </w:t>
      </w:r>
      <w:r>
        <w:t>of</w:t>
      </w:r>
      <w:r>
        <w:rPr>
          <w:spacing w:val="-17"/>
        </w:rPr>
        <w:t xml:space="preserve"> </w:t>
      </w:r>
      <w:r>
        <w:t>their</w:t>
      </w:r>
      <w:r>
        <w:rPr>
          <w:spacing w:val="-12"/>
        </w:rPr>
        <w:t xml:space="preserve"> </w:t>
      </w:r>
      <w:r>
        <w:t>belongings.</w:t>
      </w:r>
      <w:r>
        <w:rPr>
          <w:spacing w:val="-15"/>
        </w:rPr>
        <w:t xml:space="preserve"> </w:t>
      </w:r>
      <w:r>
        <w:t>Our</w:t>
      </w:r>
      <w:r>
        <w:rPr>
          <w:spacing w:val="-13"/>
        </w:rPr>
        <w:t xml:space="preserve"> </w:t>
      </w:r>
      <w:r>
        <w:t>institution</w:t>
      </w:r>
      <w:r>
        <w:rPr>
          <w:spacing w:val="-15"/>
        </w:rPr>
        <w:t xml:space="preserve"> </w:t>
      </w:r>
      <w:r>
        <w:t>is</w:t>
      </w:r>
      <w:r>
        <w:rPr>
          <w:spacing w:val="-13"/>
        </w:rPr>
        <w:t xml:space="preserve"> </w:t>
      </w:r>
      <w:r>
        <w:t>safer</w:t>
      </w:r>
      <w:r>
        <w:rPr>
          <w:spacing w:val="-12"/>
        </w:rPr>
        <w:t xml:space="preserve"> </w:t>
      </w:r>
      <w:r>
        <w:t>than</w:t>
      </w:r>
      <w:r>
        <w:rPr>
          <w:spacing w:val="-13"/>
        </w:rPr>
        <w:t xml:space="preserve"> </w:t>
      </w:r>
      <w:r>
        <w:t>most</w:t>
      </w:r>
      <w:r>
        <w:rPr>
          <w:spacing w:val="-15"/>
        </w:rPr>
        <w:t xml:space="preserve"> </w:t>
      </w:r>
      <w:r>
        <w:t>places,</w:t>
      </w:r>
      <w:r>
        <w:rPr>
          <w:spacing w:val="-12"/>
        </w:rPr>
        <w:t xml:space="preserve"> </w:t>
      </w:r>
      <w:r>
        <w:t>but</w:t>
      </w:r>
      <w:r>
        <w:rPr>
          <w:spacing w:val="-13"/>
        </w:rPr>
        <w:t xml:space="preserve"> </w:t>
      </w:r>
      <w:r>
        <w:t>is not crime free.</w:t>
      </w:r>
    </w:p>
    <w:p w14:paraId="02A75E19" w14:textId="77777777" w:rsidR="00BF3763" w:rsidRDefault="00BF3763">
      <w:pPr>
        <w:pStyle w:val="BodyText"/>
      </w:pPr>
    </w:p>
    <w:p w14:paraId="69D19D5A" w14:textId="77777777" w:rsidR="00BF3763" w:rsidRDefault="001F40BA">
      <w:pPr>
        <w:pStyle w:val="BodyText"/>
        <w:spacing w:before="1"/>
        <w:ind w:left="225"/>
      </w:pPr>
      <w:r>
        <w:rPr>
          <w:spacing w:val="-2"/>
        </w:rPr>
        <w:t>Theft,</w:t>
      </w:r>
      <w:r>
        <w:rPr>
          <w:spacing w:val="-16"/>
        </w:rPr>
        <w:t xml:space="preserve"> </w:t>
      </w:r>
      <w:r>
        <w:rPr>
          <w:spacing w:val="-2"/>
        </w:rPr>
        <w:t>assaults,</w:t>
      </w:r>
      <w:r>
        <w:rPr>
          <w:spacing w:val="-14"/>
        </w:rPr>
        <w:t xml:space="preserve"> </w:t>
      </w:r>
      <w:r>
        <w:rPr>
          <w:spacing w:val="-2"/>
        </w:rPr>
        <w:t>and</w:t>
      </w:r>
      <w:r>
        <w:rPr>
          <w:spacing w:val="-9"/>
        </w:rPr>
        <w:t xml:space="preserve"> </w:t>
      </w:r>
      <w:r>
        <w:rPr>
          <w:spacing w:val="-2"/>
        </w:rPr>
        <w:t>other</w:t>
      </w:r>
      <w:r>
        <w:rPr>
          <w:spacing w:val="-11"/>
        </w:rPr>
        <w:t xml:space="preserve"> </w:t>
      </w:r>
      <w:r>
        <w:rPr>
          <w:spacing w:val="-2"/>
        </w:rPr>
        <w:t>violations</w:t>
      </w:r>
      <w:r>
        <w:rPr>
          <w:spacing w:val="-7"/>
        </w:rPr>
        <w:t xml:space="preserve"> </w:t>
      </w:r>
      <w:r>
        <w:rPr>
          <w:spacing w:val="-2"/>
        </w:rPr>
        <w:t>of</w:t>
      </w:r>
      <w:r>
        <w:rPr>
          <w:spacing w:val="-11"/>
        </w:rPr>
        <w:t xml:space="preserve"> </w:t>
      </w:r>
      <w:r>
        <w:rPr>
          <w:spacing w:val="-2"/>
        </w:rPr>
        <w:t>the</w:t>
      </w:r>
      <w:r>
        <w:rPr>
          <w:spacing w:val="-8"/>
        </w:rPr>
        <w:t xml:space="preserve"> </w:t>
      </w:r>
      <w:r>
        <w:rPr>
          <w:spacing w:val="-2"/>
        </w:rPr>
        <w:t>law</w:t>
      </w:r>
      <w:r>
        <w:rPr>
          <w:spacing w:val="-14"/>
        </w:rPr>
        <w:t xml:space="preserve"> </w:t>
      </w:r>
      <w:r>
        <w:rPr>
          <w:spacing w:val="-2"/>
        </w:rPr>
        <w:t>can</w:t>
      </w:r>
      <w:r>
        <w:rPr>
          <w:spacing w:val="-9"/>
        </w:rPr>
        <w:t xml:space="preserve"> </w:t>
      </w:r>
      <w:r>
        <w:rPr>
          <w:spacing w:val="-2"/>
        </w:rPr>
        <w:t>occur</w:t>
      </w:r>
      <w:r>
        <w:rPr>
          <w:spacing w:val="-11"/>
        </w:rPr>
        <w:t xml:space="preserve"> </w:t>
      </w:r>
      <w:r>
        <w:rPr>
          <w:spacing w:val="-2"/>
        </w:rPr>
        <w:t>on</w:t>
      </w:r>
      <w:r>
        <w:rPr>
          <w:spacing w:val="-4"/>
        </w:rPr>
        <w:t xml:space="preserve"> </w:t>
      </w:r>
      <w:r>
        <w:rPr>
          <w:spacing w:val="-2"/>
        </w:rPr>
        <w:t>North</w:t>
      </w:r>
      <w:r>
        <w:rPr>
          <w:spacing w:val="-14"/>
        </w:rPr>
        <w:t xml:space="preserve"> </w:t>
      </w:r>
      <w:r>
        <w:rPr>
          <w:spacing w:val="-2"/>
        </w:rPr>
        <w:t>Idaho</w:t>
      </w:r>
      <w:r>
        <w:rPr>
          <w:spacing w:val="-9"/>
        </w:rPr>
        <w:t xml:space="preserve"> </w:t>
      </w:r>
      <w:r>
        <w:rPr>
          <w:spacing w:val="-2"/>
        </w:rPr>
        <w:t>College</w:t>
      </w:r>
      <w:r>
        <w:rPr>
          <w:spacing w:val="3"/>
        </w:rPr>
        <w:t xml:space="preserve"> </w:t>
      </w:r>
      <w:r>
        <w:rPr>
          <w:spacing w:val="-2"/>
        </w:rPr>
        <w:t>properties.</w:t>
      </w:r>
    </w:p>
    <w:p w14:paraId="298E6F59" w14:textId="77777777" w:rsidR="00BF3763" w:rsidRDefault="001F40BA">
      <w:pPr>
        <w:pStyle w:val="BodyText"/>
        <w:spacing w:before="230"/>
        <w:ind w:left="225" w:right="865" w:hanging="5"/>
      </w:pPr>
      <w:r>
        <w:t>A</w:t>
      </w:r>
      <w:r>
        <w:rPr>
          <w:spacing w:val="-15"/>
        </w:rPr>
        <w:t xml:space="preserve"> </w:t>
      </w:r>
      <w:r>
        <w:t>truly</w:t>
      </w:r>
      <w:r>
        <w:rPr>
          <w:spacing w:val="-15"/>
        </w:rPr>
        <w:t xml:space="preserve"> </w:t>
      </w:r>
      <w:r>
        <w:t>safe</w:t>
      </w:r>
      <w:r>
        <w:rPr>
          <w:spacing w:val="-14"/>
        </w:rPr>
        <w:t xml:space="preserve"> </w:t>
      </w:r>
      <w:r>
        <w:t>campus</w:t>
      </w:r>
      <w:r>
        <w:rPr>
          <w:spacing w:val="-13"/>
        </w:rPr>
        <w:t xml:space="preserve"> </w:t>
      </w:r>
      <w:r>
        <w:t>can</w:t>
      </w:r>
      <w:r>
        <w:rPr>
          <w:spacing w:val="-15"/>
        </w:rPr>
        <w:t xml:space="preserve"> </w:t>
      </w:r>
      <w:r>
        <w:t>be</w:t>
      </w:r>
      <w:r>
        <w:rPr>
          <w:spacing w:val="-12"/>
        </w:rPr>
        <w:t xml:space="preserve"> </w:t>
      </w:r>
      <w:r>
        <w:t>achieved</w:t>
      </w:r>
      <w:r>
        <w:rPr>
          <w:spacing w:val="-14"/>
        </w:rPr>
        <w:t xml:space="preserve"> </w:t>
      </w:r>
      <w:r>
        <w:t>only</w:t>
      </w:r>
      <w:r>
        <w:rPr>
          <w:spacing w:val="-15"/>
        </w:rPr>
        <w:t xml:space="preserve"> </w:t>
      </w:r>
      <w:r>
        <w:t>through</w:t>
      </w:r>
      <w:r>
        <w:rPr>
          <w:spacing w:val="-15"/>
        </w:rPr>
        <w:t xml:space="preserve"> </w:t>
      </w:r>
      <w:r>
        <w:t>awareness,</w:t>
      </w:r>
      <w:r>
        <w:rPr>
          <w:spacing w:val="-14"/>
        </w:rPr>
        <w:t xml:space="preserve"> </w:t>
      </w:r>
      <w:r>
        <w:t>shared</w:t>
      </w:r>
      <w:r>
        <w:rPr>
          <w:spacing w:val="-15"/>
        </w:rPr>
        <w:t xml:space="preserve"> </w:t>
      </w:r>
      <w:r>
        <w:t>knowledge</w:t>
      </w:r>
      <w:r>
        <w:rPr>
          <w:spacing w:val="-13"/>
        </w:rPr>
        <w:t xml:space="preserve"> </w:t>
      </w:r>
      <w:r>
        <w:t>and</w:t>
      </w:r>
      <w:r>
        <w:rPr>
          <w:spacing w:val="-15"/>
        </w:rPr>
        <w:t xml:space="preserve"> </w:t>
      </w:r>
      <w:r>
        <w:t>the</w:t>
      </w:r>
      <w:r>
        <w:rPr>
          <w:spacing w:val="-12"/>
        </w:rPr>
        <w:t xml:space="preserve"> </w:t>
      </w:r>
      <w:r>
        <w:t>cooperation</w:t>
      </w:r>
      <w:r>
        <w:rPr>
          <w:spacing w:val="-19"/>
        </w:rPr>
        <w:t xml:space="preserve"> </w:t>
      </w:r>
      <w:r>
        <w:t>of</w:t>
      </w:r>
      <w:r>
        <w:rPr>
          <w:spacing w:val="-17"/>
        </w:rPr>
        <w:t xml:space="preserve"> </w:t>
      </w:r>
      <w:r>
        <w:t>all</w:t>
      </w:r>
      <w:r>
        <w:rPr>
          <w:spacing w:val="-16"/>
        </w:rPr>
        <w:t xml:space="preserve"> </w:t>
      </w:r>
      <w:r>
        <w:t>the students, faculty, staff and visitors.</w:t>
      </w:r>
    </w:p>
    <w:p w14:paraId="58527828" w14:textId="77777777" w:rsidR="00BF3763" w:rsidRDefault="00BF3763">
      <w:pPr>
        <w:pStyle w:val="BodyText"/>
      </w:pPr>
    </w:p>
    <w:p w14:paraId="6ED873AA" w14:textId="52AF6562" w:rsidR="00BF3763" w:rsidRDefault="001F40BA">
      <w:pPr>
        <w:pStyle w:val="BodyText"/>
        <w:ind w:left="225" w:right="430" w:hanging="5"/>
      </w:pPr>
      <w:r>
        <w:t>The Campus</w:t>
      </w:r>
      <w:r>
        <w:rPr>
          <w:spacing w:val="-2"/>
        </w:rPr>
        <w:t xml:space="preserve"> </w:t>
      </w:r>
      <w:r>
        <w:t>Security</w:t>
      </w:r>
      <w:r>
        <w:rPr>
          <w:spacing w:val="-9"/>
        </w:rPr>
        <w:t xml:space="preserve"> </w:t>
      </w:r>
      <w:r>
        <w:t>Department</w:t>
      </w:r>
      <w:r>
        <w:rPr>
          <w:spacing w:val="-5"/>
        </w:rPr>
        <w:t xml:space="preserve"> </w:t>
      </w:r>
      <w:r>
        <w:t>prepares</w:t>
      </w:r>
      <w:r>
        <w:rPr>
          <w:spacing w:val="-3"/>
        </w:rPr>
        <w:t xml:space="preserve"> </w:t>
      </w:r>
      <w:r>
        <w:t>this report</w:t>
      </w:r>
      <w:r>
        <w:rPr>
          <w:spacing w:val="-1"/>
        </w:rPr>
        <w:t xml:space="preserve"> </w:t>
      </w:r>
      <w:r>
        <w:t>to</w:t>
      </w:r>
      <w:r>
        <w:rPr>
          <w:spacing w:val="-1"/>
        </w:rPr>
        <w:t xml:space="preserve"> </w:t>
      </w:r>
      <w:r>
        <w:t>comply with the Jeanne Clery</w:t>
      </w:r>
      <w:r>
        <w:rPr>
          <w:spacing w:val="-4"/>
        </w:rPr>
        <w:t xml:space="preserve"> </w:t>
      </w:r>
      <w:r>
        <w:t>Disclosure of</w:t>
      </w:r>
      <w:r>
        <w:rPr>
          <w:spacing w:val="-2"/>
        </w:rPr>
        <w:t xml:space="preserve"> </w:t>
      </w:r>
      <w:r>
        <w:t>Campus Security</w:t>
      </w:r>
      <w:r>
        <w:rPr>
          <w:spacing w:val="-3"/>
        </w:rPr>
        <w:t xml:space="preserve"> </w:t>
      </w:r>
      <w:r>
        <w:t>Policy</w:t>
      </w:r>
      <w:r>
        <w:rPr>
          <w:spacing w:val="-10"/>
        </w:rPr>
        <w:t xml:space="preserve"> </w:t>
      </w:r>
      <w:r>
        <w:t>and</w:t>
      </w:r>
      <w:r>
        <w:rPr>
          <w:spacing w:val="80"/>
        </w:rPr>
        <w:t xml:space="preserve"> </w:t>
      </w:r>
      <w:r>
        <w:t>Campus Crime Statistics Act. The Clery Act is a federal law</w:t>
      </w:r>
      <w:r>
        <w:rPr>
          <w:spacing w:val="-3"/>
        </w:rPr>
        <w:t xml:space="preserve"> </w:t>
      </w:r>
      <w:r>
        <w:t>that requires colleges and universities</w:t>
      </w:r>
      <w:r>
        <w:rPr>
          <w:spacing w:val="-12"/>
        </w:rPr>
        <w:t xml:space="preserve"> </w:t>
      </w:r>
      <w:r>
        <w:t>to</w:t>
      </w:r>
      <w:r>
        <w:rPr>
          <w:spacing w:val="-5"/>
        </w:rPr>
        <w:t xml:space="preserve"> </w:t>
      </w:r>
      <w:r>
        <w:t>disclose</w:t>
      </w:r>
      <w:r>
        <w:rPr>
          <w:spacing w:val="-8"/>
        </w:rPr>
        <w:t xml:space="preserve"> </w:t>
      </w:r>
      <w:r>
        <w:t>information</w:t>
      </w:r>
      <w:r>
        <w:rPr>
          <w:spacing w:val="-15"/>
        </w:rPr>
        <w:t xml:space="preserve"> </w:t>
      </w:r>
      <w:r>
        <w:t>about</w:t>
      </w:r>
      <w:r>
        <w:rPr>
          <w:spacing w:val="74"/>
        </w:rPr>
        <w:t xml:space="preserve"> </w:t>
      </w:r>
      <w:r>
        <w:t>crime</w:t>
      </w:r>
      <w:r>
        <w:rPr>
          <w:spacing w:val="-8"/>
        </w:rPr>
        <w:t xml:space="preserve"> </w:t>
      </w:r>
      <w:r>
        <w:t>on</w:t>
      </w:r>
      <w:r>
        <w:rPr>
          <w:spacing w:val="-10"/>
        </w:rPr>
        <w:t xml:space="preserve"> </w:t>
      </w:r>
      <w:r>
        <w:t>and</w:t>
      </w:r>
      <w:r>
        <w:rPr>
          <w:spacing w:val="-5"/>
        </w:rPr>
        <w:t xml:space="preserve"> </w:t>
      </w:r>
      <w:r>
        <w:t>around</w:t>
      </w:r>
      <w:r>
        <w:rPr>
          <w:spacing w:val="-5"/>
        </w:rPr>
        <w:t xml:space="preserve"> </w:t>
      </w:r>
      <w:r>
        <w:t>their</w:t>
      </w:r>
      <w:r>
        <w:rPr>
          <w:spacing w:val="-7"/>
        </w:rPr>
        <w:t xml:space="preserve"> </w:t>
      </w:r>
      <w:r>
        <w:t>campuses.</w:t>
      </w:r>
      <w:r>
        <w:rPr>
          <w:spacing w:val="-19"/>
        </w:rPr>
        <w:t xml:space="preserve"> </w:t>
      </w:r>
      <w:r>
        <w:t>The</w:t>
      </w:r>
      <w:r>
        <w:rPr>
          <w:spacing w:val="-9"/>
        </w:rPr>
        <w:t xml:space="preserve"> </w:t>
      </w:r>
      <w:r>
        <w:t>act</w:t>
      </w:r>
      <w:r>
        <w:rPr>
          <w:spacing w:val="-11"/>
        </w:rPr>
        <w:t xml:space="preserve"> </w:t>
      </w:r>
      <w:r>
        <w:t>is</w:t>
      </w:r>
      <w:r>
        <w:rPr>
          <w:spacing w:val="-8"/>
        </w:rPr>
        <w:t xml:space="preserve"> </w:t>
      </w:r>
      <w:r>
        <w:t>named</w:t>
      </w:r>
      <w:r>
        <w:rPr>
          <w:spacing w:val="-4"/>
        </w:rPr>
        <w:t xml:space="preserve"> </w:t>
      </w:r>
      <w:r>
        <w:t>in</w:t>
      </w:r>
      <w:r>
        <w:rPr>
          <w:spacing w:val="-5"/>
        </w:rPr>
        <w:t xml:space="preserve"> </w:t>
      </w:r>
      <w:r>
        <w:t>memory</w:t>
      </w:r>
      <w:r>
        <w:rPr>
          <w:spacing w:val="-20"/>
        </w:rPr>
        <w:t xml:space="preserve"> </w:t>
      </w:r>
      <w:r>
        <w:t>of Jeanne</w:t>
      </w:r>
      <w:r>
        <w:rPr>
          <w:spacing w:val="-13"/>
        </w:rPr>
        <w:t xml:space="preserve"> </w:t>
      </w:r>
      <w:r>
        <w:t>Clery,</w:t>
      </w:r>
      <w:r>
        <w:rPr>
          <w:spacing w:val="-15"/>
        </w:rPr>
        <w:t xml:space="preserve"> </w:t>
      </w:r>
      <w:r>
        <w:t>a</w:t>
      </w:r>
      <w:r>
        <w:rPr>
          <w:spacing w:val="-11"/>
        </w:rPr>
        <w:t xml:space="preserve"> </w:t>
      </w:r>
      <w:r w:rsidR="00255D2E">
        <w:t>19</w:t>
      </w:r>
      <w:r w:rsidR="00255D2E">
        <w:rPr>
          <w:spacing w:val="-1"/>
        </w:rPr>
        <w:t>-year-old</w:t>
      </w:r>
      <w:r>
        <w:rPr>
          <w:spacing w:val="-11"/>
        </w:rPr>
        <w:t xml:space="preserve"> </w:t>
      </w:r>
      <w:r>
        <w:t>Lehigh</w:t>
      </w:r>
      <w:r>
        <w:rPr>
          <w:spacing w:val="-15"/>
        </w:rPr>
        <w:t xml:space="preserve"> </w:t>
      </w:r>
      <w:r>
        <w:t>University</w:t>
      </w:r>
      <w:r>
        <w:rPr>
          <w:spacing w:val="-20"/>
        </w:rPr>
        <w:t xml:space="preserve"> </w:t>
      </w:r>
      <w:r>
        <w:t>freshman</w:t>
      </w:r>
      <w:r>
        <w:rPr>
          <w:spacing w:val="-5"/>
        </w:rPr>
        <w:t xml:space="preserve"> </w:t>
      </w:r>
      <w:r>
        <w:t>who</w:t>
      </w:r>
      <w:r>
        <w:rPr>
          <w:spacing w:val="79"/>
        </w:rPr>
        <w:t xml:space="preserve"> </w:t>
      </w:r>
      <w:r>
        <w:t>was</w:t>
      </w:r>
      <w:r>
        <w:rPr>
          <w:spacing w:val="-13"/>
        </w:rPr>
        <w:t xml:space="preserve"> </w:t>
      </w:r>
      <w:r>
        <w:t>assaulted</w:t>
      </w:r>
      <w:r>
        <w:rPr>
          <w:spacing w:val="-11"/>
        </w:rPr>
        <w:t xml:space="preserve"> </w:t>
      </w:r>
      <w:r>
        <w:t>and</w:t>
      </w:r>
      <w:r>
        <w:rPr>
          <w:spacing w:val="-1"/>
        </w:rPr>
        <w:t xml:space="preserve"> </w:t>
      </w:r>
      <w:r>
        <w:t>murdered</w:t>
      </w:r>
      <w:r>
        <w:rPr>
          <w:spacing w:val="-14"/>
        </w:rPr>
        <w:t xml:space="preserve"> </w:t>
      </w:r>
      <w:r>
        <w:t>in</w:t>
      </w:r>
      <w:r>
        <w:rPr>
          <w:spacing w:val="-12"/>
        </w:rPr>
        <w:t xml:space="preserve"> </w:t>
      </w:r>
      <w:r>
        <w:t>her</w:t>
      </w:r>
      <w:r>
        <w:rPr>
          <w:spacing w:val="-12"/>
        </w:rPr>
        <w:t xml:space="preserve"> </w:t>
      </w:r>
      <w:r>
        <w:t>residence</w:t>
      </w:r>
      <w:r>
        <w:rPr>
          <w:spacing w:val="-13"/>
        </w:rPr>
        <w:t xml:space="preserve"> </w:t>
      </w:r>
      <w:r>
        <w:t>hall room</w:t>
      </w:r>
      <w:r>
        <w:rPr>
          <w:spacing w:val="-5"/>
        </w:rPr>
        <w:t xml:space="preserve"> </w:t>
      </w:r>
      <w:r>
        <w:t>on April 5, 1986. This report is prepared in cooperation with the local law</w:t>
      </w:r>
      <w:r>
        <w:rPr>
          <w:spacing w:val="80"/>
        </w:rPr>
        <w:t xml:space="preserve"> </w:t>
      </w:r>
      <w:r>
        <w:t>enforcement agencies surrounding</w:t>
      </w:r>
      <w:r>
        <w:rPr>
          <w:spacing w:val="-20"/>
        </w:rPr>
        <w:t xml:space="preserve"> </w:t>
      </w:r>
      <w:r>
        <w:t>our</w:t>
      </w:r>
      <w:r>
        <w:rPr>
          <w:spacing w:val="-17"/>
        </w:rPr>
        <w:t xml:space="preserve"> </w:t>
      </w:r>
      <w:r>
        <w:t>main</w:t>
      </w:r>
      <w:r>
        <w:rPr>
          <w:spacing w:val="-15"/>
        </w:rPr>
        <w:t xml:space="preserve"> </w:t>
      </w:r>
      <w:r>
        <w:t>campus</w:t>
      </w:r>
      <w:r>
        <w:rPr>
          <w:spacing w:val="-13"/>
        </w:rPr>
        <w:t xml:space="preserve"> </w:t>
      </w:r>
      <w:r>
        <w:t>and</w:t>
      </w:r>
      <w:r>
        <w:rPr>
          <w:spacing w:val="-15"/>
        </w:rPr>
        <w:t xml:space="preserve"> </w:t>
      </w:r>
      <w:r>
        <w:t>outreach</w:t>
      </w:r>
      <w:r>
        <w:rPr>
          <w:spacing w:val="-12"/>
        </w:rPr>
        <w:t xml:space="preserve"> </w:t>
      </w:r>
      <w:r>
        <w:t>centers,</w:t>
      </w:r>
      <w:r>
        <w:rPr>
          <w:spacing w:val="-14"/>
        </w:rPr>
        <w:t xml:space="preserve"> </w:t>
      </w:r>
      <w:r>
        <w:t>Residence</w:t>
      </w:r>
      <w:r>
        <w:rPr>
          <w:spacing w:val="-13"/>
        </w:rPr>
        <w:t xml:space="preserve"> </w:t>
      </w:r>
      <w:r>
        <w:t>Life,</w:t>
      </w:r>
      <w:r>
        <w:rPr>
          <w:spacing w:val="-15"/>
        </w:rPr>
        <w:t xml:space="preserve"> </w:t>
      </w:r>
      <w:r>
        <w:t>Judicial</w:t>
      </w:r>
      <w:r>
        <w:rPr>
          <w:spacing w:val="-12"/>
        </w:rPr>
        <w:t xml:space="preserve"> </w:t>
      </w:r>
      <w:r>
        <w:t>Affairs</w:t>
      </w:r>
      <w:r>
        <w:rPr>
          <w:spacing w:val="-13"/>
        </w:rPr>
        <w:t xml:space="preserve"> </w:t>
      </w:r>
      <w:r>
        <w:t>in</w:t>
      </w:r>
      <w:r>
        <w:rPr>
          <w:spacing w:val="-16"/>
        </w:rPr>
        <w:t xml:space="preserve"> </w:t>
      </w:r>
      <w:r>
        <w:t>conjunction</w:t>
      </w:r>
      <w:r>
        <w:rPr>
          <w:spacing w:val="-14"/>
        </w:rPr>
        <w:t xml:space="preserve"> </w:t>
      </w:r>
      <w:r>
        <w:t>with</w:t>
      </w:r>
      <w:r>
        <w:rPr>
          <w:spacing w:val="-15"/>
        </w:rPr>
        <w:t xml:space="preserve"> </w:t>
      </w:r>
      <w:r>
        <w:t xml:space="preserve">Student </w:t>
      </w:r>
      <w:r>
        <w:rPr>
          <w:spacing w:val="-2"/>
        </w:rPr>
        <w:t>Life,</w:t>
      </w:r>
      <w:r>
        <w:rPr>
          <w:spacing w:val="-3"/>
        </w:rPr>
        <w:t xml:space="preserve"> </w:t>
      </w:r>
      <w:r>
        <w:rPr>
          <w:spacing w:val="-2"/>
        </w:rPr>
        <w:t>the Athletic Department</w:t>
      </w:r>
      <w:r>
        <w:rPr>
          <w:spacing w:val="-9"/>
        </w:rPr>
        <w:t xml:space="preserve"> </w:t>
      </w:r>
      <w:r>
        <w:rPr>
          <w:spacing w:val="-2"/>
        </w:rPr>
        <w:t>and other</w:t>
      </w:r>
      <w:r>
        <w:rPr>
          <w:spacing w:val="-5"/>
        </w:rPr>
        <w:t xml:space="preserve"> </w:t>
      </w:r>
      <w:r>
        <w:rPr>
          <w:spacing w:val="-2"/>
        </w:rPr>
        <w:t>campus</w:t>
      </w:r>
      <w:r>
        <w:rPr>
          <w:spacing w:val="-5"/>
        </w:rPr>
        <w:t xml:space="preserve"> </w:t>
      </w:r>
      <w:r>
        <w:rPr>
          <w:spacing w:val="-2"/>
        </w:rPr>
        <w:t>security</w:t>
      </w:r>
      <w:r>
        <w:rPr>
          <w:spacing w:val="-9"/>
        </w:rPr>
        <w:t xml:space="preserve"> </w:t>
      </w:r>
      <w:r>
        <w:rPr>
          <w:spacing w:val="-2"/>
        </w:rPr>
        <w:t>authorities (CSA).</w:t>
      </w:r>
      <w:r>
        <w:rPr>
          <w:spacing w:val="-3"/>
        </w:rPr>
        <w:t xml:space="preserve"> </w:t>
      </w:r>
      <w:r>
        <w:rPr>
          <w:spacing w:val="-2"/>
        </w:rPr>
        <w:t>Each</w:t>
      </w:r>
      <w:r>
        <w:rPr>
          <w:spacing w:val="-3"/>
        </w:rPr>
        <w:t xml:space="preserve"> </w:t>
      </w:r>
      <w:r>
        <w:rPr>
          <w:spacing w:val="-2"/>
        </w:rPr>
        <w:t>year</w:t>
      </w:r>
      <w:r>
        <w:rPr>
          <w:spacing w:val="-5"/>
        </w:rPr>
        <w:t xml:space="preserve"> </w:t>
      </w:r>
      <w:r>
        <w:rPr>
          <w:spacing w:val="-2"/>
        </w:rPr>
        <w:t>notifications</w:t>
      </w:r>
      <w:r>
        <w:rPr>
          <w:spacing w:val="-4"/>
        </w:rPr>
        <w:t xml:space="preserve"> </w:t>
      </w:r>
      <w:r>
        <w:rPr>
          <w:spacing w:val="-2"/>
        </w:rPr>
        <w:t>are</w:t>
      </w:r>
      <w:r>
        <w:rPr>
          <w:spacing w:val="-18"/>
        </w:rPr>
        <w:t xml:space="preserve"> </w:t>
      </w:r>
      <w:r>
        <w:rPr>
          <w:spacing w:val="-2"/>
        </w:rPr>
        <w:t>sent</w:t>
      </w:r>
      <w:r>
        <w:rPr>
          <w:spacing w:val="-4"/>
        </w:rPr>
        <w:t xml:space="preserve"> </w:t>
      </w:r>
      <w:r>
        <w:rPr>
          <w:spacing w:val="-2"/>
        </w:rPr>
        <w:t>to</w:t>
      </w:r>
      <w:r>
        <w:rPr>
          <w:spacing w:val="-4"/>
        </w:rPr>
        <w:t xml:space="preserve"> </w:t>
      </w:r>
      <w:r>
        <w:rPr>
          <w:spacing w:val="-2"/>
        </w:rPr>
        <w:t xml:space="preserve">all </w:t>
      </w:r>
      <w:r>
        <w:t>enrolled</w:t>
      </w:r>
      <w:r>
        <w:rPr>
          <w:spacing w:val="-14"/>
        </w:rPr>
        <w:t xml:space="preserve"> </w:t>
      </w:r>
      <w:r>
        <w:t>students</w:t>
      </w:r>
      <w:r>
        <w:rPr>
          <w:spacing w:val="-13"/>
        </w:rPr>
        <w:t xml:space="preserve"> </w:t>
      </w:r>
      <w:r>
        <w:t>and</w:t>
      </w:r>
      <w:r>
        <w:rPr>
          <w:spacing w:val="69"/>
        </w:rPr>
        <w:t xml:space="preserve"> </w:t>
      </w:r>
      <w:r>
        <w:t>employees</w:t>
      </w:r>
      <w:r>
        <w:rPr>
          <w:spacing w:val="-13"/>
        </w:rPr>
        <w:t xml:space="preserve"> </w:t>
      </w:r>
      <w:r>
        <w:t>that</w:t>
      </w:r>
      <w:r>
        <w:rPr>
          <w:spacing w:val="-16"/>
        </w:rPr>
        <w:t xml:space="preserve"> </w:t>
      </w:r>
      <w:r>
        <w:t>provide</w:t>
      </w:r>
      <w:r>
        <w:rPr>
          <w:spacing w:val="-14"/>
        </w:rPr>
        <w:t xml:space="preserve"> </w:t>
      </w:r>
      <w:r>
        <w:t>the web</w:t>
      </w:r>
      <w:r>
        <w:rPr>
          <w:spacing w:val="-11"/>
        </w:rPr>
        <w:t xml:space="preserve"> </w:t>
      </w:r>
      <w:r>
        <w:t>address</w:t>
      </w:r>
      <w:r>
        <w:rPr>
          <w:spacing w:val="-13"/>
        </w:rPr>
        <w:t xml:space="preserve"> </w:t>
      </w:r>
      <w:r>
        <w:t>to</w:t>
      </w:r>
      <w:r>
        <w:rPr>
          <w:spacing w:val="-11"/>
        </w:rPr>
        <w:t xml:space="preserve"> </w:t>
      </w:r>
      <w:r>
        <w:t>access</w:t>
      </w:r>
      <w:r>
        <w:rPr>
          <w:spacing w:val="-13"/>
        </w:rPr>
        <w:t xml:space="preserve"> </w:t>
      </w:r>
      <w:r>
        <w:t>this</w:t>
      </w:r>
      <w:r>
        <w:rPr>
          <w:spacing w:val="-14"/>
        </w:rPr>
        <w:t xml:space="preserve"> </w:t>
      </w:r>
      <w:r>
        <w:t>report.</w:t>
      </w:r>
      <w:r>
        <w:rPr>
          <w:spacing w:val="-15"/>
        </w:rPr>
        <w:t xml:space="preserve"> </w:t>
      </w:r>
      <w:r>
        <w:t>Printed</w:t>
      </w:r>
      <w:r>
        <w:rPr>
          <w:spacing w:val="-10"/>
        </w:rPr>
        <w:t xml:space="preserve"> </w:t>
      </w:r>
      <w:r>
        <w:t>copies</w:t>
      </w:r>
      <w:r>
        <w:rPr>
          <w:spacing w:val="-13"/>
        </w:rPr>
        <w:t xml:space="preserve"> </w:t>
      </w:r>
      <w:r>
        <w:t>of</w:t>
      </w:r>
      <w:r>
        <w:rPr>
          <w:spacing w:val="-17"/>
        </w:rPr>
        <w:t xml:space="preserve"> </w:t>
      </w:r>
      <w:r>
        <w:t>this</w:t>
      </w:r>
      <w:r>
        <w:rPr>
          <w:spacing w:val="-9"/>
        </w:rPr>
        <w:t xml:space="preserve"> </w:t>
      </w:r>
      <w:r>
        <w:t>report may</w:t>
      </w:r>
      <w:r>
        <w:rPr>
          <w:spacing w:val="-17"/>
        </w:rPr>
        <w:t xml:space="preserve"> </w:t>
      </w:r>
      <w:r>
        <w:t>also</w:t>
      </w:r>
      <w:r>
        <w:rPr>
          <w:spacing w:val="-13"/>
        </w:rPr>
        <w:t xml:space="preserve"> </w:t>
      </w:r>
      <w:r>
        <w:t>be</w:t>
      </w:r>
      <w:r>
        <w:rPr>
          <w:spacing w:val="-10"/>
        </w:rPr>
        <w:t xml:space="preserve"> </w:t>
      </w:r>
      <w:r>
        <w:t>obtained</w:t>
      </w:r>
      <w:r>
        <w:rPr>
          <w:spacing w:val="-10"/>
        </w:rPr>
        <w:t xml:space="preserve"> </w:t>
      </w:r>
      <w:r>
        <w:t>from</w:t>
      </w:r>
      <w:r>
        <w:rPr>
          <w:spacing w:val="-16"/>
        </w:rPr>
        <w:t xml:space="preserve"> </w:t>
      </w:r>
      <w:r>
        <w:t>the</w:t>
      </w:r>
      <w:r>
        <w:rPr>
          <w:spacing w:val="-5"/>
        </w:rPr>
        <w:t xml:space="preserve"> </w:t>
      </w:r>
      <w:r>
        <w:t>Campus</w:t>
      </w:r>
      <w:r>
        <w:rPr>
          <w:spacing w:val="76"/>
        </w:rPr>
        <w:t xml:space="preserve"> </w:t>
      </w:r>
      <w:r>
        <w:t>Security</w:t>
      </w:r>
      <w:r>
        <w:rPr>
          <w:spacing w:val="-19"/>
        </w:rPr>
        <w:t xml:space="preserve"> </w:t>
      </w:r>
      <w:r>
        <w:t>Office</w:t>
      </w:r>
      <w:r>
        <w:rPr>
          <w:spacing w:val="-10"/>
        </w:rPr>
        <w:t xml:space="preserve"> </w:t>
      </w:r>
      <w:r>
        <w:t>located</w:t>
      </w:r>
      <w:r>
        <w:rPr>
          <w:spacing w:val="-5"/>
        </w:rPr>
        <w:t xml:space="preserve"> </w:t>
      </w:r>
      <w:r>
        <w:t>at</w:t>
      </w:r>
      <w:r>
        <w:rPr>
          <w:spacing w:val="-11"/>
        </w:rPr>
        <w:t xml:space="preserve"> </w:t>
      </w:r>
      <w:r>
        <w:t>703</w:t>
      </w:r>
      <w:r>
        <w:rPr>
          <w:spacing w:val="-11"/>
        </w:rPr>
        <w:t xml:space="preserve"> </w:t>
      </w:r>
      <w:r>
        <w:t>Military</w:t>
      </w:r>
      <w:r>
        <w:rPr>
          <w:spacing w:val="-11"/>
        </w:rPr>
        <w:t xml:space="preserve"> </w:t>
      </w:r>
      <w:r>
        <w:t>Drive</w:t>
      </w:r>
      <w:r>
        <w:rPr>
          <w:spacing w:val="-5"/>
        </w:rPr>
        <w:t xml:space="preserve"> </w:t>
      </w:r>
      <w:r>
        <w:t>or</w:t>
      </w:r>
      <w:r>
        <w:rPr>
          <w:spacing w:val="-3"/>
        </w:rPr>
        <w:t xml:space="preserve"> </w:t>
      </w:r>
      <w:r>
        <w:t>calling</w:t>
      </w:r>
      <w:r>
        <w:rPr>
          <w:spacing w:val="-5"/>
        </w:rPr>
        <w:t xml:space="preserve"> </w:t>
      </w:r>
      <w:r>
        <w:t>208-769-</w:t>
      </w:r>
      <w:r>
        <w:rPr>
          <w:spacing w:val="-2"/>
        </w:rPr>
        <w:t>3310.</w:t>
      </w:r>
    </w:p>
    <w:p w14:paraId="00DA387F" w14:textId="77777777" w:rsidR="00BF3763" w:rsidRDefault="00BF3763">
      <w:pPr>
        <w:pStyle w:val="BodyText"/>
        <w:spacing w:before="46"/>
      </w:pPr>
    </w:p>
    <w:p w14:paraId="4EB61DCD" w14:textId="77777777" w:rsidR="00BF3763" w:rsidRDefault="001F40BA">
      <w:pPr>
        <w:pStyle w:val="BodyText"/>
        <w:ind w:left="225"/>
      </w:pPr>
      <w:r>
        <w:rPr>
          <w:spacing w:val="-4"/>
        </w:rPr>
        <w:t>The</w:t>
      </w:r>
      <w:r>
        <w:rPr>
          <w:spacing w:val="-3"/>
        </w:rPr>
        <w:t xml:space="preserve"> </w:t>
      </w:r>
      <w:r>
        <w:rPr>
          <w:spacing w:val="-4"/>
        </w:rPr>
        <w:t>Campus</w:t>
      </w:r>
      <w:r>
        <w:rPr>
          <w:spacing w:val="-2"/>
        </w:rPr>
        <w:t xml:space="preserve"> </w:t>
      </w:r>
      <w:r>
        <w:rPr>
          <w:spacing w:val="-4"/>
        </w:rPr>
        <w:t>Security</w:t>
      </w:r>
      <w:r>
        <w:rPr>
          <w:spacing w:val="2"/>
        </w:rPr>
        <w:t xml:space="preserve"> </w:t>
      </w:r>
      <w:r>
        <w:rPr>
          <w:spacing w:val="-4"/>
        </w:rPr>
        <w:t>Act</w:t>
      </w:r>
      <w:r>
        <w:rPr>
          <w:spacing w:val="-5"/>
        </w:rPr>
        <w:t xml:space="preserve"> </w:t>
      </w:r>
      <w:r>
        <w:rPr>
          <w:spacing w:val="-4"/>
        </w:rPr>
        <w:t>requires</w:t>
      </w:r>
      <w:r>
        <w:rPr>
          <w:spacing w:val="-2"/>
        </w:rPr>
        <w:t xml:space="preserve"> </w:t>
      </w:r>
      <w:r>
        <w:rPr>
          <w:spacing w:val="-4"/>
        </w:rPr>
        <w:t>colleges</w:t>
      </w:r>
      <w:r>
        <w:rPr>
          <w:spacing w:val="-2"/>
        </w:rPr>
        <w:t xml:space="preserve"> </w:t>
      </w:r>
      <w:r>
        <w:rPr>
          <w:spacing w:val="-4"/>
        </w:rPr>
        <w:t>and</w:t>
      </w:r>
      <w:r>
        <w:rPr>
          <w:spacing w:val="12"/>
        </w:rPr>
        <w:t xml:space="preserve"> </w:t>
      </w:r>
      <w:r>
        <w:rPr>
          <w:spacing w:val="-4"/>
        </w:rPr>
        <w:t>universities</w:t>
      </w:r>
      <w:r>
        <w:t xml:space="preserve"> </w:t>
      </w:r>
      <w:r>
        <w:rPr>
          <w:spacing w:val="-5"/>
        </w:rPr>
        <w:t>to:</w:t>
      </w:r>
    </w:p>
    <w:p w14:paraId="3BA22E1F" w14:textId="77777777" w:rsidR="00BF3763" w:rsidRDefault="001F40BA">
      <w:pPr>
        <w:pStyle w:val="ListParagraph"/>
        <w:numPr>
          <w:ilvl w:val="0"/>
          <w:numId w:val="8"/>
        </w:numPr>
        <w:tabs>
          <w:tab w:val="left" w:pos="225"/>
          <w:tab w:val="left" w:pos="1045"/>
        </w:tabs>
        <w:ind w:right="832" w:hanging="5"/>
        <w:rPr>
          <w:sz w:val="20"/>
        </w:rPr>
      </w:pPr>
      <w:r>
        <w:rPr>
          <w:sz w:val="20"/>
        </w:rPr>
        <w:t>Publish</w:t>
      </w:r>
      <w:r>
        <w:rPr>
          <w:spacing w:val="-15"/>
          <w:sz w:val="20"/>
        </w:rPr>
        <w:t xml:space="preserve"> </w:t>
      </w:r>
      <w:r>
        <w:rPr>
          <w:sz w:val="20"/>
        </w:rPr>
        <w:t>an</w:t>
      </w:r>
      <w:r>
        <w:rPr>
          <w:spacing w:val="-15"/>
          <w:sz w:val="20"/>
        </w:rPr>
        <w:t xml:space="preserve"> </w:t>
      </w:r>
      <w:r>
        <w:rPr>
          <w:sz w:val="20"/>
        </w:rPr>
        <w:t>annual</w:t>
      </w:r>
      <w:r>
        <w:rPr>
          <w:spacing w:val="-16"/>
          <w:sz w:val="20"/>
        </w:rPr>
        <w:t xml:space="preserve"> </w:t>
      </w:r>
      <w:r>
        <w:rPr>
          <w:sz w:val="20"/>
        </w:rPr>
        <w:t>report</w:t>
      </w:r>
      <w:r>
        <w:rPr>
          <w:spacing w:val="-13"/>
          <w:sz w:val="20"/>
        </w:rPr>
        <w:t xml:space="preserve"> </w:t>
      </w:r>
      <w:r>
        <w:rPr>
          <w:sz w:val="20"/>
        </w:rPr>
        <w:t>every</w:t>
      </w:r>
      <w:r>
        <w:rPr>
          <w:spacing w:val="-15"/>
          <w:sz w:val="20"/>
        </w:rPr>
        <w:t xml:space="preserve"> </w:t>
      </w:r>
      <w:r>
        <w:rPr>
          <w:sz w:val="20"/>
        </w:rPr>
        <w:t>year</w:t>
      </w:r>
      <w:r>
        <w:rPr>
          <w:spacing w:val="-17"/>
          <w:sz w:val="20"/>
        </w:rPr>
        <w:t xml:space="preserve"> </w:t>
      </w:r>
      <w:r>
        <w:rPr>
          <w:sz w:val="20"/>
        </w:rPr>
        <w:t>by</w:t>
      </w:r>
      <w:r>
        <w:rPr>
          <w:spacing w:val="-15"/>
          <w:sz w:val="20"/>
        </w:rPr>
        <w:t xml:space="preserve"> </w:t>
      </w:r>
      <w:r>
        <w:rPr>
          <w:sz w:val="20"/>
        </w:rPr>
        <w:t>October</w:t>
      </w:r>
      <w:r>
        <w:rPr>
          <w:spacing w:val="-12"/>
          <w:sz w:val="20"/>
        </w:rPr>
        <w:t xml:space="preserve"> </w:t>
      </w:r>
      <w:r>
        <w:rPr>
          <w:sz w:val="20"/>
        </w:rPr>
        <w:t>1</w:t>
      </w:r>
      <w:r>
        <w:rPr>
          <w:spacing w:val="-15"/>
          <w:sz w:val="20"/>
        </w:rPr>
        <w:t xml:space="preserve"> </w:t>
      </w:r>
      <w:r>
        <w:rPr>
          <w:sz w:val="20"/>
        </w:rPr>
        <w:t>that</w:t>
      </w:r>
      <w:r>
        <w:rPr>
          <w:spacing w:val="-13"/>
          <w:sz w:val="20"/>
        </w:rPr>
        <w:t xml:space="preserve"> </w:t>
      </w:r>
      <w:r>
        <w:rPr>
          <w:sz w:val="20"/>
        </w:rPr>
        <w:t>contains</w:t>
      </w:r>
      <w:r>
        <w:rPr>
          <w:spacing w:val="-12"/>
          <w:sz w:val="20"/>
        </w:rPr>
        <w:t xml:space="preserve"> </w:t>
      </w:r>
      <w:r>
        <w:rPr>
          <w:sz w:val="20"/>
        </w:rPr>
        <w:t>three</w:t>
      </w:r>
      <w:r>
        <w:rPr>
          <w:spacing w:val="-13"/>
          <w:sz w:val="20"/>
        </w:rPr>
        <w:t xml:space="preserve"> </w:t>
      </w:r>
      <w:r>
        <w:rPr>
          <w:sz w:val="20"/>
        </w:rPr>
        <w:t>years</w:t>
      </w:r>
      <w:r>
        <w:rPr>
          <w:spacing w:val="-12"/>
          <w:sz w:val="20"/>
        </w:rPr>
        <w:t xml:space="preserve"> </w:t>
      </w:r>
      <w:r>
        <w:rPr>
          <w:sz w:val="20"/>
        </w:rPr>
        <w:t>of</w:t>
      </w:r>
      <w:r>
        <w:rPr>
          <w:spacing w:val="-17"/>
          <w:sz w:val="20"/>
        </w:rPr>
        <w:t xml:space="preserve"> </w:t>
      </w:r>
      <w:r>
        <w:rPr>
          <w:sz w:val="20"/>
        </w:rPr>
        <w:t>campus</w:t>
      </w:r>
      <w:r>
        <w:rPr>
          <w:spacing w:val="-13"/>
          <w:sz w:val="20"/>
        </w:rPr>
        <w:t xml:space="preserve"> </w:t>
      </w:r>
      <w:r>
        <w:rPr>
          <w:sz w:val="20"/>
        </w:rPr>
        <w:t>crime</w:t>
      </w:r>
      <w:r>
        <w:rPr>
          <w:spacing w:val="-14"/>
          <w:sz w:val="20"/>
        </w:rPr>
        <w:t xml:space="preserve"> </w:t>
      </w:r>
      <w:r>
        <w:rPr>
          <w:sz w:val="20"/>
        </w:rPr>
        <w:t>statistics and certain campus</w:t>
      </w:r>
      <w:r>
        <w:rPr>
          <w:spacing w:val="80"/>
          <w:sz w:val="20"/>
        </w:rPr>
        <w:t xml:space="preserve"> </w:t>
      </w:r>
      <w:r>
        <w:rPr>
          <w:sz w:val="20"/>
        </w:rPr>
        <w:t>security policy statements;</w:t>
      </w:r>
    </w:p>
    <w:p w14:paraId="57D028BD" w14:textId="77777777" w:rsidR="00BF3763" w:rsidRDefault="001F40BA">
      <w:pPr>
        <w:pStyle w:val="ListParagraph"/>
        <w:numPr>
          <w:ilvl w:val="0"/>
          <w:numId w:val="8"/>
        </w:numPr>
        <w:tabs>
          <w:tab w:val="left" w:pos="225"/>
          <w:tab w:val="left" w:pos="1045"/>
        </w:tabs>
        <w:ind w:right="692" w:hanging="5"/>
        <w:rPr>
          <w:sz w:val="20"/>
        </w:rPr>
      </w:pPr>
      <w:r>
        <w:rPr>
          <w:sz w:val="20"/>
        </w:rPr>
        <w:t>Disclose</w:t>
      </w:r>
      <w:r>
        <w:rPr>
          <w:spacing w:val="-7"/>
          <w:sz w:val="20"/>
        </w:rPr>
        <w:t xml:space="preserve"> </w:t>
      </w:r>
      <w:r>
        <w:rPr>
          <w:sz w:val="20"/>
        </w:rPr>
        <w:t>crime</w:t>
      </w:r>
      <w:r>
        <w:rPr>
          <w:spacing w:val="-7"/>
          <w:sz w:val="20"/>
        </w:rPr>
        <w:t xml:space="preserve"> </w:t>
      </w:r>
      <w:r>
        <w:rPr>
          <w:sz w:val="20"/>
        </w:rPr>
        <w:t>statistics</w:t>
      </w:r>
      <w:r>
        <w:rPr>
          <w:spacing w:val="-5"/>
          <w:sz w:val="20"/>
        </w:rPr>
        <w:t xml:space="preserve"> </w:t>
      </w:r>
      <w:r>
        <w:rPr>
          <w:sz w:val="20"/>
        </w:rPr>
        <w:t>for</w:t>
      </w:r>
      <w:r>
        <w:rPr>
          <w:spacing w:val="-5"/>
          <w:sz w:val="20"/>
        </w:rPr>
        <w:t xml:space="preserve"> </w:t>
      </w:r>
      <w:r>
        <w:rPr>
          <w:sz w:val="20"/>
        </w:rPr>
        <w:t>the</w:t>
      </w:r>
      <w:r>
        <w:rPr>
          <w:spacing w:val="-2"/>
          <w:sz w:val="20"/>
        </w:rPr>
        <w:t xml:space="preserve"> </w:t>
      </w:r>
      <w:r>
        <w:rPr>
          <w:sz w:val="20"/>
        </w:rPr>
        <w:t>campuses,</w:t>
      </w:r>
      <w:r>
        <w:rPr>
          <w:spacing w:val="-7"/>
          <w:sz w:val="20"/>
        </w:rPr>
        <w:t xml:space="preserve"> </w:t>
      </w:r>
      <w:r>
        <w:rPr>
          <w:sz w:val="20"/>
        </w:rPr>
        <w:t>non-campus</w:t>
      </w:r>
      <w:r>
        <w:rPr>
          <w:spacing w:val="-5"/>
          <w:sz w:val="20"/>
        </w:rPr>
        <w:t xml:space="preserve"> </w:t>
      </w:r>
      <w:r>
        <w:rPr>
          <w:sz w:val="20"/>
        </w:rPr>
        <w:t>and</w:t>
      </w:r>
      <w:r>
        <w:rPr>
          <w:spacing w:val="-3"/>
          <w:sz w:val="20"/>
        </w:rPr>
        <w:t xml:space="preserve"> </w:t>
      </w:r>
      <w:r>
        <w:rPr>
          <w:sz w:val="20"/>
        </w:rPr>
        <w:t>separate</w:t>
      </w:r>
      <w:r>
        <w:rPr>
          <w:spacing w:val="-3"/>
          <w:sz w:val="20"/>
        </w:rPr>
        <w:t xml:space="preserve"> </w:t>
      </w:r>
      <w:r>
        <w:rPr>
          <w:sz w:val="20"/>
        </w:rPr>
        <w:t>campus</w:t>
      </w:r>
      <w:r>
        <w:rPr>
          <w:spacing w:val="-9"/>
          <w:sz w:val="20"/>
        </w:rPr>
        <w:t xml:space="preserve"> </w:t>
      </w:r>
      <w:r>
        <w:rPr>
          <w:sz w:val="20"/>
        </w:rPr>
        <w:t>facilities.</w:t>
      </w:r>
      <w:r>
        <w:rPr>
          <w:spacing w:val="-19"/>
          <w:sz w:val="20"/>
        </w:rPr>
        <w:t xml:space="preserve"> </w:t>
      </w:r>
      <w:r>
        <w:rPr>
          <w:sz w:val="20"/>
        </w:rPr>
        <w:t>The</w:t>
      </w:r>
      <w:r>
        <w:rPr>
          <w:spacing w:val="-2"/>
          <w:sz w:val="20"/>
        </w:rPr>
        <w:t xml:space="preserve"> </w:t>
      </w:r>
      <w:r>
        <w:rPr>
          <w:sz w:val="20"/>
        </w:rPr>
        <w:t>statistics are</w:t>
      </w:r>
      <w:r>
        <w:rPr>
          <w:spacing w:val="26"/>
          <w:sz w:val="20"/>
        </w:rPr>
        <w:t xml:space="preserve"> </w:t>
      </w:r>
      <w:r>
        <w:rPr>
          <w:sz w:val="20"/>
        </w:rPr>
        <w:t>gathered</w:t>
      </w:r>
      <w:r>
        <w:rPr>
          <w:spacing w:val="-15"/>
          <w:sz w:val="20"/>
        </w:rPr>
        <w:t xml:space="preserve"> </w:t>
      </w:r>
      <w:r>
        <w:rPr>
          <w:sz w:val="20"/>
        </w:rPr>
        <w:t>from</w:t>
      </w:r>
      <w:r>
        <w:rPr>
          <w:spacing w:val="-20"/>
          <w:sz w:val="20"/>
        </w:rPr>
        <w:t xml:space="preserve"> </w:t>
      </w:r>
      <w:r>
        <w:rPr>
          <w:sz w:val="20"/>
        </w:rPr>
        <w:t>the</w:t>
      </w:r>
      <w:r>
        <w:rPr>
          <w:spacing w:val="-6"/>
          <w:sz w:val="20"/>
        </w:rPr>
        <w:t xml:space="preserve"> </w:t>
      </w:r>
      <w:r>
        <w:rPr>
          <w:sz w:val="20"/>
        </w:rPr>
        <w:t>NIC</w:t>
      </w:r>
      <w:r>
        <w:rPr>
          <w:spacing w:val="-7"/>
          <w:sz w:val="20"/>
        </w:rPr>
        <w:t xml:space="preserve"> </w:t>
      </w:r>
      <w:r>
        <w:rPr>
          <w:sz w:val="20"/>
        </w:rPr>
        <w:t>School</w:t>
      </w:r>
      <w:r>
        <w:rPr>
          <w:spacing w:val="-12"/>
          <w:sz w:val="20"/>
        </w:rPr>
        <w:t xml:space="preserve"> </w:t>
      </w:r>
      <w:r>
        <w:rPr>
          <w:sz w:val="20"/>
        </w:rPr>
        <w:t>Resource</w:t>
      </w:r>
      <w:r>
        <w:rPr>
          <w:spacing w:val="-11"/>
          <w:sz w:val="20"/>
        </w:rPr>
        <w:t xml:space="preserve"> </w:t>
      </w:r>
      <w:r>
        <w:rPr>
          <w:sz w:val="20"/>
        </w:rPr>
        <w:t>Officer</w:t>
      </w:r>
      <w:r>
        <w:rPr>
          <w:spacing w:val="-9"/>
          <w:sz w:val="20"/>
        </w:rPr>
        <w:t xml:space="preserve"> </w:t>
      </w:r>
      <w:r>
        <w:rPr>
          <w:sz w:val="20"/>
        </w:rPr>
        <w:t>(SRO),</w:t>
      </w:r>
      <w:r>
        <w:rPr>
          <w:spacing w:val="-15"/>
          <w:sz w:val="20"/>
        </w:rPr>
        <w:t xml:space="preserve"> </w:t>
      </w:r>
      <w:r>
        <w:rPr>
          <w:sz w:val="20"/>
        </w:rPr>
        <w:t>security,</w:t>
      </w:r>
      <w:r>
        <w:rPr>
          <w:spacing w:val="-11"/>
          <w:sz w:val="20"/>
        </w:rPr>
        <w:t xml:space="preserve"> </w:t>
      </w:r>
      <w:r>
        <w:rPr>
          <w:sz w:val="20"/>
        </w:rPr>
        <w:t>local</w:t>
      </w:r>
      <w:r>
        <w:rPr>
          <w:spacing w:val="-16"/>
          <w:sz w:val="20"/>
        </w:rPr>
        <w:t xml:space="preserve"> </w:t>
      </w:r>
      <w:r>
        <w:rPr>
          <w:sz w:val="20"/>
        </w:rPr>
        <w:t>law</w:t>
      </w:r>
      <w:r>
        <w:rPr>
          <w:spacing w:val="-19"/>
          <w:sz w:val="20"/>
        </w:rPr>
        <w:t xml:space="preserve"> </w:t>
      </w:r>
      <w:r>
        <w:rPr>
          <w:sz w:val="20"/>
        </w:rPr>
        <w:t>enforcement</w:t>
      </w:r>
      <w:r>
        <w:rPr>
          <w:spacing w:val="-8"/>
          <w:sz w:val="20"/>
        </w:rPr>
        <w:t xml:space="preserve"> </w:t>
      </w:r>
      <w:r>
        <w:rPr>
          <w:sz w:val="20"/>
        </w:rPr>
        <w:t>agencies,</w:t>
      </w:r>
      <w:r>
        <w:rPr>
          <w:spacing w:val="-14"/>
          <w:sz w:val="20"/>
        </w:rPr>
        <w:t xml:space="preserve"> </w:t>
      </w:r>
      <w:r>
        <w:rPr>
          <w:sz w:val="20"/>
        </w:rPr>
        <w:t>and</w:t>
      </w:r>
      <w:r>
        <w:rPr>
          <w:spacing w:val="-12"/>
          <w:sz w:val="20"/>
        </w:rPr>
        <w:t xml:space="preserve"> </w:t>
      </w:r>
      <w:r>
        <w:rPr>
          <w:sz w:val="20"/>
        </w:rPr>
        <w:t>other campus officials who have “significant responsibility for student and campus activities” (Campus Security Authorities – CSA).</w:t>
      </w:r>
    </w:p>
    <w:p w14:paraId="67B7AD74" w14:textId="77777777" w:rsidR="00BF3763" w:rsidRDefault="001F40BA">
      <w:pPr>
        <w:pStyle w:val="ListParagraph"/>
        <w:numPr>
          <w:ilvl w:val="0"/>
          <w:numId w:val="8"/>
        </w:numPr>
        <w:tabs>
          <w:tab w:val="left" w:pos="225"/>
          <w:tab w:val="left" w:pos="1045"/>
        </w:tabs>
        <w:spacing w:before="16"/>
        <w:ind w:right="1454" w:hanging="5"/>
        <w:rPr>
          <w:sz w:val="20"/>
        </w:rPr>
      </w:pPr>
      <w:r>
        <w:rPr>
          <w:spacing w:val="-2"/>
          <w:sz w:val="20"/>
        </w:rPr>
        <w:t>At</w:t>
      </w:r>
      <w:r>
        <w:rPr>
          <w:spacing w:val="-8"/>
          <w:sz w:val="20"/>
        </w:rPr>
        <w:t xml:space="preserve"> </w:t>
      </w:r>
      <w:r>
        <w:rPr>
          <w:spacing w:val="-2"/>
          <w:sz w:val="20"/>
        </w:rPr>
        <w:t>a</w:t>
      </w:r>
      <w:r>
        <w:rPr>
          <w:spacing w:val="-6"/>
          <w:sz w:val="20"/>
        </w:rPr>
        <w:t xml:space="preserve"> </w:t>
      </w:r>
      <w:r>
        <w:rPr>
          <w:spacing w:val="-2"/>
          <w:sz w:val="20"/>
        </w:rPr>
        <w:t>minimum,</w:t>
      </w:r>
      <w:r>
        <w:rPr>
          <w:spacing w:val="-7"/>
          <w:sz w:val="20"/>
        </w:rPr>
        <w:t xml:space="preserve"> </w:t>
      </w:r>
      <w:r>
        <w:rPr>
          <w:spacing w:val="-2"/>
          <w:sz w:val="20"/>
        </w:rPr>
        <w:t>this</w:t>
      </w:r>
      <w:r>
        <w:rPr>
          <w:spacing w:val="-4"/>
          <w:sz w:val="20"/>
        </w:rPr>
        <w:t xml:space="preserve"> </w:t>
      </w:r>
      <w:r>
        <w:rPr>
          <w:spacing w:val="-2"/>
          <w:sz w:val="20"/>
        </w:rPr>
        <w:t>information</w:t>
      </w:r>
      <w:r>
        <w:rPr>
          <w:spacing w:val="-11"/>
          <w:sz w:val="20"/>
        </w:rPr>
        <w:t xml:space="preserve"> </w:t>
      </w:r>
      <w:r>
        <w:rPr>
          <w:spacing w:val="-2"/>
          <w:sz w:val="20"/>
        </w:rPr>
        <w:t>is</w:t>
      </w:r>
      <w:r>
        <w:rPr>
          <w:spacing w:val="-4"/>
          <w:sz w:val="20"/>
        </w:rPr>
        <w:t xml:space="preserve"> </w:t>
      </w:r>
      <w:r>
        <w:rPr>
          <w:spacing w:val="-2"/>
          <w:sz w:val="20"/>
        </w:rPr>
        <w:t>to</w:t>
      </w:r>
      <w:r>
        <w:rPr>
          <w:spacing w:val="-8"/>
          <w:sz w:val="20"/>
        </w:rPr>
        <w:t xml:space="preserve"> </w:t>
      </w:r>
      <w:r>
        <w:rPr>
          <w:spacing w:val="-2"/>
          <w:sz w:val="20"/>
        </w:rPr>
        <w:t>include</w:t>
      </w:r>
      <w:r>
        <w:rPr>
          <w:spacing w:val="-5"/>
          <w:sz w:val="20"/>
        </w:rPr>
        <w:t xml:space="preserve"> </w:t>
      </w:r>
      <w:r>
        <w:rPr>
          <w:spacing w:val="-2"/>
          <w:sz w:val="20"/>
        </w:rPr>
        <w:t>statistics for</w:t>
      </w:r>
      <w:r>
        <w:rPr>
          <w:spacing w:val="-9"/>
          <w:sz w:val="20"/>
        </w:rPr>
        <w:t xml:space="preserve"> </w:t>
      </w:r>
      <w:r>
        <w:rPr>
          <w:spacing w:val="-2"/>
          <w:sz w:val="20"/>
        </w:rPr>
        <w:t>crime</w:t>
      </w:r>
      <w:r>
        <w:rPr>
          <w:spacing w:val="-5"/>
          <w:sz w:val="20"/>
        </w:rPr>
        <w:t xml:space="preserve"> </w:t>
      </w:r>
      <w:r>
        <w:rPr>
          <w:spacing w:val="-2"/>
          <w:sz w:val="20"/>
        </w:rPr>
        <w:t>categories,</w:t>
      </w:r>
      <w:r>
        <w:rPr>
          <w:spacing w:val="-7"/>
          <w:sz w:val="20"/>
        </w:rPr>
        <w:t xml:space="preserve"> </w:t>
      </w:r>
      <w:r>
        <w:rPr>
          <w:spacing w:val="-2"/>
          <w:sz w:val="20"/>
        </w:rPr>
        <w:t>arrest</w:t>
      </w:r>
      <w:r>
        <w:rPr>
          <w:spacing w:val="-7"/>
          <w:sz w:val="20"/>
        </w:rPr>
        <w:t xml:space="preserve"> </w:t>
      </w:r>
      <w:r>
        <w:rPr>
          <w:spacing w:val="-2"/>
          <w:sz w:val="20"/>
        </w:rPr>
        <w:t xml:space="preserve">categories, </w:t>
      </w:r>
      <w:r>
        <w:rPr>
          <w:sz w:val="20"/>
        </w:rPr>
        <w:t>VAWA Offenses and disciplinary referral categories.</w:t>
      </w:r>
    </w:p>
    <w:p w14:paraId="0C863055" w14:textId="77777777" w:rsidR="00BF3763" w:rsidRDefault="001F40BA">
      <w:pPr>
        <w:pStyle w:val="ListParagraph"/>
        <w:numPr>
          <w:ilvl w:val="0"/>
          <w:numId w:val="8"/>
        </w:numPr>
        <w:tabs>
          <w:tab w:val="left" w:pos="1045"/>
        </w:tabs>
        <w:spacing w:before="25"/>
        <w:ind w:right="1654" w:firstLine="0"/>
        <w:rPr>
          <w:sz w:val="20"/>
        </w:rPr>
      </w:pPr>
      <w:r>
        <w:rPr>
          <w:sz w:val="20"/>
        </w:rPr>
        <w:t>Provide</w:t>
      </w:r>
      <w:r>
        <w:rPr>
          <w:spacing w:val="-14"/>
          <w:sz w:val="20"/>
        </w:rPr>
        <w:t xml:space="preserve"> </w:t>
      </w:r>
      <w:r>
        <w:rPr>
          <w:sz w:val="20"/>
        </w:rPr>
        <w:t>“timely</w:t>
      </w:r>
      <w:r>
        <w:rPr>
          <w:spacing w:val="-13"/>
          <w:sz w:val="20"/>
        </w:rPr>
        <w:t xml:space="preserve"> </w:t>
      </w:r>
      <w:r>
        <w:rPr>
          <w:sz w:val="20"/>
        </w:rPr>
        <w:t>warning”</w:t>
      </w:r>
      <w:r>
        <w:rPr>
          <w:spacing w:val="-14"/>
          <w:sz w:val="20"/>
        </w:rPr>
        <w:t xml:space="preserve"> </w:t>
      </w:r>
      <w:r>
        <w:rPr>
          <w:sz w:val="20"/>
        </w:rPr>
        <w:t>notices</w:t>
      </w:r>
      <w:r>
        <w:rPr>
          <w:spacing w:val="-13"/>
          <w:sz w:val="20"/>
        </w:rPr>
        <w:t xml:space="preserve"> </w:t>
      </w:r>
      <w:r>
        <w:rPr>
          <w:sz w:val="20"/>
        </w:rPr>
        <w:t>of</w:t>
      </w:r>
      <w:r>
        <w:rPr>
          <w:spacing w:val="-17"/>
          <w:sz w:val="20"/>
        </w:rPr>
        <w:t xml:space="preserve"> </w:t>
      </w:r>
      <w:r>
        <w:rPr>
          <w:sz w:val="20"/>
        </w:rPr>
        <w:t>those</w:t>
      </w:r>
      <w:r>
        <w:rPr>
          <w:spacing w:val="-12"/>
          <w:sz w:val="20"/>
        </w:rPr>
        <w:t xml:space="preserve"> </w:t>
      </w:r>
      <w:r>
        <w:rPr>
          <w:sz w:val="20"/>
        </w:rPr>
        <w:t>crimes</w:t>
      </w:r>
      <w:r>
        <w:rPr>
          <w:spacing w:val="-13"/>
          <w:sz w:val="20"/>
        </w:rPr>
        <w:t xml:space="preserve"> </w:t>
      </w:r>
      <w:r>
        <w:rPr>
          <w:sz w:val="20"/>
        </w:rPr>
        <w:t>that</w:t>
      </w:r>
      <w:r>
        <w:rPr>
          <w:spacing w:val="-15"/>
          <w:sz w:val="20"/>
        </w:rPr>
        <w:t xml:space="preserve"> </w:t>
      </w:r>
      <w:r>
        <w:rPr>
          <w:sz w:val="20"/>
        </w:rPr>
        <w:t>have</w:t>
      </w:r>
      <w:r>
        <w:rPr>
          <w:spacing w:val="-13"/>
          <w:sz w:val="20"/>
        </w:rPr>
        <w:t xml:space="preserve"> </w:t>
      </w:r>
      <w:r>
        <w:rPr>
          <w:sz w:val="20"/>
        </w:rPr>
        <w:t>occurred</w:t>
      </w:r>
      <w:r>
        <w:rPr>
          <w:spacing w:val="-15"/>
          <w:sz w:val="20"/>
        </w:rPr>
        <w:t xml:space="preserve"> </w:t>
      </w:r>
      <w:r>
        <w:rPr>
          <w:sz w:val="20"/>
        </w:rPr>
        <w:t>and</w:t>
      </w:r>
      <w:r>
        <w:rPr>
          <w:spacing w:val="-12"/>
          <w:sz w:val="20"/>
        </w:rPr>
        <w:t xml:space="preserve"> </w:t>
      </w:r>
      <w:r>
        <w:rPr>
          <w:sz w:val="20"/>
        </w:rPr>
        <w:t>pose</w:t>
      </w:r>
      <w:r>
        <w:rPr>
          <w:spacing w:val="-14"/>
          <w:sz w:val="20"/>
        </w:rPr>
        <w:t xml:space="preserve"> </w:t>
      </w:r>
      <w:r>
        <w:rPr>
          <w:sz w:val="20"/>
        </w:rPr>
        <w:t>an</w:t>
      </w:r>
      <w:r>
        <w:rPr>
          <w:spacing w:val="-15"/>
          <w:sz w:val="20"/>
        </w:rPr>
        <w:t xml:space="preserve"> </w:t>
      </w:r>
      <w:r>
        <w:rPr>
          <w:sz w:val="20"/>
        </w:rPr>
        <w:t>ongoing “threat to students and</w:t>
      </w:r>
      <w:r>
        <w:rPr>
          <w:spacing w:val="40"/>
          <w:sz w:val="20"/>
        </w:rPr>
        <w:t xml:space="preserve"> </w:t>
      </w:r>
      <w:r>
        <w:rPr>
          <w:sz w:val="20"/>
        </w:rPr>
        <w:t>employees;” and</w:t>
      </w:r>
    </w:p>
    <w:p w14:paraId="12F8E3A8" w14:textId="77777777" w:rsidR="00BF3763" w:rsidRDefault="001F40BA">
      <w:pPr>
        <w:pStyle w:val="ListParagraph"/>
        <w:numPr>
          <w:ilvl w:val="0"/>
          <w:numId w:val="8"/>
        </w:numPr>
        <w:tabs>
          <w:tab w:val="left" w:pos="1045"/>
        </w:tabs>
        <w:spacing w:before="10"/>
        <w:ind w:right="542" w:firstLine="0"/>
        <w:rPr>
          <w:sz w:val="20"/>
        </w:rPr>
      </w:pPr>
      <w:r>
        <w:rPr>
          <w:sz w:val="20"/>
        </w:rPr>
        <w:t>Disclose</w:t>
      </w:r>
      <w:r>
        <w:rPr>
          <w:spacing w:val="-13"/>
          <w:sz w:val="20"/>
        </w:rPr>
        <w:t xml:space="preserve"> </w:t>
      </w:r>
      <w:r>
        <w:rPr>
          <w:sz w:val="20"/>
        </w:rPr>
        <w:t>in</w:t>
      </w:r>
      <w:r>
        <w:rPr>
          <w:spacing w:val="-15"/>
          <w:sz w:val="20"/>
        </w:rPr>
        <w:t xml:space="preserve"> </w:t>
      </w:r>
      <w:r>
        <w:rPr>
          <w:sz w:val="20"/>
        </w:rPr>
        <w:t>a</w:t>
      </w:r>
      <w:r>
        <w:rPr>
          <w:spacing w:val="-14"/>
          <w:sz w:val="20"/>
        </w:rPr>
        <w:t xml:space="preserve"> </w:t>
      </w:r>
      <w:r>
        <w:rPr>
          <w:sz w:val="20"/>
        </w:rPr>
        <w:t>public</w:t>
      </w:r>
      <w:r>
        <w:rPr>
          <w:spacing w:val="-13"/>
          <w:sz w:val="20"/>
        </w:rPr>
        <w:t xml:space="preserve"> </w:t>
      </w:r>
      <w:r>
        <w:rPr>
          <w:sz w:val="20"/>
        </w:rPr>
        <w:t>crime</w:t>
      </w:r>
      <w:r>
        <w:rPr>
          <w:spacing w:val="-14"/>
          <w:sz w:val="20"/>
        </w:rPr>
        <w:t xml:space="preserve"> </w:t>
      </w:r>
      <w:r>
        <w:rPr>
          <w:sz w:val="20"/>
        </w:rPr>
        <w:t>log</w:t>
      </w:r>
      <w:r>
        <w:rPr>
          <w:spacing w:val="-12"/>
          <w:sz w:val="20"/>
        </w:rPr>
        <w:t xml:space="preserve"> </w:t>
      </w:r>
      <w:r>
        <w:rPr>
          <w:sz w:val="20"/>
        </w:rPr>
        <w:t>“any</w:t>
      </w:r>
      <w:r>
        <w:rPr>
          <w:spacing w:val="-20"/>
          <w:sz w:val="20"/>
        </w:rPr>
        <w:t xml:space="preserve"> </w:t>
      </w:r>
      <w:r>
        <w:rPr>
          <w:sz w:val="20"/>
        </w:rPr>
        <w:t>crime</w:t>
      </w:r>
      <w:r>
        <w:rPr>
          <w:spacing w:val="-13"/>
          <w:sz w:val="20"/>
        </w:rPr>
        <w:t xml:space="preserve"> </w:t>
      </w:r>
      <w:r>
        <w:rPr>
          <w:sz w:val="20"/>
        </w:rPr>
        <w:t>that</w:t>
      </w:r>
      <w:r>
        <w:rPr>
          <w:spacing w:val="-13"/>
          <w:sz w:val="20"/>
        </w:rPr>
        <w:t xml:space="preserve"> </w:t>
      </w:r>
      <w:r>
        <w:rPr>
          <w:sz w:val="20"/>
        </w:rPr>
        <w:t>occurred</w:t>
      </w:r>
      <w:r>
        <w:rPr>
          <w:spacing w:val="-15"/>
          <w:sz w:val="20"/>
        </w:rPr>
        <w:t xml:space="preserve"> </w:t>
      </w:r>
      <w:r>
        <w:rPr>
          <w:sz w:val="20"/>
        </w:rPr>
        <w:t>on</w:t>
      </w:r>
      <w:r>
        <w:rPr>
          <w:spacing w:val="-15"/>
          <w:sz w:val="20"/>
        </w:rPr>
        <w:t xml:space="preserve"> </w:t>
      </w:r>
      <w:r>
        <w:rPr>
          <w:sz w:val="20"/>
        </w:rPr>
        <w:t>campuses”</w:t>
      </w:r>
      <w:r>
        <w:rPr>
          <w:spacing w:val="-13"/>
          <w:sz w:val="20"/>
        </w:rPr>
        <w:t xml:space="preserve"> </w:t>
      </w:r>
      <w:r>
        <w:rPr>
          <w:sz w:val="20"/>
        </w:rPr>
        <w:t>or</w:t>
      </w:r>
      <w:r>
        <w:rPr>
          <w:spacing w:val="-17"/>
          <w:sz w:val="20"/>
        </w:rPr>
        <w:t xml:space="preserve"> </w:t>
      </w:r>
      <w:r>
        <w:rPr>
          <w:sz w:val="20"/>
        </w:rPr>
        <w:t>within</w:t>
      </w:r>
      <w:r>
        <w:rPr>
          <w:spacing w:val="-15"/>
          <w:sz w:val="20"/>
        </w:rPr>
        <w:t xml:space="preserve"> </w:t>
      </w:r>
      <w:r>
        <w:rPr>
          <w:sz w:val="20"/>
        </w:rPr>
        <w:t>the</w:t>
      </w:r>
      <w:r>
        <w:rPr>
          <w:spacing w:val="-12"/>
          <w:sz w:val="20"/>
        </w:rPr>
        <w:t xml:space="preserve"> </w:t>
      </w:r>
      <w:r>
        <w:rPr>
          <w:sz w:val="20"/>
        </w:rPr>
        <w:t>patrol</w:t>
      </w:r>
      <w:r>
        <w:rPr>
          <w:spacing w:val="-15"/>
          <w:sz w:val="20"/>
        </w:rPr>
        <w:t xml:space="preserve"> </w:t>
      </w:r>
      <w:r>
        <w:rPr>
          <w:sz w:val="20"/>
        </w:rPr>
        <w:t>jurisdiction</w:t>
      </w:r>
      <w:r>
        <w:rPr>
          <w:spacing w:val="-20"/>
          <w:sz w:val="20"/>
        </w:rPr>
        <w:t xml:space="preserve"> </w:t>
      </w:r>
      <w:r>
        <w:rPr>
          <w:sz w:val="20"/>
        </w:rPr>
        <w:t>of the campus security, law enforcement</w:t>
      </w:r>
      <w:r>
        <w:rPr>
          <w:spacing w:val="80"/>
          <w:sz w:val="20"/>
        </w:rPr>
        <w:t xml:space="preserve"> </w:t>
      </w:r>
      <w:r>
        <w:rPr>
          <w:sz w:val="20"/>
        </w:rPr>
        <w:t>and/or is reported to the security department. Public and non-campus properties adjacent or affiliated with NIC properties are also included.</w:t>
      </w:r>
    </w:p>
    <w:p w14:paraId="71424F0A" w14:textId="77777777" w:rsidR="00BF3763" w:rsidRDefault="00BF3763">
      <w:pPr>
        <w:rPr>
          <w:sz w:val="20"/>
        </w:rPr>
        <w:sectPr w:rsidR="00BF3763">
          <w:pgSz w:w="12240" w:h="15840"/>
          <w:pgMar w:top="1820" w:right="1200" w:bottom="1220" w:left="1320" w:header="0" w:footer="1035" w:gutter="0"/>
          <w:cols w:space="720"/>
        </w:sectPr>
      </w:pPr>
    </w:p>
    <w:p w14:paraId="17DF1684" w14:textId="77777777" w:rsidR="00BF3763" w:rsidRDefault="001F40BA">
      <w:pPr>
        <w:pStyle w:val="BodyText"/>
        <w:spacing w:before="79"/>
        <w:ind w:left="120" w:right="430"/>
      </w:pPr>
      <w:r>
        <w:lastRenderedPageBreak/>
        <w:t>The</w:t>
      </w:r>
      <w:r>
        <w:rPr>
          <w:spacing w:val="-7"/>
        </w:rPr>
        <w:t xml:space="preserve"> </w:t>
      </w:r>
      <w:r>
        <w:t>adjacent</w:t>
      </w:r>
      <w:r>
        <w:rPr>
          <w:spacing w:val="-8"/>
        </w:rPr>
        <w:t xml:space="preserve"> </w:t>
      </w:r>
      <w:r>
        <w:t>public</w:t>
      </w:r>
      <w:r>
        <w:rPr>
          <w:spacing w:val="-7"/>
        </w:rPr>
        <w:t xml:space="preserve"> </w:t>
      </w:r>
      <w:r>
        <w:t>streets</w:t>
      </w:r>
      <w:r>
        <w:rPr>
          <w:spacing w:val="-11"/>
        </w:rPr>
        <w:t xml:space="preserve"> </w:t>
      </w:r>
      <w:r>
        <w:t>of</w:t>
      </w:r>
      <w:r>
        <w:rPr>
          <w:spacing w:val="-10"/>
        </w:rPr>
        <w:t xml:space="preserve"> </w:t>
      </w:r>
      <w:r>
        <w:t>Rosenberry,</w:t>
      </w:r>
      <w:r>
        <w:rPr>
          <w:spacing w:val="-7"/>
        </w:rPr>
        <w:t xml:space="preserve"> </w:t>
      </w:r>
      <w:r>
        <w:t>Hubbard,</w:t>
      </w:r>
      <w:r>
        <w:rPr>
          <w:spacing w:val="-7"/>
        </w:rPr>
        <w:t xml:space="preserve"> </w:t>
      </w:r>
      <w:r>
        <w:t>W.</w:t>
      </w:r>
      <w:r>
        <w:rPr>
          <w:spacing w:val="-8"/>
        </w:rPr>
        <w:t xml:space="preserve"> </w:t>
      </w:r>
      <w:r>
        <w:t>Garden</w:t>
      </w:r>
      <w:r>
        <w:rPr>
          <w:spacing w:val="-13"/>
        </w:rPr>
        <w:t xml:space="preserve"> </w:t>
      </w:r>
      <w:r>
        <w:t>and</w:t>
      </w:r>
      <w:r>
        <w:rPr>
          <w:spacing w:val="-7"/>
        </w:rPr>
        <w:t xml:space="preserve"> </w:t>
      </w:r>
      <w:r>
        <w:t>River</w:t>
      </w:r>
      <w:r>
        <w:rPr>
          <w:spacing w:val="-5"/>
        </w:rPr>
        <w:t xml:space="preserve"> </w:t>
      </w:r>
      <w:r>
        <w:t>Ave.</w:t>
      </w:r>
      <w:r>
        <w:rPr>
          <w:spacing w:val="-7"/>
        </w:rPr>
        <w:t xml:space="preserve"> </w:t>
      </w:r>
      <w:r>
        <w:t>are</w:t>
      </w:r>
      <w:r>
        <w:rPr>
          <w:spacing w:val="-2"/>
        </w:rPr>
        <w:t xml:space="preserve"> </w:t>
      </w:r>
      <w:r>
        <w:t>monitored</w:t>
      </w:r>
      <w:r>
        <w:rPr>
          <w:spacing w:val="-8"/>
        </w:rPr>
        <w:t xml:space="preserve"> </w:t>
      </w:r>
      <w:r>
        <w:t>for</w:t>
      </w:r>
      <w:r>
        <w:rPr>
          <w:spacing w:val="-9"/>
        </w:rPr>
        <w:t xml:space="preserve"> </w:t>
      </w:r>
      <w:r>
        <w:t>criminal</w:t>
      </w:r>
      <w:r>
        <w:rPr>
          <w:spacing w:val="-8"/>
        </w:rPr>
        <w:t xml:space="preserve"> </w:t>
      </w:r>
      <w:r>
        <w:t>activity and included for emergency notifications, statistic reporting and providing security patrols and assistance.</w:t>
      </w:r>
    </w:p>
    <w:p w14:paraId="646F7E5F" w14:textId="77777777" w:rsidR="00BF3763" w:rsidRDefault="00BF3763">
      <w:pPr>
        <w:pStyle w:val="BodyText"/>
      </w:pPr>
    </w:p>
    <w:p w14:paraId="244FFA19" w14:textId="77777777" w:rsidR="00BF3763" w:rsidRDefault="00BF3763">
      <w:pPr>
        <w:pStyle w:val="BodyText"/>
      </w:pPr>
    </w:p>
    <w:p w14:paraId="2B3A6707" w14:textId="77777777" w:rsidR="00BF3763" w:rsidRDefault="00BF3763">
      <w:pPr>
        <w:pStyle w:val="BodyText"/>
      </w:pPr>
    </w:p>
    <w:p w14:paraId="7A8F3821" w14:textId="77777777" w:rsidR="00BF3763" w:rsidRDefault="00BF3763">
      <w:pPr>
        <w:pStyle w:val="BodyText"/>
      </w:pPr>
    </w:p>
    <w:p w14:paraId="636939DB" w14:textId="77777777" w:rsidR="00BF3763" w:rsidRDefault="00BF3763">
      <w:pPr>
        <w:pStyle w:val="BodyText"/>
      </w:pPr>
    </w:p>
    <w:p w14:paraId="56DD67BD" w14:textId="77777777" w:rsidR="00BF3763" w:rsidRDefault="00BF3763">
      <w:pPr>
        <w:pStyle w:val="BodyText"/>
      </w:pPr>
    </w:p>
    <w:p w14:paraId="06E1AE0E" w14:textId="77777777" w:rsidR="00BF3763" w:rsidRDefault="00BF3763">
      <w:pPr>
        <w:pStyle w:val="BodyText"/>
      </w:pPr>
    </w:p>
    <w:p w14:paraId="1ADF143F" w14:textId="77777777" w:rsidR="00BF3763" w:rsidRDefault="00BF3763">
      <w:pPr>
        <w:pStyle w:val="BodyText"/>
        <w:spacing w:before="53"/>
      </w:pPr>
    </w:p>
    <w:p w14:paraId="7B188176" w14:textId="77777777" w:rsidR="00BF3763" w:rsidRDefault="001F40BA">
      <w:pPr>
        <w:pStyle w:val="Heading2"/>
        <w:ind w:left="2352" w:right="3277"/>
        <w:jc w:val="center"/>
      </w:pPr>
      <w:bookmarkStart w:id="3" w:name="The_Student-Right-To-Know_and_Campus_Sec"/>
      <w:bookmarkEnd w:id="3"/>
      <w:r>
        <w:rPr>
          <w:spacing w:val="-4"/>
        </w:rPr>
        <w:t>The</w:t>
      </w:r>
      <w:r>
        <w:rPr>
          <w:spacing w:val="-12"/>
        </w:rPr>
        <w:t xml:space="preserve"> </w:t>
      </w:r>
      <w:r>
        <w:rPr>
          <w:spacing w:val="-4"/>
        </w:rPr>
        <w:t>Student-Right-To-Know</w:t>
      </w:r>
      <w:r>
        <w:rPr>
          <w:spacing w:val="-18"/>
        </w:rPr>
        <w:t xml:space="preserve"> </w:t>
      </w:r>
      <w:r>
        <w:rPr>
          <w:spacing w:val="-4"/>
        </w:rPr>
        <w:t xml:space="preserve">and </w:t>
      </w:r>
      <w:r>
        <w:t>Campus Security Act</w:t>
      </w:r>
    </w:p>
    <w:p w14:paraId="762B7E21" w14:textId="77777777" w:rsidR="00BF3763" w:rsidRDefault="001F40BA">
      <w:pPr>
        <w:pStyle w:val="BodyText"/>
        <w:spacing w:before="271"/>
        <w:ind w:left="225" w:right="635" w:hanging="5"/>
      </w:pPr>
      <w:r>
        <w:t>Congress</w:t>
      </w:r>
      <w:r>
        <w:rPr>
          <w:spacing w:val="-17"/>
        </w:rPr>
        <w:t xml:space="preserve"> </w:t>
      </w:r>
      <w:r>
        <w:t>enacted</w:t>
      </w:r>
      <w:r>
        <w:rPr>
          <w:spacing w:val="-20"/>
        </w:rPr>
        <w:t xml:space="preserve"> </w:t>
      </w:r>
      <w:r>
        <w:t>The</w:t>
      </w:r>
      <w:r>
        <w:rPr>
          <w:spacing w:val="-13"/>
        </w:rPr>
        <w:t xml:space="preserve"> </w:t>
      </w:r>
      <w:r>
        <w:t>Student-Right-To-Know</w:t>
      </w:r>
      <w:r>
        <w:rPr>
          <w:spacing w:val="-20"/>
        </w:rPr>
        <w:t xml:space="preserve"> </w:t>
      </w:r>
      <w:r>
        <w:t>and</w:t>
      </w:r>
      <w:r>
        <w:rPr>
          <w:spacing w:val="-15"/>
        </w:rPr>
        <w:t xml:space="preserve"> </w:t>
      </w:r>
      <w:r>
        <w:t>Campus</w:t>
      </w:r>
      <w:r>
        <w:rPr>
          <w:spacing w:val="-13"/>
        </w:rPr>
        <w:t xml:space="preserve"> </w:t>
      </w:r>
      <w:r>
        <w:t>Security</w:t>
      </w:r>
      <w:r>
        <w:rPr>
          <w:spacing w:val="-15"/>
        </w:rPr>
        <w:t xml:space="preserve"> </w:t>
      </w:r>
      <w:r>
        <w:t>Act</w:t>
      </w:r>
      <w:r>
        <w:rPr>
          <w:spacing w:val="-12"/>
        </w:rPr>
        <w:t xml:space="preserve"> </w:t>
      </w:r>
      <w:r>
        <w:t>in</w:t>
      </w:r>
      <w:r>
        <w:rPr>
          <w:spacing w:val="-15"/>
        </w:rPr>
        <w:t xml:space="preserve"> </w:t>
      </w:r>
      <w:r>
        <w:t>1990</w:t>
      </w:r>
      <w:r>
        <w:rPr>
          <w:spacing w:val="-15"/>
        </w:rPr>
        <w:t xml:space="preserve"> </w:t>
      </w:r>
      <w:r>
        <w:t>as</w:t>
      </w:r>
      <w:r>
        <w:rPr>
          <w:spacing w:val="-13"/>
        </w:rPr>
        <w:t xml:space="preserve"> </w:t>
      </w:r>
      <w:r>
        <w:t>Public</w:t>
      </w:r>
      <w:r>
        <w:rPr>
          <w:spacing w:val="-15"/>
        </w:rPr>
        <w:t xml:space="preserve"> </w:t>
      </w:r>
      <w:r>
        <w:t>Law</w:t>
      </w:r>
      <w:r>
        <w:rPr>
          <w:spacing w:val="-19"/>
        </w:rPr>
        <w:t xml:space="preserve"> </w:t>
      </w:r>
      <w:r>
        <w:t>101-542.</w:t>
      </w:r>
      <w:r>
        <w:rPr>
          <w:spacing w:val="-15"/>
        </w:rPr>
        <w:t xml:space="preserve"> </w:t>
      </w:r>
      <w:r>
        <w:t>This came</w:t>
      </w:r>
      <w:r>
        <w:rPr>
          <w:spacing w:val="-10"/>
        </w:rPr>
        <w:t xml:space="preserve"> </w:t>
      </w:r>
      <w:r>
        <w:t>about</w:t>
      </w:r>
      <w:r>
        <w:rPr>
          <w:spacing w:val="-16"/>
        </w:rPr>
        <w:t xml:space="preserve"> </w:t>
      </w:r>
      <w:r>
        <w:t>through</w:t>
      </w:r>
      <w:r>
        <w:rPr>
          <w:spacing w:val="73"/>
        </w:rPr>
        <w:t xml:space="preserve"> </w:t>
      </w:r>
      <w:r>
        <w:t>the</w:t>
      </w:r>
      <w:r>
        <w:rPr>
          <w:spacing w:val="-5"/>
        </w:rPr>
        <w:t xml:space="preserve"> </w:t>
      </w:r>
      <w:r>
        <w:t>efforts</w:t>
      </w:r>
      <w:r>
        <w:rPr>
          <w:spacing w:val="-10"/>
        </w:rPr>
        <w:t xml:space="preserve"> </w:t>
      </w:r>
      <w:r>
        <w:t>of</w:t>
      </w:r>
      <w:r>
        <w:rPr>
          <w:spacing w:val="-13"/>
        </w:rPr>
        <w:t xml:space="preserve"> </w:t>
      </w:r>
      <w:r>
        <w:t>several</w:t>
      </w:r>
      <w:r>
        <w:rPr>
          <w:spacing w:val="-6"/>
        </w:rPr>
        <w:t xml:space="preserve"> </w:t>
      </w:r>
      <w:r>
        <w:t>families</w:t>
      </w:r>
      <w:r>
        <w:rPr>
          <w:spacing w:val="-3"/>
        </w:rPr>
        <w:t xml:space="preserve"> </w:t>
      </w:r>
      <w:r>
        <w:t>whose</w:t>
      </w:r>
      <w:r>
        <w:rPr>
          <w:spacing w:val="-5"/>
        </w:rPr>
        <w:t xml:space="preserve"> </w:t>
      </w:r>
      <w:r>
        <w:t>children</w:t>
      </w:r>
      <w:r>
        <w:rPr>
          <w:spacing w:val="-11"/>
        </w:rPr>
        <w:t xml:space="preserve"> </w:t>
      </w:r>
      <w:r>
        <w:t>were murdered</w:t>
      </w:r>
      <w:r>
        <w:rPr>
          <w:spacing w:val="-10"/>
        </w:rPr>
        <w:t xml:space="preserve"> </w:t>
      </w:r>
      <w:r>
        <w:t>on</w:t>
      </w:r>
      <w:r>
        <w:rPr>
          <w:spacing w:val="-11"/>
        </w:rPr>
        <w:t xml:space="preserve"> </w:t>
      </w:r>
      <w:r>
        <w:t>college</w:t>
      </w:r>
      <w:r>
        <w:rPr>
          <w:spacing w:val="-10"/>
        </w:rPr>
        <w:t xml:space="preserve"> </w:t>
      </w:r>
      <w:r>
        <w:t>campuses</w:t>
      </w:r>
      <w:r>
        <w:rPr>
          <w:spacing w:val="-13"/>
        </w:rPr>
        <w:t xml:space="preserve"> </w:t>
      </w:r>
      <w:r>
        <w:t>in</w:t>
      </w:r>
      <w:r>
        <w:rPr>
          <w:spacing w:val="-11"/>
        </w:rPr>
        <w:t xml:space="preserve"> </w:t>
      </w:r>
      <w:r>
        <w:t>the late</w:t>
      </w:r>
      <w:r>
        <w:rPr>
          <w:spacing w:val="-12"/>
        </w:rPr>
        <w:t xml:space="preserve"> </w:t>
      </w:r>
      <w:r>
        <w:t>1980s.</w:t>
      </w:r>
      <w:r>
        <w:rPr>
          <w:spacing w:val="-15"/>
        </w:rPr>
        <w:t xml:space="preserve"> </w:t>
      </w:r>
      <w:r>
        <w:t>This</w:t>
      </w:r>
      <w:r>
        <w:rPr>
          <w:spacing w:val="-13"/>
        </w:rPr>
        <w:t xml:space="preserve"> </w:t>
      </w:r>
      <w:r>
        <w:t>law</w:t>
      </w:r>
      <w:r>
        <w:rPr>
          <w:spacing w:val="-19"/>
        </w:rPr>
        <w:t xml:space="preserve"> </w:t>
      </w:r>
      <w:r>
        <w:t>requires</w:t>
      </w:r>
      <w:r>
        <w:rPr>
          <w:spacing w:val="-13"/>
        </w:rPr>
        <w:t xml:space="preserve"> </w:t>
      </w:r>
      <w:r>
        <w:t>institutions</w:t>
      </w:r>
      <w:r>
        <w:rPr>
          <w:spacing w:val="70"/>
        </w:rPr>
        <w:t xml:space="preserve"> </w:t>
      </w:r>
      <w:r>
        <w:t>of</w:t>
      </w:r>
      <w:r>
        <w:rPr>
          <w:spacing w:val="-13"/>
        </w:rPr>
        <w:t xml:space="preserve"> </w:t>
      </w:r>
      <w:r>
        <w:t>higher</w:t>
      </w:r>
      <w:r>
        <w:rPr>
          <w:spacing w:val="-11"/>
        </w:rPr>
        <w:t xml:space="preserve"> </w:t>
      </w:r>
      <w:r>
        <w:t>education</w:t>
      </w:r>
      <w:r>
        <w:rPr>
          <w:spacing w:val="-11"/>
        </w:rPr>
        <w:t xml:space="preserve"> </w:t>
      </w:r>
      <w:r>
        <w:t>which</w:t>
      </w:r>
      <w:r>
        <w:rPr>
          <w:spacing w:val="-11"/>
        </w:rPr>
        <w:t xml:space="preserve"> </w:t>
      </w:r>
      <w:r>
        <w:t>participate</w:t>
      </w:r>
      <w:r>
        <w:rPr>
          <w:spacing w:val="-10"/>
        </w:rPr>
        <w:t xml:space="preserve"> </w:t>
      </w:r>
      <w:r>
        <w:t>in</w:t>
      </w:r>
      <w:r>
        <w:rPr>
          <w:spacing w:val="-11"/>
        </w:rPr>
        <w:t xml:space="preserve"> </w:t>
      </w:r>
      <w:r>
        <w:t>federal</w:t>
      </w:r>
      <w:r>
        <w:rPr>
          <w:spacing w:val="-11"/>
        </w:rPr>
        <w:t xml:space="preserve"> </w:t>
      </w:r>
      <w:r>
        <w:t>programs</w:t>
      </w:r>
      <w:r>
        <w:rPr>
          <w:spacing w:val="-13"/>
        </w:rPr>
        <w:t xml:space="preserve"> </w:t>
      </w:r>
      <w:r>
        <w:t>to</w:t>
      </w:r>
      <w:r>
        <w:rPr>
          <w:spacing w:val="-1"/>
        </w:rPr>
        <w:t xml:space="preserve"> </w:t>
      </w:r>
      <w:r>
        <w:t>publish campus security</w:t>
      </w:r>
      <w:r>
        <w:rPr>
          <w:spacing w:val="-4"/>
        </w:rPr>
        <w:t xml:space="preserve"> </w:t>
      </w:r>
      <w:r>
        <w:t>information</w:t>
      </w:r>
      <w:r>
        <w:rPr>
          <w:spacing w:val="-4"/>
        </w:rPr>
        <w:t xml:space="preserve"> </w:t>
      </w:r>
      <w:r>
        <w:t>and crime statistics. At a</w:t>
      </w:r>
      <w:r>
        <w:rPr>
          <w:spacing w:val="80"/>
        </w:rPr>
        <w:t xml:space="preserve"> </w:t>
      </w:r>
      <w:r>
        <w:t>minimum, this information</w:t>
      </w:r>
      <w:r>
        <w:rPr>
          <w:spacing w:val="-2"/>
        </w:rPr>
        <w:t xml:space="preserve"> </w:t>
      </w:r>
      <w:r>
        <w:t>is to include statistical crime categories</w:t>
      </w:r>
      <w:r>
        <w:rPr>
          <w:spacing w:val="-6"/>
        </w:rPr>
        <w:t xml:space="preserve"> </w:t>
      </w:r>
      <w:r>
        <w:t>for</w:t>
      </w:r>
      <w:r>
        <w:rPr>
          <w:spacing w:val="-2"/>
        </w:rPr>
        <w:t xml:space="preserve"> </w:t>
      </w:r>
      <w:r>
        <w:t>the three most</w:t>
      </w:r>
      <w:r>
        <w:rPr>
          <w:spacing w:val="-4"/>
        </w:rPr>
        <w:t xml:space="preserve"> </w:t>
      </w:r>
      <w:r>
        <w:t>recent</w:t>
      </w:r>
      <w:r>
        <w:rPr>
          <w:spacing w:val="-5"/>
        </w:rPr>
        <w:t xml:space="preserve"> </w:t>
      </w:r>
      <w:r>
        <w:t>calendar</w:t>
      </w:r>
      <w:r>
        <w:rPr>
          <w:spacing w:val="-2"/>
        </w:rPr>
        <w:t xml:space="preserve"> </w:t>
      </w:r>
      <w:r>
        <w:t>years,</w:t>
      </w:r>
      <w:r>
        <w:rPr>
          <w:spacing w:val="-3"/>
        </w:rPr>
        <w:t xml:space="preserve"> </w:t>
      </w:r>
      <w:r>
        <w:t>arrest/disciplinary referral</w:t>
      </w:r>
      <w:r>
        <w:rPr>
          <w:spacing w:val="-5"/>
        </w:rPr>
        <w:t xml:space="preserve"> </w:t>
      </w:r>
      <w:r>
        <w:t>categories</w:t>
      </w:r>
      <w:r>
        <w:rPr>
          <w:spacing w:val="80"/>
        </w:rPr>
        <w:t xml:space="preserve"> </w:t>
      </w:r>
      <w:r>
        <w:t>for</w:t>
      </w:r>
      <w:r>
        <w:rPr>
          <w:spacing w:val="-2"/>
        </w:rPr>
        <w:t xml:space="preserve"> </w:t>
      </w:r>
      <w:r>
        <w:t>the most recent years, and statements of security</w:t>
      </w:r>
      <w:r>
        <w:rPr>
          <w:spacing w:val="-2"/>
        </w:rPr>
        <w:t xml:space="preserve"> </w:t>
      </w:r>
      <w:r>
        <w:t>policies. The law was most recently</w:t>
      </w:r>
      <w:r>
        <w:rPr>
          <w:spacing w:val="-8"/>
        </w:rPr>
        <w:t xml:space="preserve"> </w:t>
      </w:r>
      <w:r>
        <w:t>amended in 2000 to require</w:t>
      </w:r>
    </w:p>
    <w:p w14:paraId="7D92B856" w14:textId="77777777" w:rsidR="00BF3763" w:rsidRDefault="001F40BA">
      <w:pPr>
        <w:pStyle w:val="BodyText"/>
        <w:ind w:left="225" w:right="439"/>
      </w:pPr>
      <w:r>
        <w:t>Colleges</w:t>
      </w:r>
      <w:r>
        <w:rPr>
          <w:spacing w:val="-13"/>
        </w:rPr>
        <w:t xml:space="preserve"> </w:t>
      </w:r>
      <w:r>
        <w:t>in</w:t>
      </w:r>
      <w:r>
        <w:rPr>
          <w:spacing w:val="-15"/>
        </w:rPr>
        <w:t xml:space="preserve"> </w:t>
      </w:r>
      <w:r>
        <w:t>2003</w:t>
      </w:r>
      <w:r>
        <w:rPr>
          <w:spacing w:val="-15"/>
        </w:rPr>
        <w:t xml:space="preserve"> </w:t>
      </w:r>
      <w:r>
        <w:t>to</w:t>
      </w:r>
      <w:r>
        <w:rPr>
          <w:spacing w:val="-15"/>
        </w:rPr>
        <w:t xml:space="preserve"> </w:t>
      </w:r>
      <w:r>
        <w:t>notify</w:t>
      </w:r>
      <w:r>
        <w:rPr>
          <w:spacing w:val="-20"/>
        </w:rPr>
        <w:t xml:space="preserve"> </w:t>
      </w:r>
      <w:r>
        <w:t>the</w:t>
      </w:r>
      <w:r>
        <w:rPr>
          <w:spacing w:val="-12"/>
        </w:rPr>
        <w:t xml:space="preserve"> </w:t>
      </w:r>
      <w:r>
        <w:t>campus</w:t>
      </w:r>
      <w:r>
        <w:rPr>
          <w:spacing w:val="-13"/>
        </w:rPr>
        <w:t xml:space="preserve"> </w:t>
      </w:r>
      <w:r>
        <w:t>community</w:t>
      </w:r>
      <w:r>
        <w:rPr>
          <w:spacing w:val="-20"/>
        </w:rPr>
        <w:t xml:space="preserve"> </w:t>
      </w:r>
      <w:r>
        <w:t>as</w:t>
      </w:r>
      <w:r>
        <w:rPr>
          <w:spacing w:val="-13"/>
        </w:rPr>
        <w:t xml:space="preserve"> </w:t>
      </w:r>
      <w:r>
        <w:t>to</w:t>
      </w:r>
      <w:r>
        <w:rPr>
          <w:spacing w:val="-12"/>
        </w:rPr>
        <w:t xml:space="preserve"> </w:t>
      </w:r>
      <w:r>
        <w:t>where</w:t>
      </w:r>
      <w:r>
        <w:rPr>
          <w:spacing w:val="-14"/>
        </w:rPr>
        <w:t xml:space="preserve"> </w:t>
      </w:r>
      <w:r>
        <w:t>public</w:t>
      </w:r>
      <w:r>
        <w:rPr>
          <w:spacing w:val="-13"/>
        </w:rPr>
        <w:t xml:space="preserve"> </w:t>
      </w:r>
      <w:r>
        <w:t>“Meagan’s</w:t>
      </w:r>
      <w:r>
        <w:rPr>
          <w:spacing w:val="-12"/>
        </w:rPr>
        <w:t xml:space="preserve"> </w:t>
      </w:r>
      <w:r>
        <w:t>Law”</w:t>
      </w:r>
      <w:r>
        <w:rPr>
          <w:spacing w:val="-14"/>
        </w:rPr>
        <w:t xml:space="preserve"> </w:t>
      </w:r>
      <w:r>
        <w:t>information</w:t>
      </w:r>
      <w:r>
        <w:rPr>
          <w:spacing w:val="-15"/>
        </w:rPr>
        <w:t xml:space="preserve"> </w:t>
      </w:r>
      <w:r>
        <w:t>about</w:t>
      </w:r>
      <w:r>
        <w:rPr>
          <w:spacing w:val="-13"/>
        </w:rPr>
        <w:t xml:space="preserve"> </w:t>
      </w:r>
      <w:r>
        <w:t>registered sex offenders on</w:t>
      </w:r>
      <w:r>
        <w:rPr>
          <w:spacing w:val="80"/>
        </w:rPr>
        <w:t xml:space="preserve"> </w:t>
      </w:r>
      <w:r>
        <w:t>campus</w:t>
      </w:r>
      <w:r>
        <w:rPr>
          <w:spacing w:val="-7"/>
        </w:rPr>
        <w:t xml:space="preserve"> </w:t>
      </w:r>
      <w:r>
        <w:t>could be obtained.</w:t>
      </w:r>
      <w:r>
        <w:rPr>
          <w:spacing w:val="-3"/>
        </w:rPr>
        <w:t xml:space="preserve"> </w:t>
      </w:r>
      <w:r>
        <w:t>This information may</w:t>
      </w:r>
      <w:r>
        <w:rPr>
          <w:spacing w:val="-9"/>
        </w:rPr>
        <w:t xml:space="preserve"> </w:t>
      </w:r>
      <w:r>
        <w:t xml:space="preserve">be obtained at </w:t>
      </w:r>
      <w:hyperlink r:id="rId11">
        <w:r>
          <w:rPr>
            <w:color w:val="0000FF"/>
            <w:u w:val="single" w:color="0000FF"/>
          </w:rPr>
          <w:t>www.isp.idaho.gov</w:t>
        </w:r>
      </w:hyperlink>
      <w:r>
        <w:rPr>
          <w:color w:val="0000FF"/>
          <w:spacing w:val="40"/>
        </w:rPr>
        <w:t xml:space="preserve"> </w:t>
      </w:r>
      <w:r>
        <w:t>or by contacting</w:t>
      </w:r>
      <w:r>
        <w:rPr>
          <w:spacing w:val="-6"/>
        </w:rPr>
        <w:t xml:space="preserve"> </w:t>
      </w:r>
      <w:r>
        <w:t>the</w:t>
      </w:r>
      <w:r>
        <w:rPr>
          <w:spacing w:val="-1"/>
        </w:rPr>
        <w:t xml:space="preserve"> </w:t>
      </w:r>
      <w:r>
        <w:t>Campus</w:t>
      </w:r>
      <w:r>
        <w:rPr>
          <w:spacing w:val="-13"/>
        </w:rPr>
        <w:t xml:space="preserve"> </w:t>
      </w:r>
      <w:r>
        <w:t>Security</w:t>
      </w:r>
      <w:r>
        <w:rPr>
          <w:spacing w:val="-1"/>
        </w:rPr>
        <w:t xml:space="preserve"> </w:t>
      </w:r>
      <w:r>
        <w:t>Office.</w:t>
      </w:r>
      <w:r>
        <w:rPr>
          <w:spacing w:val="-2"/>
        </w:rPr>
        <w:t xml:space="preserve"> </w:t>
      </w:r>
      <w:r>
        <w:t>Registered</w:t>
      </w:r>
      <w:r>
        <w:rPr>
          <w:spacing w:val="-7"/>
        </w:rPr>
        <w:t xml:space="preserve"> </w:t>
      </w:r>
      <w:r>
        <w:t>sex offenders who</w:t>
      </w:r>
      <w:r>
        <w:rPr>
          <w:spacing w:val="-2"/>
        </w:rPr>
        <w:t xml:space="preserve"> </w:t>
      </w:r>
      <w:r>
        <w:t>may</w:t>
      </w:r>
      <w:r>
        <w:rPr>
          <w:spacing w:val="-6"/>
        </w:rPr>
        <w:t xml:space="preserve"> </w:t>
      </w:r>
      <w:r>
        <w:t>be</w:t>
      </w:r>
      <w:r>
        <w:rPr>
          <w:spacing w:val="-6"/>
        </w:rPr>
        <w:t xml:space="preserve"> </w:t>
      </w:r>
      <w:r>
        <w:t>attending</w:t>
      </w:r>
      <w:r>
        <w:rPr>
          <w:spacing w:val="-2"/>
        </w:rPr>
        <w:t xml:space="preserve"> </w:t>
      </w:r>
      <w:r>
        <w:t>NIC</w:t>
      </w:r>
      <w:r>
        <w:rPr>
          <w:spacing w:val="-6"/>
        </w:rPr>
        <w:t xml:space="preserve"> </w:t>
      </w:r>
      <w:r>
        <w:t>are</w:t>
      </w:r>
      <w:r>
        <w:rPr>
          <w:spacing w:val="-1"/>
        </w:rPr>
        <w:t xml:space="preserve"> </w:t>
      </w:r>
      <w:r>
        <w:t>required</w:t>
      </w:r>
      <w:r>
        <w:rPr>
          <w:spacing w:val="-2"/>
        </w:rPr>
        <w:t xml:space="preserve"> </w:t>
      </w:r>
      <w:r>
        <w:t>to</w:t>
      </w:r>
      <w:r>
        <w:rPr>
          <w:spacing w:val="-2"/>
        </w:rPr>
        <w:t xml:space="preserve"> </w:t>
      </w:r>
      <w:r>
        <w:t>meet with the Director of Student Development prior to class start date.</w:t>
      </w:r>
    </w:p>
    <w:p w14:paraId="00B6C14B" w14:textId="77777777" w:rsidR="00BF3763" w:rsidRDefault="00BF3763">
      <w:pPr>
        <w:pStyle w:val="BodyText"/>
        <w:spacing w:before="76"/>
      </w:pPr>
    </w:p>
    <w:p w14:paraId="7E220C12" w14:textId="77777777" w:rsidR="00BF3763" w:rsidRDefault="001F40BA">
      <w:pPr>
        <w:pStyle w:val="Heading1"/>
        <w:ind w:left="37" w:right="567"/>
      </w:pPr>
      <w:bookmarkStart w:id="4" w:name="Notice_of_Availability_of_the_Annual_Sec"/>
      <w:bookmarkEnd w:id="4"/>
      <w:r>
        <w:t>Notice</w:t>
      </w:r>
      <w:r>
        <w:rPr>
          <w:spacing w:val="-18"/>
        </w:rPr>
        <w:t xml:space="preserve"> </w:t>
      </w:r>
      <w:r>
        <w:t>of</w:t>
      </w:r>
      <w:r>
        <w:rPr>
          <w:spacing w:val="-18"/>
        </w:rPr>
        <w:t xml:space="preserve"> </w:t>
      </w:r>
      <w:r>
        <w:t>Availability</w:t>
      </w:r>
      <w:r>
        <w:rPr>
          <w:spacing w:val="-19"/>
        </w:rPr>
        <w:t xml:space="preserve"> </w:t>
      </w:r>
      <w:r>
        <w:t>of</w:t>
      </w:r>
      <w:r>
        <w:rPr>
          <w:spacing w:val="-17"/>
        </w:rPr>
        <w:t xml:space="preserve"> </w:t>
      </w:r>
      <w:r>
        <w:t>the</w:t>
      </w:r>
      <w:r>
        <w:rPr>
          <w:spacing w:val="-18"/>
        </w:rPr>
        <w:t xml:space="preserve"> </w:t>
      </w:r>
      <w:r>
        <w:t>Annual</w:t>
      </w:r>
      <w:r>
        <w:rPr>
          <w:spacing w:val="-17"/>
        </w:rPr>
        <w:t xml:space="preserve"> </w:t>
      </w:r>
      <w:r>
        <w:t>Security</w:t>
      </w:r>
      <w:r>
        <w:rPr>
          <w:spacing w:val="-20"/>
        </w:rPr>
        <w:t xml:space="preserve"> </w:t>
      </w:r>
      <w:r>
        <w:t>&amp;</w:t>
      </w:r>
      <w:r>
        <w:rPr>
          <w:spacing w:val="-18"/>
        </w:rPr>
        <w:t xml:space="preserve"> </w:t>
      </w:r>
      <w:r>
        <w:t>Fire</w:t>
      </w:r>
      <w:r>
        <w:rPr>
          <w:spacing w:val="-16"/>
        </w:rPr>
        <w:t xml:space="preserve"> </w:t>
      </w:r>
      <w:r>
        <w:rPr>
          <w:spacing w:val="-2"/>
        </w:rPr>
        <w:t>Report</w:t>
      </w:r>
    </w:p>
    <w:p w14:paraId="7B3606B9" w14:textId="09D13C46" w:rsidR="00BF3763" w:rsidRDefault="001F40BA">
      <w:pPr>
        <w:pStyle w:val="BodyText"/>
        <w:spacing w:before="313"/>
        <w:ind w:left="225" w:right="783"/>
        <w:jc w:val="both"/>
      </w:pPr>
      <w:r>
        <w:t>Each</w:t>
      </w:r>
      <w:r>
        <w:rPr>
          <w:spacing w:val="-13"/>
        </w:rPr>
        <w:t xml:space="preserve"> </w:t>
      </w:r>
      <w:r>
        <w:t>year</w:t>
      </w:r>
      <w:r>
        <w:rPr>
          <w:spacing w:val="-4"/>
        </w:rPr>
        <w:t xml:space="preserve"> </w:t>
      </w:r>
      <w:r>
        <w:t>(prior</w:t>
      </w:r>
      <w:r>
        <w:rPr>
          <w:spacing w:val="-4"/>
        </w:rPr>
        <w:t xml:space="preserve"> </w:t>
      </w:r>
      <w:r>
        <w:t>to</w:t>
      </w:r>
      <w:r>
        <w:rPr>
          <w:spacing w:val="-2"/>
        </w:rPr>
        <w:t xml:space="preserve"> </w:t>
      </w:r>
      <w:r>
        <w:t>Oct.</w:t>
      </w:r>
      <w:r>
        <w:rPr>
          <w:spacing w:val="-8"/>
        </w:rPr>
        <w:t xml:space="preserve"> </w:t>
      </w:r>
      <w:r>
        <w:t>1</w:t>
      </w:r>
      <w:r>
        <w:rPr>
          <w:spacing w:val="-2"/>
        </w:rPr>
        <w:t xml:space="preserve"> </w:t>
      </w:r>
      <w:r>
        <w:t>and</w:t>
      </w:r>
      <w:r>
        <w:rPr>
          <w:spacing w:val="-7"/>
        </w:rPr>
        <w:t xml:space="preserve"> </w:t>
      </w:r>
      <w:r>
        <w:t>once</w:t>
      </w:r>
      <w:r>
        <w:rPr>
          <w:spacing w:val="-1"/>
        </w:rPr>
        <w:t xml:space="preserve"> </w:t>
      </w:r>
      <w:r>
        <w:t>again</w:t>
      </w:r>
      <w:r>
        <w:rPr>
          <w:spacing w:val="-8"/>
        </w:rPr>
        <w:t xml:space="preserve"> </w:t>
      </w:r>
      <w:r>
        <w:t>in</w:t>
      </w:r>
      <w:r>
        <w:rPr>
          <w:spacing w:val="-7"/>
        </w:rPr>
        <w:t xml:space="preserve"> </w:t>
      </w:r>
      <w:r>
        <w:t>February)</w:t>
      </w:r>
      <w:r>
        <w:rPr>
          <w:spacing w:val="-8"/>
        </w:rPr>
        <w:t xml:space="preserve"> </w:t>
      </w:r>
      <w:r>
        <w:t>notifications</w:t>
      </w:r>
      <w:r>
        <w:rPr>
          <w:spacing w:val="-13"/>
        </w:rPr>
        <w:t xml:space="preserve"> </w:t>
      </w:r>
      <w:r>
        <w:t>are</w:t>
      </w:r>
      <w:r>
        <w:rPr>
          <w:spacing w:val="-5"/>
        </w:rPr>
        <w:t xml:space="preserve"> </w:t>
      </w:r>
      <w:r>
        <w:t>sent</w:t>
      </w:r>
      <w:r>
        <w:rPr>
          <w:spacing w:val="-13"/>
        </w:rPr>
        <w:t xml:space="preserve"> </w:t>
      </w:r>
      <w:r>
        <w:t>to</w:t>
      </w:r>
      <w:r>
        <w:rPr>
          <w:spacing w:val="-6"/>
        </w:rPr>
        <w:t xml:space="preserve"> </w:t>
      </w:r>
      <w:r>
        <w:t>all</w:t>
      </w:r>
      <w:r>
        <w:rPr>
          <w:spacing w:val="-13"/>
        </w:rPr>
        <w:t xml:space="preserve"> </w:t>
      </w:r>
      <w:r>
        <w:t>students</w:t>
      </w:r>
      <w:r>
        <w:rPr>
          <w:spacing w:val="-12"/>
        </w:rPr>
        <w:t xml:space="preserve"> </w:t>
      </w:r>
      <w:r>
        <w:t>and</w:t>
      </w:r>
      <w:r>
        <w:rPr>
          <w:spacing w:val="-7"/>
        </w:rPr>
        <w:t xml:space="preserve"> </w:t>
      </w:r>
      <w:r>
        <w:t>employees</w:t>
      </w:r>
      <w:r>
        <w:rPr>
          <w:spacing w:val="-13"/>
        </w:rPr>
        <w:t xml:space="preserve"> </w:t>
      </w:r>
      <w:r>
        <w:t xml:space="preserve">that </w:t>
      </w:r>
      <w:r>
        <w:rPr>
          <w:spacing w:val="-6"/>
        </w:rPr>
        <w:t>provides</w:t>
      </w:r>
      <w:r>
        <w:rPr>
          <w:spacing w:val="-7"/>
        </w:rPr>
        <w:t xml:space="preserve"> </w:t>
      </w:r>
      <w:r>
        <w:rPr>
          <w:spacing w:val="-6"/>
        </w:rPr>
        <w:t>the web</w:t>
      </w:r>
      <w:r>
        <w:rPr>
          <w:spacing w:val="3"/>
        </w:rPr>
        <w:t xml:space="preserve"> </w:t>
      </w:r>
      <w:r>
        <w:rPr>
          <w:spacing w:val="-6"/>
        </w:rPr>
        <w:t>address to</w:t>
      </w:r>
      <w:r>
        <w:rPr>
          <w:spacing w:val="5"/>
        </w:rPr>
        <w:t xml:space="preserve"> </w:t>
      </w:r>
      <w:r>
        <w:rPr>
          <w:spacing w:val="-6"/>
        </w:rPr>
        <w:t>access this</w:t>
      </w:r>
      <w:r>
        <w:t xml:space="preserve"> </w:t>
      </w:r>
      <w:r>
        <w:rPr>
          <w:spacing w:val="-6"/>
        </w:rPr>
        <w:t>report.</w:t>
      </w:r>
      <w:r>
        <w:rPr>
          <w:spacing w:val="5"/>
        </w:rPr>
        <w:t xml:space="preserve"> </w:t>
      </w:r>
      <w:r>
        <w:rPr>
          <w:spacing w:val="-6"/>
        </w:rPr>
        <w:t>Notification</w:t>
      </w:r>
      <w:r>
        <w:rPr>
          <w:spacing w:val="-7"/>
        </w:rPr>
        <w:t xml:space="preserve"> </w:t>
      </w:r>
      <w:r>
        <w:rPr>
          <w:spacing w:val="-6"/>
        </w:rPr>
        <w:t>of the</w:t>
      </w:r>
      <w:r>
        <w:t xml:space="preserve"> </w:t>
      </w:r>
      <w:r>
        <w:rPr>
          <w:spacing w:val="-6"/>
        </w:rPr>
        <w:t>Annual</w:t>
      </w:r>
      <w:r>
        <w:rPr>
          <w:spacing w:val="-7"/>
        </w:rPr>
        <w:t xml:space="preserve"> </w:t>
      </w:r>
      <w:r>
        <w:rPr>
          <w:spacing w:val="-6"/>
        </w:rPr>
        <w:t>Security &amp;</w:t>
      </w:r>
      <w:r>
        <w:rPr>
          <w:spacing w:val="-7"/>
        </w:rPr>
        <w:t xml:space="preserve"> </w:t>
      </w:r>
      <w:r>
        <w:rPr>
          <w:spacing w:val="-6"/>
        </w:rPr>
        <w:t>Fire</w:t>
      </w:r>
      <w:r>
        <w:t xml:space="preserve"> </w:t>
      </w:r>
      <w:r>
        <w:rPr>
          <w:spacing w:val="-6"/>
        </w:rPr>
        <w:t>Reports</w:t>
      </w:r>
      <w:r>
        <w:rPr>
          <w:spacing w:val="-7"/>
        </w:rPr>
        <w:t xml:space="preserve"> </w:t>
      </w:r>
      <w:r>
        <w:rPr>
          <w:spacing w:val="-6"/>
        </w:rPr>
        <w:t>availability is</w:t>
      </w:r>
      <w:r>
        <w:rPr>
          <w:spacing w:val="-7"/>
        </w:rPr>
        <w:t xml:space="preserve"> </w:t>
      </w:r>
      <w:r>
        <w:rPr>
          <w:spacing w:val="-6"/>
        </w:rPr>
        <w:t xml:space="preserve">also </w:t>
      </w:r>
      <w:r>
        <w:rPr>
          <w:spacing w:val="-8"/>
        </w:rPr>
        <w:t>provided</w:t>
      </w:r>
      <w:r>
        <w:rPr>
          <w:spacing w:val="6"/>
        </w:rPr>
        <w:t xml:space="preserve"> </w:t>
      </w:r>
      <w:r>
        <w:rPr>
          <w:spacing w:val="-8"/>
        </w:rPr>
        <w:t>to</w:t>
      </w:r>
      <w:r>
        <w:t xml:space="preserve"> </w:t>
      </w:r>
      <w:r>
        <w:rPr>
          <w:spacing w:val="-8"/>
        </w:rPr>
        <w:t>students</w:t>
      </w:r>
      <w:r>
        <w:rPr>
          <w:spacing w:val="-3"/>
        </w:rPr>
        <w:t xml:space="preserve"> </w:t>
      </w:r>
      <w:r>
        <w:rPr>
          <w:spacing w:val="-8"/>
        </w:rPr>
        <w:t>seeking</w:t>
      </w:r>
      <w:r>
        <w:rPr>
          <w:spacing w:val="-5"/>
        </w:rPr>
        <w:t xml:space="preserve"> </w:t>
      </w:r>
      <w:r>
        <w:rPr>
          <w:spacing w:val="-8"/>
        </w:rPr>
        <w:t>admission</w:t>
      </w:r>
      <w:r>
        <w:t xml:space="preserve"> </w:t>
      </w:r>
      <w:r>
        <w:rPr>
          <w:spacing w:val="-8"/>
        </w:rPr>
        <w:t>to</w:t>
      </w:r>
      <w:r>
        <w:t xml:space="preserve"> </w:t>
      </w:r>
      <w:r>
        <w:rPr>
          <w:spacing w:val="-8"/>
        </w:rPr>
        <w:t>NIC</w:t>
      </w:r>
      <w:r>
        <w:t xml:space="preserve"> </w:t>
      </w:r>
      <w:r>
        <w:rPr>
          <w:spacing w:val="-8"/>
        </w:rPr>
        <w:t>during</w:t>
      </w:r>
      <w:r>
        <w:t xml:space="preserve"> </w:t>
      </w:r>
      <w:r>
        <w:rPr>
          <w:spacing w:val="-8"/>
        </w:rPr>
        <w:t>the</w:t>
      </w:r>
      <w:r>
        <w:rPr>
          <w:spacing w:val="-5"/>
        </w:rPr>
        <w:t xml:space="preserve"> </w:t>
      </w:r>
      <w:r w:rsidR="00255D2E">
        <w:rPr>
          <w:spacing w:val="-8"/>
        </w:rPr>
        <w:t>prospectus process</w:t>
      </w:r>
      <w:r>
        <w:rPr>
          <w:spacing w:val="-8"/>
        </w:rPr>
        <w:t>,</w:t>
      </w:r>
      <w:r>
        <w:rPr>
          <w:spacing w:val="11"/>
        </w:rPr>
        <w:t xml:space="preserve"> </w:t>
      </w:r>
      <w:r>
        <w:rPr>
          <w:spacing w:val="-8"/>
        </w:rPr>
        <w:t>and</w:t>
      </w:r>
      <w:r>
        <w:rPr>
          <w:spacing w:val="10"/>
        </w:rPr>
        <w:t xml:space="preserve"> </w:t>
      </w:r>
      <w:r>
        <w:rPr>
          <w:spacing w:val="-8"/>
        </w:rPr>
        <w:t>to</w:t>
      </w:r>
      <w:r>
        <w:rPr>
          <w:spacing w:val="10"/>
        </w:rPr>
        <w:t xml:space="preserve"> </w:t>
      </w:r>
      <w:r>
        <w:rPr>
          <w:spacing w:val="-8"/>
        </w:rPr>
        <w:t>those</w:t>
      </w:r>
      <w:r>
        <w:rPr>
          <w:spacing w:val="12"/>
        </w:rPr>
        <w:t xml:space="preserve"> </w:t>
      </w:r>
      <w:r w:rsidR="00255D2E">
        <w:rPr>
          <w:spacing w:val="-8"/>
        </w:rPr>
        <w:t>seeking employment</w:t>
      </w:r>
      <w:r>
        <w:rPr>
          <w:spacing w:val="-5"/>
        </w:rPr>
        <w:t xml:space="preserve"> </w:t>
      </w:r>
      <w:r>
        <w:rPr>
          <w:spacing w:val="-8"/>
        </w:rPr>
        <w:t xml:space="preserve">during </w:t>
      </w:r>
      <w:r>
        <w:t>recruitment</w:t>
      </w:r>
      <w:r>
        <w:rPr>
          <w:spacing w:val="-13"/>
        </w:rPr>
        <w:t xml:space="preserve"> </w:t>
      </w:r>
      <w:r>
        <w:t>and</w:t>
      </w:r>
      <w:r>
        <w:rPr>
          <w:spacing w:val="-12"/>
        </w:rPr>
        <w:t xml:space="preserve"> </w:t>
      </w:r>
      <w:r>
        <w:t>application.</w:t>
      </w:r>
      <w:r>
        <w:rPr>
          <w:spacing w:val="-13"/>
        </w:rPr>
        <w:t xml:space="preserve"> </w:t>
      </w:r>
      <w:r>
        <w:t>Printed</w:t>
      </w:r>
      <w:r>
        <w:rPr>
          <w:spacing w:val="66"/>
        </w:rPr>
        <w:t xml:space="preserve"> </w:t>
      </w:r>
      <w:r>
        <w:t>copies</w:t>
      </w:r>
      <w:r>
        <w:rPr>
          <w:spacing w:val="-10"/>
        </w:rPr>
        <w:t xml:space="preserve"> </w:t>
      </w:r>
      <w:r>
        <w:t>of</w:t>
      </w:r>
      <w:r>
        <w:rPr>
          <w:spacing w:val="-13"/>
        </w:rPr>
        <w:t xml:space="preserve"> </w:t>
      </w:r>
      <w:r>
        <w:t>this</w:t>
      </w:r>
      <w:r>
        <w:rPr>
          <w:spacing w:val="-9"/>
        </w:rPr>
        <w:t xml:space="preserve"> </w:t>
      </w:r>
      <w:r>
        <w:t>report</w:t>
      </w:r>
      <w:r>
        <w:rPr>
          <w:spacing w:val="-8"/>
        </w:rPr>
        <w:t xml:space="preserve"> </w:t>
      </w:r>
      <w:r>
        <w:t>may</w:t>
      </w:r>
      <w:r>
        <w:rPr>
          <w:spacing w:val="-7"/>
        </w:rPr>
        <w:t xml:space="preserve"> </w:t>
      </w:r>
      <w:r>
        <w:t>also</w:t>
      </w:r>
      <w:r>
        <w:rPr>
          <w:spacing w:val="-2"/>
        </w:rPr>
        <w:t xml:space="preserve"> </w:t>
      </w:r>
      <w:r>
        <w:t>be</w:t>
      </w:r>
      <w:r>
        <w:rPr>
          <w:spacing w:val="-6"/>
        </w:rPr>
        <w:t xml:space="preserve"> </w:t>
      </w:r>
      <w:r>
        <w:t>obtained</w:t>
      </w:r>
      <w:r>
        <w:rPr>
          <w:spacing w:val="-7"/>
        </w:rPr>
        <w:t xml:space="preserve"> </w:t>
      </w:r>
      <w:r>
        <w:t>at</w:t>
      </w:r>
      <w:r>
        <w:rPr>
          <w:spacing w:val="-8"/>
        </w:rPr>
        <w:t xml:space="preserve"> </w:t>
      </w:r>
      <w:r>
        <w:t>the</w:t>
      </w:r>
      <w:r>
        <w:rPr>
          <w:spacing w:val="-6"/>
        </w:rPr>
        <w:t xml:space="preserve"> </w:t>
      </w:r>
      <w:r>
        <w:t>Campus</w:t>
      </w:r>
      <w:r>
        <w:rPr>
          <w:spacing w:val="-9"/>
        </w:rPr>
        <w:t xml:space="preserve"> </w:t>
      </w:r>
      <w:r>
        <w:t>Security</w:t>
      </w:r>
      <w:r>
        <w:rPr>
          <w:spacing w:val="-13"/>
        </w:rPr>
        <w:t xml:space="preserve"> </w:t>
      </w:r>
      <w:r>
        <w:t>Office located at 703 Military</w:t>
      </w:r>
      <w:r>
        <w:rPr>
          <w:spacing w:val="-12"/>
        </w:rPr>
        <w:t xml:space="preserve"> </w:t>
      </w:r>
      <w:r>
        <w:t>Drive and is</w:t>
      </w:r>
      <w:r>
        <w:rPr>
          <w:spacing w:val="-1"/>
        </w:rPr>
        <w:t xml:space="preserve"> </w:t>
      </w:r>
      <w:r>
        <w:t>published on the</w:t>
      </w:r>
      <w:r>
        <w:rPr>
          <w:spacing w:val="-4"/>
        </w:rPr>
        <w:t xml:space="preserve"> </w:t>
      </w:r>
      <w:r>
        <w:t xml:space="preserve">security web page, </w:t>
      </w:r>
      <w:hyperlink r:id="rId12">
        <w:r>
          <w:rPr>
            <w:color w:val="0000FF"/>
            <w:u w:val="single" w:color="0000FF"/>
          </w:rPr>
          <w:t>www.nic.edu/security</w:t>
        </w:r>
      </w:hyperlink>
      <w:r>
        <w:rPr>
          <w:color w:val="0000FF"/>
          <w:spacing w:val="-2"/>
        </w:rPr>
        <w:t xml:space="preserve"> </w:t>
      </w:r>
      <w:r>
        <w:t>please call</w:t>
      </w:r>
      <w:r>
        <w:rPr>
          <w:spacing w:val="-1"/>
        </w:rPr>
        <w:t xml:space="preserve"> </w:t>
      </w:r>
      <w:r>
        <w:t>to request a printed copy at (208) 769-3310.</w:t>
      </w:r>
    </w:p>
    <w:p w14:paraId="62ACDA12" w14:textId="77777777" w:rsidR="00BF3763" w:rsidRDefault="00BF3763">
      <w:pPr>
        <w:pStyle w:val="BodyText"/>
      </w:pPr>
    </w:p>
    <w:p w14:paraId="1C36CFEA" w14:textId="77777777" w:rsidR="00BF3763" w:rsidRDefault="001F40BA">
      <w:pPr>
        <w:pStyle w:val="BodyText"/>
        <w:spacing w:before="1"/>
        <w:ind w:left="225" w:right="599" w:hanging="5"/>
        <w:jc w:val="both"/>
      </w:pPr>
      <w:r>
        <w:t>This</w:t>
      </w:r>
      <w:r>
        <w:rPr>
          <w:spacing w:val="-13"/>
        </w:rPr>
        <w:t xml:space="preserve"> </w:t>
      </w:r>
      <w:r>
        <w:t>report</w:t>
      </w:r>
      <w:r>
        <w:rPr>
          <w:spacing w:val="-12"/>
        </w:rPr>
        <w:t xml:space="preserve"> </w:t>
      </w:r>
      <w:r>
        <w:t>includes</w:t>
      </w:r>
      <w:r>
        <w:rPr>
          <w:spacing w:val="-13"/>
        </w:rPr>
        <w:t xml:space="preserve"> </w:t>
      </w:r>
      <w:r>
        <w:t>statistics</w:t>
      </w:r>
      <w:r>
        <w:rPr>
          <w:spacing w:val="-12"/>
        </w:rPr>
        <w:t xml:space="preserve"> </w:t>
      </w:r>
      <w:r>
        <w:t>for</w:t>
      </w:r>
      <w:r>
        <w:rPr>
          <w:spacing w:val="-13"/>
        </w:rPr>
        <w:t xml:space="preserve"> </w:t>
      </w:r>
      <w:r>
        <w:t>the</w:t>
      </w:r>
      <w:r>
        <w:rPr>
          <w:spacing w:val="-12"/>
        </w:rPr>
        <w:t xml:space="preserve"> </w:t>
      </w:r>
      <w:r>
        <w:t>previous</w:t>
      </w:r>
      <w:r>
        <w:rPr>
          <w:spacing w:val="-13"/>
        </w:rPr>
        <w:t xml:space="preserve"> </w:t>
      </w:r>
      <w:r>
        <w:t>three</w:t>
      </w:r>
      <w:r>
        <w:rPr>
          <w:spacing w:val="-12"/>
        </w:rPr>
        <w:t xml:space="preserve"> </w:t>
      </w:r>
      <w:r>
        <w:t>years</w:t>
      </w:r>
      <w:r>
        <w:rPr>
          <w:spacing w:val="-13"/>
        </w:rPr>
        <w:t xml:space="preserve"> </w:t>
      </w:r>
      <w:r>
        <w:t>concerning</w:t>
      </w:r>
      <w:r>
        <w:rPr>
          <w:spacing w:val="-12"/>
        </w:rPr>
        <w:t xml:space="preserve"> </w:t>
      </w:r>
      <w:r>
        <w:t>reported</w:t>
      </w:r>
      <w:r>
        <w:rPr>
          <w:spacing w:val="-13"/>
        </w:rPr>
        <w:t xml:space="preserve"> </w:t>
      </w:r>
      <w:r>
        <w:t>crimes</w:t>
      </w:r>
      <w:r>
        <w:rPr>
          <w:spacing w:val="-12"/>
        </w:rPr>
        <w:t xml:space="preserve"> </w:t>
      </w:r>
      <w:r>
        <w:t>that</w:t>
      </w:r>
      <w:r>
        <w:rPr>
          <w:spacing w:val="-13"/>
        </w:rPr>
        <w:t xml:space="preserve"> </w:t>
      </w:r>
      <w:r>
        <w:t>occurred</w:t>
      </w:r>
      <w:r>
        <w:rPr>
          <w:spacing w:val="-12"/>
        </w:rPr>
        <w:t xml:space="preserve"> </w:t>
      </w:r>
      <w:r>
        <w:t>on-campus</w:t>
      </w:r>
      <w:r>
        <w:rPr>
          <w:spacing w:val="-13"/>
        </w:rPr>
        <w:t xml:space="preserve"> </w:t>
      </w:r>
      <w:r>
        <w:t>as well</w:t>
      </w:r>
      <w:r>
        <w:rPr>
          <w:spacing w:val="-4"/>
        </w:rPr>
        <w:t xml:space="preserve"> </w:t>
      </w:r>
      <w:r>
        <w:t>as separate</w:t>
      </w:r>
      <w:r>
        <w:rPr>
          <w:spacing w:val="-3"/>
        </w:rPr>
        <w:t xml:space="preserve"> </w:t>
      </w:r>
      <w:r>
        <w:t>campuses,</w:t>
      </w:r>
      <w:r>
        <w:rPr>
          <w:spacing w:val="-1"/>
        </w:rPr>
        <w:t xml:space="preserve"> </w:t>
      </w:r>
      <w:r>
        <w:t>off campus</w:t>
      </w:r>
      <w:r>
        <w:rPr>
          <w:spacing w:val="76"/>
        </w:rPr>
        <w:t xml:space="preserve"> </w:t>
      </w:r>
      <w:r>
        <w:t>buildings</w:t>
      </w:r>
      <w:r>
        <w:rPr>
          <w:spacing w:val="-6"/>
        </w:rPr>
        <w:t xml:space="preserve"> </w:t>
      </w:r>
      <w:r>
        <w:t>or property</w:t>
      </w:r>
      <w:r>
        <w:rPr>
          <w:spacing w:val="-13"/>
        </w:rPr>
        <w:t xml:space="preserve"> </w:t>
      </w:r>
      <w:r>
        <w:t>owned or controlled</w:t>
      </w:r>
      <w:r>
        <w:rPr>
          <w:spacing w:val="-1"/>
        </w:rPr>
        <w:t xml:space="preserve"> </w:t>
      </w:r>
      <w:r>
        <w:t>by</w:t>
      </w:r>
      <w:r>
        <w:rPr>
          <w:spacing w:val="-12"/>
        </w:rPr>
        <w:t xml:space="preserve"> </w:t>
      </w:r>
      <w:r>
        <w:t>North</w:t>
      </w:r>
      <w:r>
        <w:rPr>
          <w:spacing w:val="-8"/>
        </w:rPr>
        <w:t xml:space="preserve"> </w:t>
      </w:r>
      <w:r>
        <w:t>Idaho College;</w:t>
      </w:r>
      <w:r>
        <w:rPr>
          <w:spacing w:val="-11"/>
        </w:rPr>
        <w:t xml:space="preserve"> </w:t>
      </w:r>
      <w:r>
        <w:t>and on</w:t>
      </w:r>
      <w:r>
        <w:rPr>
          <w:spacing w:val="-13"/>
        </w:rPr>
        <w:t xml:space="preserve"> </w:t>
      </w:r>
      <w:r>
        <w:t>public</w:t>
      </w:r>
      <w:r>
        <w:rPr>
          <w:spacing w:val="-12"/>
        </w:rPr>
        <w:t xml:space="preserve"> </w:t>
      </w:r>
      <w:r>
        <w:t>property</w:t>
      </w:r>
      <w:r>
        <w:rPr>
          <w:spacing w:val="-13"/>
        </w:rPr>
        <w:t xml:space="preserve"> </w:t>
      </w:r>
      <w:r>
        <w:t>within,</w:t>
      </w:r>
      <w:r>
        <w:rPr>
          <w:spacing w:val="-9"/>
        </w:rPr>
        <w:t xml:space="preserve"> </w:t>
      </w:r>
      <w:r>
        <w:t>or</w:t>
      </w:r>
      <w:r>
        <w:rPr>
          <w:spacing w:val="-13"/>
        </w:rPr>
        <w:t xml:space="preserve"> </w:t>
      </w:r>
      <w:r>
        <w:t>immediately</w:t>
      </w:r>
      <w:r>
        <w:rPr>
          <w:spacing w:val="-12"/>
        </w:rPr>
        <w:t xml:space="preserve"> </w:t>
      </w:r>
      <w:r>
        <w:t>adjacent</w:t>
      </w:r>
      <w:r>
        <w:rPr>
          <w:spacing w:val="-13"/>
        </w:rPr>
        <w:t xml:space="preserve"> </w:t>
      </w:r>
      <w:r>
        <w:t>to</w:t>
      </w:r>
      <w:r>
        <w:rPr>
          <w:spacing w:val="-12"/>
        </w:rPr>
        <w:t xml:space="preserve"> </w:t>
      </w:r>
      <w:r>
        <w:t>and</w:t>
      </w:r>
      <w:r>
        <w:rPr>
          <w:spacing w:val="77"/>
        </w:rPr>
        <w:t xml:space="preserve"> </w:t>
      </w:r>
      <w:r>
        <w:t>accessible</w:t>
      </w:r>
      <w:r>
        <w:rPr>
          <w:spacing w:val="-7"/>
        </w:rPr>
        <w:t xml:space="preserve"> </w:t>
      </w:r>
      <w:r>
        <w:t>from</w:t>
      </w:r>
      <w:r>
        <w:rPr>
          <w:spacing w:val="-13"/>
        </w:rPr>
        <w:t xml:space="preserve"> </w:t>
      </w:r>
      <w:r>
        <w:t>the</w:t>
      </w:r>
      <w:r>
        <w:rPr>
          <w:spacing w:val="-7"/>
        </w:rPr>
        <w:t xml:space="preserve"> </w:t>
      </w:r>
      <w:r>
        <w:t>campus.</w:t>
      </w:r>
      <w:r>
        <w:rPr>
          <w:spacing w:val="-13"/>
        </w:rPr>
        <w:t xml:space="preserve"> </w:t>
      </w:r>
      <w:r>
        <w:t>This</w:t>
      </w:r>
      <w:r>
        <w:rPr>
          <w:spacing w:val="-10"/>
        </w:rPr>
        <w:t xml:space="preserve"> </w:t>
      </w:r>
      <w:r>
        <w:t>report</w:t>
      </w:r>
      <w:r>
        <w:rPr>
          <w:spacing w:val="-13"/>
        </w:rPr>
        <w:t xml:space="preserve"> </w:t>
      </w:r>
      <w:r>
        <w:t>also</w:t>
      </w:r>
      <w:r>
        <w:rPr>
          <w:spacing w:val="-7"/>
        </w:rPr>
        <w:t xml:space="preserve"> </w:t>
      </w:r>
      <w:r>
        <w:t xml:space="preserve">includes </w:t>
      </w:r>
      <w:r>
        <w:rPr>
          <w:spacing w:val="-2"/>
        </w:rPr>
        <w:t>institutional policies concerning</w:t>
      </w:r>
      <w:r>
        <w:rPr>
          <w:spacing w:val="-4"/>
        </w:rPr>
        <w:t xml:space="preserve"> </w:t>
      </w:r>
      <w:r>
        <w:rPr>
          <w:spacing w:val="-2"/>
        </w:rPr>
        <w:t xml:space="preserve">campus security, such as sexual assault/misconduct, crime reporting, awareness, </w:t>
      </w:r>
      <w:r>
        <w:t>Violence against Women’s Act (VAWA), etc.</w:t>
      </w:r>
    </w:p>
    <w:p w14:paraId="7DD302A5" w14:textId="77777777" w:rsidR="00BF3763" w:rsidRDefault="00BF3763">
      <w:pPr>
        <w:pStyle w:val="BodyText"/>
      </w:pPr>
    </w:p>
    <w:p w14:paraId="23196E74" w14:textId="04721144" w:rsidR="00BF3763" w:rsidRDefault="001F40BA">
      <w:pPr>
        <w:pStyle w:val="BodyText"/>
        <w:ind w:left="225" w:right="430"/>
      </w:pPr>
      <w:r>
        <w:t>North</w:t>
      </w:r>
      <w:r>
        <w:rPr>
          <w:spacing w:val="-15"/>
        </w:rPr>
        <w:t xml:space="preserve"> </w:t>
      </w:r>
      <w:r>
        <w:t>Idaho</w:t>
      </w:r>
      <w:r>
        <w:rPr>
          <w:spacing w:val="-15"/>
        </w:rPr>
        <w:t xml:space="preserve"> </w:t>
      </w:r>
      <w:r>
        <w:t>College</w:t>
      </w:r>
      <w:r>
        <w:rPr>
          <w:spacing w:val="-13"/>
        </w:rPr>
        <w:t xml:space="preserve"> </w:t>
      </w:r>
      <w:r>
        <w:t>is</w:t>
      </w:r>
      <w:r>
        <w:rPr>
          <w:spacing w:val="-13"/>
        </w:rPr>
        <w:t xml:space="preserve"> </w:t>
      </w:r>
      <w:r>
        <w:t>a</w:t>
      </w:r>
      <w:r>
        <w:rPr>
          <w:spacing w:val="-14"/>
        </w:rPr>
        <w:t xml:space="preserve"> </w:t>
      </w:r>
      <w:r>
        <w:t>state</w:t>
      </w:r>
      <w:r>
        <w:rPr>
          <w:spacing w:val="-12"/>
        </w:rPr>
        <w:t xml:space="preserve"> </w:t>
      </w:r>
      <w:r>
        <w:t>supported</w:t>
      </w:r>
      <w:r>
        <w:rPr>
          <w:spacing w:val="-15"/>
        </w:rPr>
        <w:t xml:space="preserve"> </w:t>
      </w:r>
      <w:r>
        <w:t>institution</w:t>
      </w:r>
      <w:r>
        <w:rPr>
          <w:spacing w:val="-20"/>
        </w:rPr>
        <w:t xml:space="preserve"> </w:t>
      </w:r>
      <w:r>
        <w:t>of</w:t>
      </w:r>
      <w:r>
        <w:rPr>
          <w:spacing w:val="-17"/>
        </w:rPr>
        <w:t xml:space="preserve"> </w:t>
      </w:r>
      <w:r>
        <w:t>higher</w:t>
      </w:r>
      <w:r>
        <w:rPr>
          <w:spacing w:val="-13"/>
        </w:rPr>
        <w:t xml:space="preserve"> </w:t>
      </w:r>
      <w:r>
        <w:t>education</w:t>
      </w:r>
      <w:r>
        <w:rPr>
          <w:spacing w:val="-14"/>
        </w:rPr>
        <w:t xml:space="preserve"> </w:t>
      </w:r>
      <w:r>
        <w:t>and</w:t>
      </w:r>
      <w:r>
        <w:rPr>
          <w:spacing w:val="-15"/>
        </w:rPr>
        <w:t xml:space="preserve"> </w:t>
      </w:r>
      <w:r>
        <w:t>located</w:t>
      </w:r>
      <w:r>
        <w:rPr>
          <w:spacing w:val="-12"/>
        </w:rPr>
        <w:t xml:space="preserve"> </w:t>
      </w:r>
      <w:r>
        <w:t>in</w:t>
      </w:r>
      <w:r>
        <w:rPr>
          <w:spacing w:val="-15"/>
        </w:rPr>
        <w:t xml:space="preserve"> </w:t>
      </w:r>
      <w:r>
        <w:t>Coeur</w:t>
      </w:r>
      <w:r>
        <w:rPr>
          <w:spacing w:val="-13"/>
        </w:rPr>
        <w:t xml:space="preserve"> </w:t>
      </w:r>
      <w:r>
        <w:t>D’Alene</w:t>
      </w:r>
      <w:r>
        <w:rPr>
          <w:spacing w:val="-13"/>
        </w:rPr>
        <w:t xml:space="preserve"> </w:t>
      </w:r>
      <w:proofErr w:type="gramStart"/>
      <w:r>
        <w:t>Idaho</w:t>
      </w:r>
      <w:r>
        <w:rPr>
          <w:spacing w:val="-12"/>
        </w:rPr>
        <w:t xml:space="preserve"> </w:t>
      </w:r>
      <w:r>
        <w:t>,</w:t>
      </w:r>
      <w:proofErr w:type="gramEnd"/>
      <w:r>
        <w:t xml:space="preserve"> Sandpoint</w:t>
      </w:r>
      <w:r w:rsidR="00255D2E">
        <w:t xml:space="preserve"> Idaho</w:t>
      </w:r>
      <w:r>
        <w:t>,</w:t>
      </w:r>
      <w:r>
        <w:rPr>
          <w:spacing w:val="-2"/>
        </w:rPr>
        <w:t xml:space="preserve"> </w:t>
      </w:r>
      <w:r>
        <w:t>and the Workforce</w:t>
      </w:r>
      <w:r>
        <w:rPr>
          <w:spacing w:val="-7"/>
        </w:rPr>
        <w:t xml:space="preserve"> </w:t>
      </w:r>
      <w:r>
        <w:t>Training</w:t>
      </w:r>
      <w:r>
        <w:rPr>
          <w:spacing w:val="-4"/>
        </w:rPr>
        <w:t xml:space="preserve"> </w:t>
      </w:r>
      <w:r>
        <w:t>Center</w:t>
      </w:r>
      <w:r>
        <w:rPr>
          <w:spacing w:val="-5"/>
        </w:rPr>
        <w:t xml:space="preserve"> </w:t>
      </w:r>
      <w:r>
        <w:t>in Post Falls.</w:t>
      </w:r>
      <w:r>
        <w:rPr>
          <w:spacing w:val="-4"/>
        </w:rPr>
        <w:t xml:space="preserve"> </w:t>
      </w:r>
      <w:r>
        <w:t>The Career</w:t>
      </w:r>
      <w:r>
        <w:rPr>
          <w:spacing w:val="-1"/>
        </w:rPr>
        <w:t xml:space="preserve"> </w:t>
      </w:r>
      <w:r>
        <w:t>&amp;</w:t>
      </w:r>
      <w:r>
        <w:rPr>
          <w:spacing w:val="-5"/>
        </w:rPr>
        <w:t xml:space="preserve"> </w:t>
      </w:r>
      <w:r>
        <w:t>Technical Education</w:t>
      </w:r>
      <w:r>
        <w:rPr>
          <w:spacing w:val="-5"/>
        </w:rPr>
        <w:t xml:space="preserve"> </w:t>
      </w:r>
      <w:r>
        <w:t>Center</w:t>
      </w:r>
      <w:r>
        <w:rPr>
          <w:spacing w:val="-2"/>
        </w:rPr>
        <w:t xml:space="preserve"> </w:t>
      </w:r>
      <w:r>
        <w:t>(PTEC)</w:t>
      </w:r>
      <w:r>
        <w:rPr>
          <w:spacing w:val="-3"/>
        </w:rPr>
        <w:t xml:space="preserve"> </w:t>
      </w:r>
      <w:r>
        <w:t>opened</w:t>
      </w:r>
      <w:r>
        <w:rPr>
          <w:spacing w:val="-1"/>
        </w:rPr>
        <w:t xml:space="preserve"> </w:t>
      </w:r>
      <w:r>
        <w:t>for</w:t>
      </w:r>
      <w:r>
        <w:rPr>
          <w:spacing w:val="-3"/>
        </w:rPr>
        <w:t xml:space="preserve"> </w:t>
      </w:r>
      <w:r>
        <w:t>the fall</w:t>
      </w:r>
      <w:r>
        <w:rPr>
          <w:spacing w:val="-7"/>
        </w:rPr>
        <w:t xml:space="preserve"> </w:t>
      </w:r>
      <w:r>
        <w:t>2016</w:t>
      </w:r>
      <w:r>
        <w:rPr>
          <w:spacing w:val="-6"/>
        </w:rPr>
        <w:t xml:space="preserve"> </w:t>
      </w:r>
      <w:r>
        <w:t>semester</w:t>
      </w:r>
      <w:r>
        <w:rPr>
          <w:spacing w:val="-2"/>
        </w:rPr>
        <w:t xml:space="preserve"> </w:t>
      </w:r>
      <w:r>
        <w:t>in</w:t>
      </w:r>
      <w:r>
        <w:rPr>
          <w:spacing w:val="-11"/>
        </w:rPr>
        <w:t xml:space="preserve"> </w:t>
      </w:r>
      <w:r>
        <w:t>Rathdrum</w:t>
      </w:r>
      <w:r>
        <w:rPr>
          <w:spacing w:val="-6"/>
        </w:rPr>
        <w:t xml:space="preserve"> </w:t>
      </w:r>
      <w:r>
        <w:t>ID.</w:t>
      </w:r>
      <w:r>
        <w:rPr>
          <w:spacing w:val="-6"/>
        </w:rPr>
        <w:t xml:space="preserve"> </w:t>
      </w:r>
      <w:r>
        <w:t>and</w:t>
      </w:r>
      <w:r>
        <w:rPr>
          <w:spacing w:val="-1"/>
        </w:rPr>
        <w:t xml:space="preserve"> </w:t>
      </w:r>
      <w:r>
        <w:t>will</w:t>
      </w:r>
      <w:r>
        <w:rPr>
          <w:spacing w:val="-6"/>
        </w:rPr>
        <w:t xml:space="preserve"> </w:t>
      </w:r>
      <w:r>
        <w:t>be</w:t>
      </w:r>
      <w:r>
        <w:rPr>
          <w:spacing w:val="-5"/>
        </w:rPr>
        <w:t xml:space="preserve"> </w:t>
      </w:r>
      <w:r>
        <w:t>considered a</w:t>
      </w:r>
      <w:r>
        <w:rPr>
          <w:spacing w:val="-5"/>
        </w:rPr>
        <w:t xml:space="preserve"> </w:t>
      </w:r>
      <w:r>
        <w:t>separate campus.</w:t>
      </w:r>
      <w:r>
        <w:rPr>
          <w:spacing w:val="-14"/>
        </w:rPr>
        <w:t xml:space="preserve"> </w:t>
      </w:r>
      <w:r>
        <w:t>The</w:t>
      </w:r>
      <w:r>
        <w:rPr>
          <w:spacing w:val="-14"/>
        </w:rPr>
        <w:t xml:space="preserve"> </w:t>
      </w:r>
      <w:r>
        <w:t>college</w:t>
      </w:r>
      <w:r>
        <w:rPr>
          <w:spacing w:val="-13"/>
        </w:rPr>
        <w:t xml:space="preserve"> </w:t>
      </w:r>
      <w:r>
        <w:t>has</w:t>
      </w:r>
      <w:r>
        <w:rPr>
          <w:spacing w:val="-13"/>
        </w:rPr>
        <w:t xml:space="preserve"> </w:t>
      </w:r>
      <w:r>
        <w:t>an</w:t>
      </w:r>
      <w:r>
        <w:rPr>
          <w:spacing w:val="-15"/>
        </w:rPr>
        <w:t xml:space="preserve"> </w:t>
      </w:r>
      <w:r>
        <w:t>enrollment</w:t>
      </w:r>
      <w:r>
        <w:rPr>
          <w:spacing w:val="49"/>
        </w:rPr>
        <w:t xml:space="preserve"> </w:t>
      </w:r>
      <w:r>
        <w:t>of</w:t>
      </w:r>
      <w:r>
        <w:rPr>
          <w:spacing w:val="-17"/>
        </w:rPr>
        <w:t xml:space="preserve"> </w:t>
      </w:r>
      <w:r>
        <w:t>nearly</w:t>
      </w:r>
      <w:r>
        <w:rPr>
          <w:spacing w:val="-11"/>
        </w:rPr>
        <w:t xml:space="preserve"> </w:t>
      </w:r>
      <w:r>
        <w:t>5000</w:t>
      </w:r>
      <w:r>
        <w:rPr>
          <w:spacing w:val="-11"/>
        </w:rPr>
        <w:t xml:space="preserve"> </w:t>
      </w:r>
      <w:r>
        <w:t>students</w:t>
      </w:r>
      <w:r>
        <w:rPr>
          <w:spacing w:val="-13"/>
        </w:rPr>
        <w:t xml:space="preserve"> </w:t>
      </w:r>
      <w:r>
        <w:t>with</w:t>
      </w:r>
      <w:r>
        <w:rPr>
          <w:spacing w:val="-15"/>
        </w:rPr>
        <w:t xml:space="preserve"> </w:t>
      </w:r>
      <w:r>
        <w:t>approximately</w:t>
      </w:r>
      <w:r>
        <w:rPr>
          <w:spacing w:val="-25"/>
        </w:rPr>
        <w:t xml:space="preserve"> </w:t>
      </w:r>
      <w:r>
        <w:t>20</w:t>
      </w:r>
      <w:r w:rsidR="00255D2E">
        <w:t>0</w:t>
      </w:r>
      <w:r>
        <w:rPr>
          <w:spacing w:val="-10"/>
        </w:rPr>
        <w:t xml:space="preserve"> </w:t>
      </w:r>
      <w:r>
        <w:t>students</w:t>
      </w:r>
      <w:r>
        <w:rPr>
          <w:spacing w:val="-8"/>
        </w:rPr>
        <w:t xml:space="preserve"> </w:t>
      </w:r>
      <w:r>
        <w:t>who</w:t>
      </w:r>
      <w:r>
        <w:rPr>
          <w:spacing w:val="-6"/>
        </w:rPr>
        <w:t xml:space="preserve"> </w:t>
      </w:r>
      <w:r>
        <w:t>live</w:t>
      </w:r>
      <w:r>
        <w:rPr>
          <w:spacing w:val="-10"/>
        </w:rPr>
        <w:t xml:space="preserve"> </w:t>
      </w:r>
      <w:r>
        <w:t>in</w:t>
      </w:r>
      <w:r>
        <w:rPr>
          <w:spacing w:val="-15"/>
        </w:rPr>
        <w:t xml:space="preserve"> </w:t>
      </w:r>
      <w:r>
        <w:t>the Coeur</w:t>
      </w:r>
      <w:r>
        <w:rPr>
          <w:spacing w:val="-16"/>
        </w:rPr>
        <w:t xml:space="preserve"> </w:t>
      </w:r>
      <w:r>
        <w:t>d’Alene</w:t>
      </w:r>
      <w:r>
        <w:rPr>
          <w:spacing w:val="-13"/>
        </w:rPr>
        <w:t xml:space="preserve"> </w:t>
      </w:r>
      <w:r>
        <w:t>on-campus</w:t>
      </w:r>
      <w:r>
        <w:rPr>
          <w:spacing w:val="-13"/>
        </w:rPr>
        <w:t xml:space="preserve"> </w:t>
      </w:r>
      <w:r>
        <w:t>Residence</w:t>
      </w:r>
      <w:r>
        <w:rPr>
          <w:spacing w:val="-13"/>
        </w:rPr>
        <w:t xml:space="preserve"> </w:t>
      </w:r>
      <w:r>
        <w:t>Hall.</w:t>
      </w:r>
      <w:r>
        <w:rPr>
          <w:spacing w:val="-15"/>
        </w:rPr>
        <w:t xml:space="preserve"> </w:t>
      </w:r>
      <w:r>
        <w:t>This</w:t>
      </w:r>
      <w:r>
        <w:rPr>
          <w:spacing w:val="-13"/>
        </w:rPr>
        <w:t xml:space="preserve"> </w:t>
      </w:r>
      <w:r>
        <w:t>security</w:t>
      </w:r>
      <w:r>
        <w:rPr>
          <w:spacing w:val="-14"/>
        </w:rPr>
        <w:t xml:space="preserve"> </w:t>
      </w:r>
      <w:r>
        <w:t>report</w:t>
      </w:r>
      <w:r>
        <w:rPr>
          <w:spacing w:val="-16"/>
        </w:rPr>
        <w:t xml:space="preserve"> </w:t>
      </w:r>
      <w:r>
        <w:t>contains</w:t>
      </w:r>
      <w:r>
        <w:rPr>
          <w:spacing w:val="-12"/>
        </w:rPr>
        <w:t xml:space="preserve"> </w:t>
      </w:r>
      <w:r>
        <w:t>policies</w:t>
      </w:r>
      <w:r>
        <w:rPr>
          <w:spacing w:val="-13"/>
        </w:rPr>
        <w:t xml:space="preserve"> </w:t>
      </w:r>
      <w:r>
        <w:t>and</w:t>
      </w:r>
      <w:r>
        <w:rPr>
          <w:spacing w:val="-15"/>
        </w:rPr>
        <w:t xml:space="preserve"> </w:t>
      </w:r>
      <w:r>
        <w:t>procedures,</w:t>
      </w:r>
      <w:r>
        <w:rPr>
          <w:spacing w:val="-14"/>
        </w:rPr>
        <w:t xml:space="preserve"> </w:t>
      </w:r>
      <w:r>
        <w:t>crime</w:t>
      </w:r>
      <w:r>
        <w:rPr>
          <w:spacing w:val="-14"/>
        </w:rPr>
        <w:t xml:space="preserve"> </w:t>
      </w:r>
      <w:r>
        <w:t>statistics and information for the primary and separate campuses.</w:t>
      </w:r>
    </w:p>
    <w:p w14:paraId="21AF0B05" w14:textId="77777777" w:rsidR="00BF3763" w:rsidRDefault="00BF3763">
      <w:pPr>
        <w:pStyle w:val="BodyText"/>
        <w:spacing w:before="6"/>
      </w:pPr>
    </w:p>
    <w:p w14:paraId="53467F1B" w14:textId="77777777" w:rsidR="00BF3763" w:rsidRDefault="001F40BA">
      <w:pPr>
        <w:pStyle w:val="Heading1"/>
        <w:ind w:right="1028"/>
      </w:pPr>
      <w:bookmarkStart w:id="5" w:name="Campus_Security"/>
      <w:bookmarkEnd w:id="5"/>
      <w:r>
        <w:rPr>
          <w:spacing w:val="-2"/>
        </w:rPr>
        <w:t>Campus</w:t>
      </w:r>
      <w:r>
        <w:rPr>
          <w:spacing w:val="-10"/>
        </w:rPr>
        <w:t xml:space="preserve"> </w:t>
      </w:r>
      <w:r>
        <w:rPr>
          <w:spacing w:val="-2"/>
        </w:rPr>
        <w:t>Security</w:t>
      </w:r>
    </w:p>
    <w:p w14:paraId="528702CD" w14:textId="77777777" w:rsidR="00BF3763" w:rsidRDefault="001F40BA">
      <w:pPr>
        <w:pStyle w:val="BodyText"/>
        <w:spacing w:before="314"/>
        <w:ind w:left="2804" w:right="3979"/>
        <w:jc w:val="center"/>
      </w:pPr>
      <w:r>
        <w:rPr>
          <w:spacing w:val="-2"/>
        </w:rPr>
        <w:t>North</w:t>
      </w:r>
      <w:r>
        <w:rPr>
          <w:spacing w:val="-20"/>
        </w:rPr>
        <w:t xml:space="preserve"> </w:t>
      </w:r>
      <w:r>
        <w:rPr>
          <w:spacing w:val="-2"/>
        </w:rPr>
        <w:t>Idaho</w:t>
      </w:r>
      <w:r>
        <w:rPr>
          <w:spacing w:val="-15"/>
        </w:rPr>
        <w:t xml:space="preserve"> </w:t>
      </w:r>
      <w:r>
        <w:rPr>
          <w:spacing w:val="-2"/>
        </w:rPr>
        <w:t>College</w:t>
      </w:r>
      <w:r>
        <w:rPr>
          <w:spacing w:val="-14"/>
        </w:rPr>
        <w:t xml:space="preserve"> </w:t>
      </w:r>
      <w:r>
        <w:rPr>
          <w:spacing w:val="-2"/>
        </w:rPr>
        <w:t xml:space="preserve">Campus </w:t>
      </w:r>
      <w:r>
        <w:t>Security; who we are:</w:t>
      </w:r>
    </w:p>
    <w:p w14:paraId="20836411" w14:textId="77777777" w:rsidR="00BF3763" w:rsidRDefault="00BF3763">
      <w:pPr>
        <w:jc w:val="center"/>
        <w:sectPr w:rsidR="00BF3763">
          <w:pgSz w:w="12240" w:h="15840"/>
          <w:pgMar w:top="1360" w:right="1200" w:bottom="1220" w:left="1320" w:header="0" w:footer="1035" w:gutter="0"/>
          <w:cols w:space="720"/>
        </w:sectPr>
      </w:pPr>
    </w:p>
    <w:p w14:paraId="6BA2A1BC" w14:textId="77777777" w:rsidR="00BF3763" w:rsidRDefault="001F40BA">
      <w:pPr>
        <w:pStyle w:val="BodyText"/>
        <w:spacing w:before="79"/>
        <w:ind w:left="225" w:right="614" w:hanging="5"/>
      </w:pPr>
      <w:r>
        <w:lastRenderedPageBreak/>
        <w:t>Campus</w:t>
      </w:r>
      <w:r>
        <w:rPr>
          <w:spacing w:val="-13"/>
        </w:rPr>
        <w:t xml:space="preserve"> </w:t>
      </w:r>
      <w:r>
        <w:t>Security</w:t>
      </w:r>
      <w:r>
        <w:rPr>
          <w:spacing w:val="-20"/>
        </w:rPr>
        <w:t xml:space="preserve"> </w:t>
      </w:r>
      <w:r>
        <w:t>is</w:t>
      </w:r>
      <w:r>
        <w:rPr>
          <w:spacing w:val="-13"/>
        </w:rPr>
        <w:t xml:space="preserve"> </w:t>
      </w:r>
      <w:r>
        <w:t>located</w:t>
      </w:r>
      <w:r>
        <w:rPr>
          <w:spacing w:val="-15"/>
        </w:rPr>
        <w:t xml:space="preserve"> </w:t>
      </w:r>
      <w:r>
        <w:t>at</w:t>
      </w:r>
      <w:r>
        <w:rPr>
          <w:spacing w:val="-12"/>
        </w:rPr>
        <w:t xml:space="preserve"> </w:t>
      </w:r>
      <w:r>
        <w:t>703</w:t>
      </w:r>
      <w:r>
        <w:rPr>
          <w:spacing w:val="-15"/>
        </w:rPr>
        <w:t xml:space="preserve"> </w:t>
      </w:r>
      <w:r>
        <w:t>Military</w:t>
      </w:r>
      <w:r>
        <w:rPr>
          <w:spacing w:val="-25"/>
        </w:rPr>
        <w:t xml:space="preserve"> </w:t>
      </w:r>
      <w:r>
        <w:t>Drive</w:t>
      </w:r>
      <w:r>
        <w:rPr>
          <w:spacing w:val="8"/>
        </w:rPr>
        <w:t xml:space="preserve"> </w:t>
      </w:r>
      <w:r>
        <w:t>Bldg.</w:t>
      </w:r>
      <w:r>
        <w:rPr>
          <w:spacing w:val="-15"/>
        </w:rPr>
        <w:t xml:space="preserve"> </w:t>
      </w:r>
      <w:r>
        <w:t>#30</w:t>
      </w:r>
      <w:r>
        <w:rPr>
          <w:spacing w:val="-7"/>
        </w:rPr>
        <w:t xml:space="preserve"> </w:t>
      </w:r>
      <w:r>
        <w:t>(campus map).</w:t>
      </w:r>
      <w:r>
        <w:rPr>
          <w:spacing w:val="-13"/>
        </w:rPr>
        <w:t xml:space="preserve"> </w:t>
      </w:r>
      <w:r>
        <w:t>Security</w:t>
      </w:r>
      <w:r>
        <w:rPr>
          <w:spacing w:val="-20"/>
        </w:rPr>
        <w:t xml:space="preserve"> </w:t>
      </w:r>
      <w:r>
        <w:t>officers</w:t>
      </w:r>
      <w:r>
        <w:rPr>
          <w:spacing w:val="-13"/>
        </w:rPr>
        <w:t xml:space="preserve"> </w:t>
      </w:r>
      <w:r>
        <w:t>are</w:t>
      </w:r>
      <w:r>
        <w:rPr>
          <w:spacing w:val="-10"/>
        </w:rPr>
        <w:t xml:space="preserve"> </w:t>
      </w:r>
      <w:r>
        <w:t>available</w:t>
      </w:r>
      <w:r>
        <w:rPr>
          <w:spacing w:val="-13"/>
        </w:rPr>
        <w:t xml:space="preserve"> </w:t>
      </w:r>
      <w:r>
        <w:t>24</w:t>
      </w:r>
      <w:r>
        <w:rPr>
          <w:spacing w:val="-13"/>
        </w:rPr>
        <w:t xml:space="preserve"> </w:t>
      </w:r>
      <w:r>
        <w:t>hrs. a day, 7 days a week, 365 days a year (main campus) at ext. 3310</w:t>
      </w:r>
      <w:r>
        <w:rPr>
          <w:spacing w:val="80"/>
        </w:rPr>
        <w:t xml:space="preserve"> </w:t>
      </w:r>
      <w:r>
        <w:t>(On-Campus) and (208)-769-3310 (Off- Campus</w:t>
      </w:r>
      <w:r>
        <w:rPr>
          <w:spacing w:val="-13"/>
        </w:rPr>
        <w:t xml:space="preserve"> </w:t>
      </w:r>
      <w:r>
        <w:t>or</w:t>
      </w:r>
      <w:r>
        <w:rPr>
          <w:spacing w:val="-12"/>
        </w:rPr>
        <w:t xml:space="preserve"> </w:t>
      </w:r>
      <w:r>
        <w:t>cell).</w:t>
      </w:r>
      <w:r>
        <w:rPr>
          <w:spacing w:val="-15"/>
        </w:rPr>
        <w:t xml:space="preserve"> </w:t>
      </w:r>
      <w:r>
        <w:t>For</w:t>
      </w:r>
      <w:r>
        <w:rPr>
          <w:spacing w:val="-13"/>
        </w:rPr>
        <w:t xml:space="preserve"> </w:t>
      </w:r>
      <w:r>
        <w:t>immediate</w:t>
      </w:r>
      <w:r>
        <w:rPr>
          <w:spacing w:val="-14"/>
        </w:rPr>
        <w:t xml:space="preserve"> </w:t>
      </w:r>
      <w:r>
        <w:t>emergencies</w:t>
      </w:r>
      <w:r>
        <w:rPr>
          <w:spacing w:val="-12"/>
        </w:rPr>
        <w:t xml:space="preserve"> </w:t>
      </w:r>
      <w:r>
        <w:t>call</w:t>
      </w:r>
      <w:r>
        <w:rPr>
          <w:spacing w:val="-16"/>
        </w:rPr>
        <w:t xml:space="preserve"> </w:t>
      </w:r>
      <w:r>
        <w:t>911</w:t>
      </w:r>
      <w:r>
        <w:rPr>
          <w:spacing w:val="-15"/>
        </w:rPr>
        <w:t xml:space="preserve"> </w:t>
      </w:r>
      <w:r>
        <w:t>with</w:t>
      </w:r>
      <w:r>
        <w:rPr>
          <w:spacing w:val="-10"/>
        </w:rPr>
        <w:t xml:space="preserve"> </w:t>
      </w:r>
      <w:r>
        <w:t>a</w:t>
      </w:r>
      <w:r>
        <w:rPr>
          <w:spacing w:val="-2"/>
        </w:rPr>
        <w:t xml:space="preserve"> </w:t>
      </w:r>
      <w:r>
        <w:t>follow-up</w:t>
      </w:r>
      <w:r>
        <w:rPr>
          <w:spacing w:val="-3"/>
        </w:rPr>
        <w:t xml:space="preserve"> </w:t>
      </w:r>
      <w:r>
        <w:t>call</w:t>
      </w:r>
      <w:r>
        <w:rPr>
          <w:spacing w:val="-13"/>
        </w:rPr>
        <w:t xml:space="preserve"> </w:t>
      </w:r>
      <w:r>
        <w:t>(208)</w:t>
      </w:r>
      <w:r>
        <w:rPr>
          <w:spacing w:val="-9"/>
        </w:rPr>
        <w:t xml:space="preserve"> </w:t>
      </w:r>
      <w:r>
        <w:t>769-3310</w:t>
      </w:r>
      <w:r>
        <w:rPr>
          <w:spacing w:val="-13"/>
        </w:rPr>
        <w:t xml:space="preserve"> </w:t>
      </w:r>
      <w:r>
        <w:t>to</w:t>
      </w:r>
      <w:r>
        <w:rPr>
          <w:spacing w:val="30"/>
        </w:rPr>
        <w:t xml:space="preserve"> </w:t>
      </w:r>
      <w:r>
        <w:t>Campus</w:t>
      </w:r>
      <w:r>
        <w:rPr>
          <w:spacing w:val="-18"/>
        </w:rPr>
        <w:t xml:space="preserve"> </w:t>
      </w:r>
      <w:r>
        <w:t>Security.</w:t>
      </w:r>
    </w:p>
    <w:p w14:paraId="5923A706" w14:textId="77777777" w:rsidR="00BF3763" w:rsidRDefault="00BF3763">
      <w:pPr>
        <w:pStyle w:val="BodyText"/>
        <w:spacing w:before="50"/>
      </w:pPr>
    </w:p>
    <w:p w14:paraId="47CB8997" w14:textId="77777777" w:rsidR="00BF3763" w:rsidRDefault="001F40BA">
      <w:pPr>
        <w:pStyle w:val="BodyText"/>
        <w:ind w:left="225" w:right="819" w:hanging="5"/>
        <w:jc w:val="both"/>
      </w:pPr>
      <w:r>
        <w:t>The</w:t>
      </w:r>
      <w:r>
        <w:rPr>
          <w:spacing w:val="-13"/>
        </w:rPr>
        <w:t xml:space="preserve"> </w:t>
      </w:r>
      <w:r>
        <w:t>department</w:t>
      </w:r>
      <w:r>
        <w:rPr>
          <w:spacing w:val="-12"/>
        </w:rPr>
        <w:t xml:space="preserve"> </w:t>
      </w:r>
      <w:r>
        <w:t>consists</w:t>
      </w:r>
      <w:r>
        <w:rPr>
          <w:spacing w:val="-13"/>
        </w:rPr>
        <w:t xml:space="preserve"> </w:t>
      </w:r>
      <w:r>
        <w:t>of</w:t>
      </w:r>
      <w:r>
        <w:rPr>
          <w:spacing w:val="-12"/>
        </w:rPr>
        <w:t xml:space="preserve"> </w:t>
      </w:r>
      <w:r>
        <w:t>professional</w:t>
      </w:r>
      <w:r>
        <w:rPr>
          <w:spacing w:val="-13"/>
        </w:rPr>
        <w:t xml:space="preserve"> </w:t>
      </w:r>
      <w:r>
        <w:t>campus</w:t>
      </w:r>
      <w:r>
        <w:rPr>
          <w:spacing w:val="-12"/>
        </w:rPr>
        <w:t xml:space="preserve"> </w:t>
      </w:r>
      <w:r>
        <w:t>security</w:t>
      </w:r>
      <w:r>
        <w:rPr>
          <w:spacing w:val="-13"/>
        </w:rPr>
        <w:t xml:space="preserve"> </w:t>
      </w:r>
      <w:r>
        <w:t>officers</w:t>
      </w:r>
      <w:r>
        <w:rPr>
          <w:spacing w:val="-12"/>
        </w:rPr>
        <w:t xml:space="preserve"> </w:t>
      </w:r>
      <w:r>
        <w:t>along</w:t>
      </w:r>
      <w:r>
        <w:rPr>
          <w:spacing w:val="-13"/>
        </w:rPr>
        <w:t xml:space="preserve"> </w:t>
      </w:r>
      <w:r>
        <w:t>with</w:t>
      </w:r>
      <w:r>
        <w:rPr>
          <w:spacing w:val="-12"/>
        </w:rPr>
        <w:t xml:space="preserve"> </w:t>
      </w:r>
      <w:r>
        <w:t>a</w:t>
      </w:r>
      <w:r>
        <w:rPr>
          <w:spacing w:val="-13"/>
        </w:rPr>
        <w:t xml:space="preserve"> </w:t>
      </w:r>
      <w:r>
        <w:t>School</w:t>
      </w:r>
      <w:r>
        <w:rPr>
          <w:spacing w:val="-12"/>
        </w:rPr>
        <w:t xml:space="preserve"> </w:t>
      </w:r>
      <w:r>
        <w:t>Resource</w:t>
      </w:r>
      <w:r>
        <w:rPr>
          <w:spacing w:val="-13"/>
        </w:rPr>
        <w:t xml:space="preserve"> </w:t>
      </w:r>
      <w:r>
        <w:t>Officer</w:t>
      </w:r>
      <w:r>
        <w:rPr>
          <w:spacing w:val="-12"/>
        </w:rPr>
        <w:t xml:space="preserve"> </w:t>
      </w:r>
      <w:r>
        <w:t>(SRO) dedicated</w:t>
      </w:r>
      <w:r>
        <w:rPr>
          <w:spacing w:val="-12"/>
        </w:rPr>
        <w:t xml:space="preserve"> </w:t>
      </w:r>
      <w:r>
        <w:t>to</w:t>
      </w:r>
      <w:r>
        <w:rPr>
          <w:spacing w:val="-8"/>
        </w:rPr>
        <w:t xml:space="preserve"> </w:t>
      </w:r>
      <w:r>
        <w:t>providing</w:t>
      </w:r>
      <w:r>
        <w:rPr>
          <w:spacing w:val="-13"/>
        </w:rPr>
        <w:t xml:space="preserve"> </w:t>
      </w:r>
      <w:r>
        <w:t>best-in-class</w:t>
      </w:r>
      <w:r>
        <w:rPr>
          <w:spacing w:val="-10"/>
        </w:rPr>
        <w:t xml:space="preserve"> </w:t>
      </w:r>
      <w:r>
        <w:t>service</w:t>
      </w:r>
      <w:r>
        <w:rPr>
          <w:spacing w:val="-12"/>
        </w:rPr>
        <w:t xml:space="preserve"> </w:t>
      </w:r>
      <w:r>
        <w:t>to</w:t>
      </w:r>
      <w:r>
        <w:rPr>
          <w:spacing w:val="-8"/>
        </w:rPr>
        <w:t xml:space="preserve"> </w:t>
      </w:r>
      <w:r>
        <w:t>the</w:t>
      </w:r>
      <w:r>
        <w:rPr>
          <w:spacing w:val="-7"/>
        </w:rPr>
        <w:t xml:space="preserve"> </w:t>
      </w:r>
      <w:r>
        <w:t>community.</w:t>
      </w:r>
      <w:r>
        <w:rPr>
          <w:spacing w:val="67"/>
        </w:rPr>
        <w:t xml:space="preserve"> </w:t>
      </w:r>
      <w:r>
        <w:t>Officers</w:t>
      </w:r>
      <w:r>
        <w:rPr>
          <w:spacing w:val="-11"/>
        </w:rPr>
        <w:t xml:space="preserve"> </w:t>
      </w:r>
      <w:r>
        <w:t>patrol</w:t>
      </w:r>
      <w:r>
        <w:rPr>
          <w:spacing w:val="-4"/>
        </w:rPr>
        <w:t xml:space="preserve"> </w:t>
      </w:r>
      <w:r>
        <w:t>the main</w:t>
      </w:r>
      <w:r>
        <w:rPr>
          <w:spacing w:val="-8"/>
        </w:rPr>
        <w:t xml:space="preserve"> </w:t>
      </w:r>
      <w:r>
        <w:t>campus</w:t>
      </w:r>
      <w:r>
        <w:rPr>
          <w:spacing w:val="-1"/>
        </w:rPr>
        <w:t xml:space="preserve"> </w:t>
      </w:r>
      <w:r>
        <w:t>and</w:t>
      </w:r>
      <w:r>
        <w:rPr>
          <w:spacing w:val="-4"/>
        </w:rPr>
        <w:t xml:space="preserve"> </w:t>
      </w:r>
      <w:r>
        <w:t>adjacent public property on foot, bicycle, golf cart, and in vehicles 24/7/365.</w:t>
      </w:r>
    </w:p>
    <w:p w14:paraId="666A3BB9" w14:textId="77777777" w:rsidR="00BF3763" w:rsidRDefault="00BF3763">
      <w:pPr>
        <w:pStyle w:val="BodyText"/>
        <w:spacing w:before="40"/>
      </w:pPr>
    </w:p>
    <w:p w14:paraId="14820831" w14:textId="77777777" w:rsidR="00BF3763" w:rsidRDefault="001F40BA">
      <w:pPr>
        <w:pStyle w:val="BodyText"/>
        <w:ind w:left="225" w:right="865" w:hanging="5"/>
      </w:pPr>
      <w:r>
        <w:t>Campus</w:t>
      </w:r>
      <w:r>
        <w:rPr>
          <w:spacing w:val="-13"/>
        </w:rPr>
        <w:t xml:space="preserve"> </w:t>
      </w:r>
      <w:r>
        <w:t>Security</w:t>
      </w:r>
      <w:r>
        <w:rPr>
          <w:spacing w:val="-15"/>
        </w:rPr>
        <w:t xml:space="preserve"> </w:t>
      </w:r>
      <w:r>
        <w:t>is</w:t>
      </w:r>
      <w:r>
        <w:rPr>
          <w:spacing w:val="-8"/>
        </w:rPr>
        <w:t xml:space="preserve"> </w:t>
      </w:r>
      <w:r>
        <w:t>the</w:t>
      </w:r>
      <w:r>
        <w:rPr>
          <w:spacing w:val="-3"/>
        </w:rPr>
        <w:t xml:space="preserve"> </w:t>
      </w:r>
      <w:r>
        <w:t>administrative</w:t>
      </w:r>
      <w:r>
        <w:rPr>
          <w:spacing w:val="-11"/>
        </w:rPr>
        <w:t xml:space="preserve"> </w:t>
      </w:r>
      <w:r>
        <w:t>unit</w:t>
      </w:r>
      <w:r>
        <w:rPr>
          <w:spacing w:val="-9"/>
        </w:rPr>
        <w:t xml:space="preserve"> </w:t>
      </w:r>
      <w:r>
        <w:t>responsible</w:t>
      </w:r>
      <w:r>
        <w:rPr>
          <w:spacing w:val="-8"/>
        </w:rPr>
        <w:t xml:space="preserve"> </w:t>
      </w:r>
      <w:r>
        <w:t>for</w:t>
      </w:r>
      <w:r>
        <w:rPr>
          <w:spacing w:val="-6"/>
        </w:rPr>
        <w:t xml:space="preserve"> </w:t>
      </w:r>
      <w:r>
        <w:t>campus</w:t>
      </w:r>
      <w:r>
        <w:rPr>
          <w:spacing w:val="-10"/>
        </w:rPr>
        <w:t xml:space="preserve"> </w:t>
      </w:r>
      <w:r>
        <w:t>security,</w:t>
      </w:r>
      <w:r>
        <w:rPr>
          <w:spacing w:val="-9"/>
        </w:rPr>
        <w:t xml:space="preserve"> </w:t>
      </w:r>
      <w:r>
        <w:t>policy</w:t>
      </w:r>
      <w:r>
        <w:rPr>
          <w:spacing w:val="-15"/>
        </w:rPr>
        <w:t xml:space="preserve"> </w:t>
      </w:r>
      <w:r>
        <w:t>and</w:t>
      </w:r>
      <w:r>
        <w:rPr>
          <w:spacing w:val="-4"/>
        </w:rPr>
        <w:t xml:space="preserve"> </w:t>
      </w:r>
      <w:r>
        <w:t>procedures.</w:t>
      </w:r>
      <w:r>
        <w:rPr>
          <w:spacing w:val="-8"/>
        </w:rPr>
        <w:t xml:space="preserve"> </w:t>
      </w:r>
      <w:r>
        <w:t>Officers are professionally</w:t>
      </w:r>
      <w:r>
        <w:rPr>
          <w:spacing w:val="80"/>
        </w:rPr>
        <w:t xml:space="preserve"> </w:t>
      </w:r>
      <w:r>
        <w:t>trained in public safety methods, and provide proactive patrol of the campus, their authority</w:t>
      </w:r>
      <w:r>
        <w:rPr>
          <w:spacing w:val="-20"/>
        </w:rPr>
        <w:t xml:space="preserve"> </w:t>
      </w:r>
      <w:r>
        <w:t>is</w:t>
      </w:r>
      <w:r>
        <w:rPr>
          <w:spacing w:val="-13"/>
        </w:rPr>
        <w:t xml:space="preserve"> </w:t>
      </w:r>
      <w:r>
        <w:t>limited</w:t>
      </w:r>
      <w:r>
        <w:rPr>
          <w:spacing w:val="-14"/>
        </w:rPr>
        <w:t xml:space="preserve"> </w:t>
      </w:r>
      <w:r>
        <w:t>to</w:t>
      </w:r>
      <w:r>
        <w:rPr>
          <w:spacing w:val="-13"/>
        </w:rPr>
        <w:t xml:space="preserve"> </w:t>
      </w:r>
      <w:r>
        <w:t>the</w:t>
      </w:r>
      <w:r>
        <w:rPr>
          <w:spacing w:val="-14"/>
        </w:rPr>
        <w:t xml:space="preserve"> </w:t>
      </w:r>
      <w:r>
        <w:t>geographical</w:t>
      </w:r>
      <w:r>
        <w:rPr>
          <w:spacing w:val="14"/>
        </w:rPr>
        <w:t xml:space="preserve"> </w:t>
      </w:r>
      <w:r>
        <w:t>boundaries</w:t>
      </w:r>
      <w:r>
        <w:rPr>
          <w:spacing w:val="-12"/>
        </w:rPr>
        <w:t xml:space="preserve"> </w:t>
      </w:r>
      <w:r>
        <w:t>of</w:t>
      </w:r>
      <w:r>
        <w:rPr>
          <w:spacing w:val="-17"/>
        </w:rPr>
        <w:t xml:space="preserve"> </w:t>
      </w:r>
      <w:r>
        <w:t>NIC’s</w:t>
      </w:r>
      <w:r>
        <w:rPr>
          <w:spacing w:val="-13"/>
        </w:rPr>
        <w:t xml:space="preserve"> </w:t>
      </w:r>
      <w:r>
        <w:t>properties</w:t>
      </w:r>
      <w:r>
        <w:rPr>
          <w:spacing w:val="-13"/>
        </w:rPr>
        <w:t xml:space="preserve"> </w:t>
      </w:r>
      <w:r>
        <w:t>including</w:t>
      </w:r>
      <w:r>
        <w:rPr>
          <w:spacing w:val="-15"/>
        </w:rPr>
        <w:t xml:space="preserve"> </w:t>
      </w:r>
      <w:r>
        <w:t>land,</w:t>
      </w:r>
      <w:r>
        <w:rPr>
          <w:spacing w:val="-12"/>
        </w:rPr>
        <w:t xml:space="preserve"> </w:t>
      </w:r>
      <w:r>
        <w:t>structures,</w:t>
      </w:r>
      <w:r>
        <w:rPr>
          <w:spacing w:val="-14"/>
        </w:rPr>
        <w:t xml:space="preserve"> </w:t>
      </w:r>
      <w:r>
        <w:t>streets</w:t>
      </w:r>
      <w:r>
        <w:rPr>
          <w:spacing w:val="-13"/>
        </w:rPr>
        <w:t xml:space="preserve"> </w:t>
      </w:r>
      <w:r>
        <w:t xml:space="preserve">and parking areas. Local law enforcement is contacted for assistance with on &amp; off campus disturbances as </w:t>
      </w:r>
      <w:r>
        <w:rPr>
          <w:spacing w:val="-2"/>
        </w:rPr>
        <w:t>required.</w:t>
      </w:r>
    </w:p>
    <w:p w14:paraId="5B810D6D" w14:textId="77777777" w:rsidR="00BF3763" w:rsidRDefault="00BF3763">
      <w:pPr>
        <w:pStyle w:val="BodyText"/>
      </w:pPr>
    </w:p>
    <w:p w14:paraId="00ECEF56" w14:textId="77777777" w:rsidR="00BF3763" w:rsidRDefault="00BF3763">
      <w:pPr>
        <w:pStyle w:val="BodyText"/>
        <w:spacing w:before="46"/>
      </w:pPr>
    </w:p>
    <w:p w14:paraId="1CA65677" w14:textId="77777777" w:rsidR="00BF3763" w:rsidRDefault="001F40BA">
      <w:pPr>
        <w:pStyle w:val="BodyText"/>
        <w:ind w:left="120" w:right="439"/>
      </w:pPr>
      <w:r>
        <w:t>NIC</w:t>
      </w:r>
      <w:r>
        <w:rPr>
          <w:spacing w:val="-13"/>
        </w:rPr>
        <w:t xml:space="preserve"> </w:t>
      </w:r>
      <w:r>
        <w:t>security</w:t>
      </w:r>
      <w:r>
        <w:rPr>
          <w:spacing w:val="-15"/>
        </w:rPr>
        <w:t xml:space="preserve"> </w:t>
      </w:r>
      <w:r>
        <w:t>officers</w:t>
      </w:r>
      <w:r>
        <w:rPr>
          <w:spacing w:val="-13"/>
        </w:rPr>
        <w:t xml:space="preserve"> </w:t>
      </w:r>
      <w:r>
        <w:t>do</w:t>
      </w:r>
      <w:r>
        <w:rPr>
          <w:spacing w:val="-15"/>
        </w:rPr>
        <w:t xml:space="preserve"> </w:t>
      </w:r>
      <w:r>
        <w:t>not</w:t>
      </w:r>
      <w:r>
        <w:rPr>
          <w:spacing w:val="-12"/>
        </w:rPr>
        <w:t xml:space="preserve"> </w:t>
      </w:r>
      <w:r>
        <w:t>carry</w:t>
      </w:r>
      <w:r>
        <w:rPr>
          <w:spacing w:val="-15"/>
        </w:rPr>
        <w:t xml:space="preserve"> </w:t>
      </w:r>
      <w:r>
        <w:t>firearms</w:t>
      </w:r>
      <w:r>
        <w:rPr>
          <w:spacing w:val="-13"/>
        </w:rPr>
        <w:t xml:space="preserve"> </w:t>
      </w:r>
      <w:r>
        <w:t>but</w:t>
      </w:r>
      <w:r>
        <w:rPr>
          <w:spacing w:val="-16"/>
        </w:rPr>
        <w:t xml:space="preserve"> </w:t>
      </w:r>
      <w:r>
        <w:t>are</w:t>
      </w:r>
      <w:r>
        <w:rPr>
          <w:spacing w:val="-12"/>
        </w:rPr>
        <w:t xml:space="preserve"> </w:t>
      </w:r>
      <w:r>
        <w:t>armed</w:t>
      </w:r>
      <w:r>
        <w:rPr>
          <w:spacing w:val="-13"/>
        </w:rPr>
        <w:t xml:space="preserve"> </w:t>
      </w:r>
      <w:r>
        <w:t>with</w:t>
      </w:r>
      <w:r>
        <w:rPr>
          <w:spacing w:val="-12"/>
        </w:rPr>
        <w:t xml:space="preserve"> </w:t>
      </w:r>
      <w:r>
        <w:t>the</w:t>
      </w:r>
      <w:r>
        <w:rPr>
          <w:spacing w:val="-13"/>
        </w:rPr>
        <w:t xml:space="preserve"> </w:t>
      </w:r>
      <w:r>
        <w:t>Taser</w:t>
      </w:r>
      <w:r>
        <w:rPr>
          <w:spacing w:val="-8"/>
        </w:rPr>
        <w:t xml:space="preserve"> </w:t>
      </w:r>
      <w:r>
        <w:t>Electronic</w:t>
      </w:r>
      <w:r>
        <w:rPr>
          <w:spacing w:val="-6"/>
        </w:rPr>
        <w:t xml:space="preserve"> </w:t>
      </w:r>
      <w:r>
        <w:t>Control</w:t>
      </w:r>
      <w:r>
        <w:rPr>
          <w:spacing w:val="-8"/>
        </w:rPr>
        <w:t xml:space="preserve"> </w:t>
      </w:r>
      <w:r>
        <w:t>Weapon</w:t>
      </w:r>
      <w:r>
        <w:rPr>
          <w:spacing w:val="-11"/>
        </w:rPr>
        <w:t xml:space="preserve"> </w:t>
      </w:r>
      <w:r>
        <w:t>(ECW),</w:t>
      </w:r>
      <w:r>
        <w:rPr>
          <w:spacing w:val="-7"/>
        </w:rPr>
        <w:t xml:space="preserve"> </w:t>
      </w:r>
      <w:r>
        <w:t>a</w:t>
      </w:r>
      <w:r>
        <w:rPr>
          <w:spacing w:val="-6"/>
        </w:rPr>
        <w:t xml:space="preserve"> </w:t>
      </w:r>
      <w:r>
        <w:t>non- lethal device.</w:t>
      </w:r>
      <w:r>
        <w:rPr>
          <w:spacing w:val="-1"/>
        </w:rPr>
        <w:t xml:space="preserve"> </w:t>
      </w:r>
      <w:r>
        <w:t>To carry</w:t>
      </w:r>
      <w:r>
        <w:rPr>
          <w:spacing w:val="-7"/>
        </w:rPr>
        <w:t xml:space="preserve"> </w:t>
      </w:r>
      <w:r>
        <w:t>this non-lethal weapon, officers complete training through the Coeur d’Alene Police Department,</w:t>
      </w:r>
      <w:r>
        <w:rPr>
          <w:spacing w:val="72"/>
        </w:rPr>
        <w:t xml:space="preserve"> </w:t>
      </w:r>
      <w:r>
        <w:t>Spokane</w:t>
      </w:r>
      <w:r>
        <w:rPr>
          <w:spacing w:val="-2"/>
        </w:rPr>
        <w:t xml:space="preserve"> </w:t>
      </w:r>
      <w:r>
        <w:t>County</w:t>
      </w:r>
      <w:r>
        <w:rPr>
          <w:spacing w:val="-12"/>
        </w:rPr>
        <w:t xml:space="preserve"> </w:t>
      </w:r>
      <w:r>
        <w:t>Police</w:t>
      </w:r>
      <w:r>
        <w:rPr>
          <w:spacing w:val="-7"/>
        </w:rPr>
        <w:t xml:space="preserve"> </w:t>
      </w:r>
      <w:r>
        <w:t>Academy,</w:t>
      </w:r>
      <w:r>
        <w:rPr>
          <w:spacing w:val="-8"/>
        </w:rPr>
        <w:t xml:space="preserve"> </w:t>
      </w:r>
      <w:r>
        <w:t>and/or</w:t>
      </w:r>
      <w:r>
        <w:rPr>
          <w:spacing w:val="-9"/>
        </w:rPr>
        <w:t xml:space="preserve"> </w:t>
      </w:r>
      <w:r>
        <w:t>by</w:t>
      </w:r>
      <w:r>
        <w:rPr>
          <w:spacing w:val="-20"/>
        </w:rPr>
        <w:t xml:space="preserve"> </w:t>
      </w:r>
      <w:r>
        <w:t>certified</w:t>
      </w:r>
      <w:r>
        <w:rPr>
          <w:spacing w:val="-7"/>
        </w:rPr>
        <w:t xml:space="preserve"> </w:t>
      </w:r>
      <w:r>
        <w:t>instructors</w:t>
      </w:r>
      <w:r>
        <w:rPr>
          <w:spacing w:val="-6"/>
        </w:rPr>
        <w:t xml:space="preserve"> </w:t>
      </w:r>
      <w:r>
        <w:t>with</w:t>
      </w:r>
      <w:r>
        <w:rPr>
          <w:spacing w:val="-13"/>
        </w:rPr>
        <w:t xml:space="preserve"> </w:t>
      </w:r>
      <w:r>
        <w:t>campus</w:t>
      </w:r>
      <w:r>
        <w:rPr>
          <w:spacing w:val="-10"/>
        </w:rPr>
        <w:t xml:space="preserve"> </w:t>
      </w:r>
      <w:r>
        <w:t>security.</w:t>
      </w:r>
      <w:r>
        <w:rPr>
          <w:spacing w:val="-7"/>
        </w:rPr>
        <w:t xml:space="preserve"> </w:t>
      </w:r>
      <w:r>
        <w:t>Even</w:t>
      </w:r>
      <w:r>
        <w:rPr>
          <w:spacing w:val="-13"/>
        </w:rPr>
        <w:t xml:space="preserve"> </w:t>
      </w:r>
      <w:r>
        <w:t>though security</w:t>
      </w:r>
      <w:r>
        <w:rPr>
          <w:spacing w:val="-2"/>
        </w:rPr>
        <w:t xml:space="preserve"> </w:t>
      </w:r>
      <w:r>
        <w:t>officers are not sworn peace officers, they are authorized to make citizens arrests when necessary, as granted</w:t>
      </w:r>
      <w:r>
        <w:rPr>
          <w:spacing w:val="-13"/>
        </w:rPr>
        <w:t xml:space="preserve"> </w:t>
      </w:r>
      <w:r>
        <w:t>by</w:t>
      </w:r>
      <w:r>
        <w:rPr>
          <w:spacing w:val="-15"/>
        </w:rPr>
        <w:t xml:space="preserve"> </w:t>
      </w:r>
      <w:r>
        <w:t>Idaho</w:t>
      </w:r>
      <w:r>
        <w:rPr>
          <w:spacing w:val="-9"/>
        </w:rPr>
        <w:t xml:space="preserve"> </w:t>
      </w:r>
      <w:r>
        <w:t>Statute</w:t>
      </w:r>
      <w:r>
        <w:rPr>
          <w:spacing w:val="-11"/>
        </w:rPr>
        <w:t xml:space="preserve"> </w:t>
      </w:r>
      <w:r>
        <w:t>19-604,</w:t>
      </w:r>
      <w:r>
        <w:rPr>
          <w:spacing w:val="-7"/>
        </w:rPr>
        <w:t xml:space="preserve"> </w:t>
      </w:r>
      <w:r>
        <w:t>and</w:t>
      </w:r>
      <w:r>
        <w:rPr>
          <w:spacing w:val="-3"/>
        </w:rPr>
        <w:t xml:space="preserve"> </w:t>
      </w:r>
      <w:r>
        <w:t>are</w:t>
      </w:r>
      <w:r>
        <w:rPr>
          <w:spacing w:val="-11"/>
        </w:rPr>
        <w:t xml:space="preserve"> </w:t>
      </w:r>
      <w:r>
        <w:t>responsible</w:t>
      </w:r>
      <w:r>
        <w:rPr>
          <w:spacing w:val="70"/>
        </w:rPr>
        <w:t xml:space="preserve"> </w:t>
      </w:r>
      <w:r>
        <w:t>for</w:t>
      </w:r>
      <w:r>
        <w:rPr>
          <w:spacing w:val="-4"/>
        </w:rPr>
        <w:t xml:space="preserve"> </w:t>
      </w:r>
      <w:r>
        <w:t>enforcement</w:t>
      </w:r>
      <w:r>
        <w:rPr>
          <w:spacing w:val="-15"/>
        </w:rPr>
        <w:t xml:space="preserve"> </w:t>
      </w:r>
      <w:r>
        <w:t>of</w:t>
      </w:r>
      <w:r>
        <w:rPr>
          <w:spacing w:val="-13"/>
        </w:rPr>
        <w:t xml:space="preserve"> </w:t>
      </w:r>
      <w:r>
        <w:t>college</w:t>
      </w:r>
      <w:r>
        <w:rPr>
          <w:spacing w:val="-10"/>
        </w:rPr>
        <w:t xml:space="preserve"> </w:t>
      </w:r>
      <w:r>
        <w:t>rules</w:t>
      </w:r>
      <w:r>
        <w:rPr>
          <w:spacing w:val="-10"/>
        </w:rPr>
        <w:t xml:space="preserve"> </w:t>
      </w:r>
      <w:r>
        <w:t>and</w:t>
      </w:r>
      <w:r>
        <w:rPr>
          <w:spacing w:val="-3"/>
        </w:rPr>
        <w:t xml:space="preserve"> </w:t>
      </w:r>
      <w:r>
        <w:t>policies,</w:t>
      </w:r>
      <w:r>
        <w:rPr>
          <w:spacing w:val="-11"/>
        </w:rPr>
        <w:t xml:space="preserve"> </w:t>
      </w:r>
      <w:r>
        <w:t>and</w:t>
      </w:r>
      <w:r>
        <w:rPr>
          <w:spacing w:val="-7"/>
        </w:rPr>
        <w:t xml:space="preserve"> </w:t>
      </w:r>
      <w:r>
        <w:t>applicable federal, state, city, and county laws and ordinances on college</w:t>
      </w:r>
      <w:r>
        <w:rPr>
          <w:spacing w:val="80"/>
        </w:rPr>
        <w:t xml:space="preserve"> </w:t>
      </w:r>
      <w:r>
        <w:t>property.</w:t>
      </w:r>
    </w:p>
    <w:p w14:paraId="344FCAC1" w14:textId="77777777" w:rsidR="00BF3763" w:rsidRDefault="00BF3763">
      <w:pPr>
        <w:pStyle w:val="BodyText"/>
      </w:pPr>
    </w:p>
    <w:p w14:paraId="742223F1" w14:textId="77777777" w:rsidR="00BF3763" w:rsidRDefault="001F40BA">
      <w:pPr>
        <w:pStyle w:val="BodyText"/>
        <w:ind w:left="225" w:right="430" w:hanging="5"/>
      </w:pPr>
      <w:r>
        <w:t>North</w:t>
      </w:r>
      <w:r>
        <w:rPr>
          <w:spacing w:val="-8"/>
        </w:rPr>
        <w:t xml:space="preserve"> </w:t>
      </w:r>
      <w:r>
        <w:t>Idaho</w:t>
      </w:r>
      <w:r>
        <w:rPr>
          <w:spacing w:val="-3"/>
        </w:rPr>
        <w:t xml:space="preserve"> </w:t>
      </w:r>
      <w:r>
        <w:t>College</w:t>
      </w:r>
      <w:r>
        <w:rPr>
          <w:spacing w:val="-6"/>
        </w:rPr>
        <w:t xml:space="preserve"> </w:t>
      </w:r>
      <w:r>
        <w:t>in</w:t>
      </w:r>
      <w:r>
        <w:rPr>
          <w:spacing w:val="-12"/>
        </w:rPr>
        <w:t xml:space="preserve"> </w:t>
      </w:r>
      <w:r>
        <w:t>addition</w:t>
      </w:r>
      <w:r>
        <w:rPr>
          <w:spacing w:val="-8"/>
        </w:rPr>
        <w:t xml:space="preserve"> </w:t>
      </w:r>
      <w:r>
        <w:t>to</w:t>
      </w:r>
      <w:r>
        <w:rPr>
          <w:spacing w:val="-3"/>
        </w:rPr>
        <w:t xml:space="preserve"> </w:t>
      </w:r>
      <w:r>
        <w:t>security</w:t>
      </w:r>
      <w:r>
        <w:rPr>
          <w:spacing w:val="-12"/>
        </w:rPr>
        <w:t xml:space="preserve"> </w:t>
      </w:r>
      <w:r>
        <w:t>officers</w:t>
      </w:r>
      <w:r>
        <w:rPr>
          <w:spacing w:val="-5"/>
        </w:rPr>
        <w:t xml:space="preserve"> </w:t>
      </w:r>
      <w:r>
        <w:t>provides</w:t>
      </w:r>
      <w:r>
        <w:rPr>
          <w:spacing w:val="-1"/>
        </w:rPr>
        <w:t xml:space="preserve"> </w:t>
      </w:r>
      <w:r>
        <w:t>a</w:t>
      </w:r>
      <w:r>
        <w:rPr>
          <w:spacing w:val="-7"/>
        </w:rPr>
        <w:t xml:space="preserve"> </w:t>
      </w:r>
      <w:r>
        <w:t>School</w:t>
      </w:r>
      <w:r>
        <w:rPr>
          <w:spacing w:val="-8"/>
        </w:rPr>
        <w:t xml:space="preserve"> </w:t>
      </w:r>
      <w:r>
        <w:t>Resource</w:t>
      </w:r>
      <w:r>
        <w:rPr>
          <w:spacing w:val="-6"/>
        </w:rPr>
        <w:t xml:space="preserve"> </w:t>
      </w:r>
      <w:r>
        <w:t>Officer</w:t>
      </w:r>
      <w:r>
        <w:rPr>
          <w:spacing w:val="-4"/>
        </w:rPr>
        <w:t xml:space="preserve"> </w:t>
      </w:r>
      <w:r>
        <w:t>(SRO)</w:t>
      </w:r>
      <w:r>
        <w:rPr>
          <w:spacing w:val="-4"/>
        </w:rPr>
        <w:t xml:space="preserve"> </w:t>
      </w:r>
      <w:r>
        <w:t>on</w:t>
      </w:r>
      <w:r>
        <w:rPr>
          <w:spacing w:val="-8"/>
        </w:rPr>
        <w:t xml:space="preserve"> </w:t>
      </w:r>
      <w:r>
        <w:t>the</w:t>
      </w:r>
      <w:r>
        <w:rPr>
          <w:spacing w:val="-7"/>
        </w:rPr>
        <w:t xml:space="preserve"> </w:t>
      </w:r>
      <w:r>
        <w:t>staff.</w:t>
      </w:r>
      <w:r>
        <w:rPr>
          <w:spacing w:val="-3"/>
        </w:rPr>
        <w:t xml:space="preserve"> </w:t>
      </w:r>
      <w:r>
        <w:t>The SRO can be contacted by calling (208) 769-3310. The SRO is an armed member of the Coeur d’Alene Police Dept.</w:t>
      </w:r>
      <w:r>
        <w:rPr>
          <w:spacing w:val="-2"/>
        </w:rPr>
        <w:t xml:space="preserve"> </w:t>
      </w:r>
      <w:r>
        <w:t>who</w:t>
      </w:r>
      <w:r>
        <w:rPr>
          <w:spacing w:val="-1"/>
        </w:rPr>
        <w:t xml:space="preserve"> </w:t>
      </w:r>
      <w:r>
        <w:t>is</w:t>
      </w:r>
      <w:r>
        <w:rPr>
          <w:spacing w:val="-5"/>
        </w:rPr>
        <w:t xml:space="preserve"> </w:t>
      </w:r>
      <w:r>
        <w:t>assigned</w:t>
      </w:r>
      <w:r>
        <w:rPr>
          <w:spacing w:val="-6"/>
        </w:rPr>
        <w:t xml:space="preserve"> </w:t>
      </w:r>
      <w:r>
        <w:t>to</w:t>
      </w:r>
      <w:r>
        <w:rPr>
          <w:spacing w:val="-2"/>
        </w:rPr>
        <w:t xml:space="preserve"> </w:t>
      </w:r>
      <w:r>
        <w:t>NIC</w:t>
      </w:r>
      <w:r>
        <w:rPr>
          <w:spacing w:val="-6"/>
        </w:rPr>
        <w:t xml:space="preserve"> </w:t>
      </w:r>
      <w:r>
        <w:t>and</w:t>
      </w:r>
      <w:r>
        <w:rPr>
          <w:spacing w:val="-7"/>
        </w:rPr>
        <w:t xml:space="preserve"> </w:t>
      </w:r>
      <w:r>
        <w:t>is</w:t>
      </w:r>
      <w:r>
        <w:rPr>
          <w:spacing w:val="-5"/>
        </w:rPr>
        <w:t xml:space="preserve"> </w:t>
      </w:r>
      <w:r>
        <w:t>a</w:t>
      </w:r>
      <w:r>
        <w:rPr>
          <w:spacing w:val="-11"/>
        </w:rPr>
        <w:t xml:space="preserve"> </w:t>
      </w:r>
      <w:r>
        <w:t>sworn</w:t>
      </w:r>
      <w:r>
        <w:rPr>
          <w:spacing w:val="-7"/>
        </w:rPr>
        <w:t xml:space="preserve"> </w:t>
      </w:r>
      <w:r>
        <w:t>law</w:t>
      </w:r>
      <w:r>
        <w:rPr>
          <w:spacing w:val="-11"/>
        </w:rPr>
        <w:t xml:space="preserve"> </w:t>
      </w:r>
      <w:r>
        <w:t>enforcement</w:t>
      </w:r>
      <w:r>
        <w:rPr>
          <w:spacing w:val="-7"/>
        </w:rPr>
        <w:t xml:space="preserve"> </w:t>
      </w:r>
      <w:r>
        <w:t>officer.</w:t>
      </w:r>
      <w:r>
        <w:rPr>
          <w:spacing w:val="-2"/>
        </w:rPr>
        <w:t xml:space="preserve"> </w:t>
      </w:r>
      <w:r>
        <w:t>The</w:t>
      </w:r>
      <w:r>
        <w:rPr>
          <w:spacing w:val="-6"/>
        </w:rPr>
        <w:t xml:space="preserve"> </w:t>
      </w:r>
      <w:r>
        <w:t>NIC</w:t>
      </w:r>
      <w:r>
        <w:rPr>
          <w:spacing w:val="-5"/>
        </w:rPr>
        <w:t xml:space="preserve"> </w:t>
      </w:r>
      <w:r>
        <w:t>SRO</w:t>
      </w:r>
      <w:r>
        <w:rPr>
          <w:spacing w:val="-7"/>
        </w:rPr>
        <w:t xml:space="preserve"> </w:t>
      </w:r>
      <w:r>
        <w:t>can</w:t>
      </w:r>
      <w:r>
        <w:rPr>
          <w:spacing w:val="-12"/>
        </w:rPr>
        <w:t xml:space="preserve"> </w:t>
      </w:r>
      <w:r>
        <w:t>investigate</w:t>
      </w:r>
      <w:r>
        <w:rPr>
          <w:spacing w:val="-6"/>
        </w:rPr>
        <w:t xml:space="preserve"> </w:t>
      </w:r>
      <w:r>
        <w:t>crimes</w:t>
      </w:r>
      <w:r>
        <w:rPr>
          <w:spacing w:val="-5"/>
        </w:rPr>
        <w:t xml:space="preserve"> </w:t>
      </w:r>
      <w:r>
        <w:t>that not</w:t>
      </w:r>
      <w:r>
        <w:rPr>
          <w:spacing w:val="-7"/>
        </w:rPr>
        <w:t xml:space="preserve"> </w:t>
      </w:r>
      <w:r>
        <w:t>only</w:t>
      </w:r>
      <w:r>
        <w:rPr>
          <w:spacing w:val="-11"/>
        </w:rPr>
        <w:t xml:space="preserve"> </w:t>
      </w:r>
      <w:r>
        <w:t>occur</w:t>
      </w:r>
      <w:r>
        <w:rPr>
          <w:spacing w:val="-3"/>
        </w:rPr>
        <w:t xml:space="preserve"> </w:t>
      </w:r>
      <w:r>
        <w:t>on</w:t>
      </w:r>
      <w:r>
        <w:rPr>
          <w:spacing w:val="-6"/>
        </w:rPr>
        <w:t xml:space="preserve"> </w:t>
      </w:r>
      <w:r>
        <w:t>the main</w:t>
      </w:r>
      <w:r>
        <w:rPr>
          <w:spacing w:val="-12"/>
        </w:rPr>
        <w:t xml:space="preserve"> </w:t>
      </w:r>
      <w:r>
        <w:t>campus,</w:t>
      </w:r>
      <w:r>
        <w:rPr>
          <w:spacing w:val="-5"/>
        </w:rPr>
        <w:t xml:space="preserve"> </w:t>
      </w:r>
      <w:r>
        <w:t>but</w:t>
      </w:r>
      <w:r>
        <w:rPr>
          <w:spacing w:val="-7"/>
        </w:rPr>
        <w:t xml:space="preserve"> </w:t>
      </w:r>
      <w:r>
        <w:t>also</w:t>
      </w:r>
      <w:r>
        <w:rPr>
          <w:spacing w:val="-1"/>
        </w:rPr>
        <w:t xml:space="preserve"> </w:t>
      </w:r>
      <w:r>
        <w:t>the</w:t>
      </w:r>
      <w:r>
        <w:rPr>
          <w:spacing w:val="-5"/>
        </w:rPr>
        <w:t xml:space="preserve"> </w:t>
      </w:r>
      <w:r>
        <w:t>public</w:t>
      </w:r>
      <w:r>
        <w:rPr>
          <w:spacing w:val="-11"/>
        </w:rPr>
        <w:t xml:space="preserve"> </w:t>
      </w:r>
      <w:r>
        <w:t>areas</w:t>
      </w:r>
      <w:r>
        <w:rPr>
          <w:spacing w:val="-9"/>
        </w:rPr>
        <w:t xml:space="preserve"> </w:t>
      </w:r>
      <w:r>
        <w:t>adjacent</w:t>
      </w:r>
      <w:r>
        <w:rPr>
          <w:spacing w:val="-6"/>
        </w:rPr>
        <w:t xml:space="preserve"> </w:t>
      </w:r>
      <w:r>
        <w:t>to</w:t>
      </w:r>
      <w:r>
        <w:rPr>
          <w:spacing w:val="-1"/>
        </w:rPr>
        <w:t xml:space="preserve"> </w:t>
      </w:r>
      <w:r>
        <w:t>the</w:t>
      </w:r>
      <w:r>
        <w:rPr>
          <w:spacing w:val="-5"/>
        </w:rPr>
        <w:t xml:space="preserve"> </w:t>
      </w:r>
      <w:r>
        <w:t>campus,</w:t>
      </w:r>
      <w:r>
        <w:rPr>
          <w:spacing w:val="-5"/>
        </w:rPr>
        <w:t xml:space="preserve"> </w:t>
      </w:r>
      <w:r>
        <w:t>as</w:t>
      </w:r>
      <w:r>
        <w:rPr>
          <w:spacing w:val="-4"/>
        </w:rPr>
        <w:t xml:space="preserve"> </w:t>
      </w:r>
      <w:r>
        <w:t>well</w:t>
      </w:r>
      <w:r>
        <w:rPr>
          <w:spacing w:val="-7"/>
        </w:rPr>
        <w:t xml:space="preserve"> </w:t>
      </w:r>
      <w:r>
        <w:t>as</w:t>
      </w:r>
      <w:r>
        <w:rPr>
          <w:spacing w:val="-4"/>
        </w:rPr>
        <w:t xml:space="preserve"> </w:t>
      </w:r>
      <w:r>
        <w:t>crimes</w:t>
      </w:r>
      <w:r>
        <w:rPr>
          <w:spacing w:val="-4"/>
        </w:rPr>
        <w:t xml:space="preserve"> </w:t>
      </w:r>
      <w:r>
        <w:t>that</w:t>
      </w:r>
      <w:r>
        <w:rPr>
          <w:spacing w:val="-7"/>
        </w:rPr>
        <w:t xml:space="preserve"> </w:t>
      </w:r>
      <w:r>
        <w:t>have both an off and on campus component (stalking, domestic/dating violence, hate crimes, etc.)</w:t>
      </w:r>
    </w:p>
    <w:p w14:paraId="5CC9C43B" w14:textId="77777777" w:rsidR="00BF3763" w:rsidRDefault="00BF3763">
      <w:pPr>
        <w:pStyle w:val="BodyText"/>
        <w:spacing w:before="51"/>
      </w:pPr>
    </w:p>
    <w:p w14:paraId="4379EE6A" w14:textId="3BE5BD0C" w:rsidR="00BF3763" w:rsidRDefault="001F40BA">
      <w:pPr>
        <w:pStyle w:val="BodyText"/>
        <w:ind w:left="225" w:right="711" w:hanging="5"/>
        <w:jc w:val="both"/>
      </w:pPr>
      <w:r>
        <w:t>Campus</w:t>
      </w:r>
      <w:r>
        <w:rPr>
          <w:spacing w:val="-13"/>
        </w:rPr>
        <w:t xml:space="preserve"> </w:t>
      </w:r>
      <w:r>
        <w:t>security</w:t>
      </w:r>
      <w:r>
        <w:rPr>
          <w:spacing w:val="-12"/>
        </w:rPr>
        <w:t xml:space="preserve"> </w:t>
      </w:r>
      <w:r>
        <w:t>works</w:t>
      </w:r>
      <w:r>
        <w:rPr>
          <w:spacing w:val="-13"/>
        </w:rPr>
        <w:t xml:space="preserve"> </w:t>
      </w:r>
      <w:r>
        <w:t>closely</w:t>
      </w:r>
      <w:r>
        <w:rPr>
          <w:spacing w:val="-12"/>
        </w:rPr>
        <w:t xml:space="preserve"> </w:t>
      </w:r>
      <w:r>
        <w:t>with</w:t>
      </w:r>
      <w:r>
        <w:rPr>
          <w:spacing w:val="-13"/>
        </w:rPr>
        <w:t xml:space="preserve"> </w:t>
      </w:r>
      <w:r>
        <w:t>the</w:t>
      </w:r>
      <w:r>
        <w:rPr>
          <w:spacing w:val="-12"/>
        </w:rPr>
        <w:t xml:space="preserve"> </w:t>
      </w:r>
      <w:r>
        <w:t>Coeur</w:t>
      </w:r>
      <w:r>
        <w:rPr>
          <w:spacing w:val="-13"/>
        </w:rPr>
        <w:t xml:space="preserve"> </w:t>
      </w:r>
      <w:r>
        <w:t>d’Alene,</w:t>
      </w:r>
      <w:r>
        <w:rPr>
          <w:spacing w:val="-12"/>
        </w:rPr>
        <w:t xml:space="preserve"> </w:t>
      </w:r>
      <w:r>
        <w:t>Post</w:t>
      </w:r>
      <w:r>
        <w:rPr>
          <w:spacing w:val="-13"/>
        </w:rPr>
        <w:t xml:space="preserve"> </w:t>
      </w:r>
      <w:r>
        <w:t>Falls,</w:t>
      </w:r>
      <w:r>
        <w:rPr>
          <w:spacing w:val="-12"/>
        </w:rPr>
        <w:t xml:space="preserve"> </w:t>
      </w:r>
      <w:r>
        <w:t>Rathdrum</w:t>
      </w:r>
      <w:r>
        <w:rPr>
          <w:spacing w:val="-13"/>
        </w:rPr>
        <w:t xml:space="preserve"> </w:t>
      </w:r>
      <w:r>
        <w:t>Police</w:t>
      </w:r>
      <w:r>
        <w:rPr>
          <w:spacing w:val="-12"/>
        </w:rPr>
        <w:t xml:space="preserve"> </w:t>
      </w:r>
      <w:r>
        <w:t>and</w:t>
      </w:r>
      <w:r>
        <w:rPr>
          <w:spacing w:val="-13"/>
        </w:rPr>
        <w:t xml:space="preserve"> </w:t>
      </w:r>
      <w:r>
        <w:t>Kootenai</w:t>
      </w:r>
      <w:r>
        <w:rPr>
          <w:spacing w:val="-12"/>
        </w:rPr>
        <w:t xml:space="preserve"> </w:t>
      </w:r>
      <w:r>
        <w:t>Co.</w:t>
      </w:r>
      <w:r>
        <w:rPr>
          <w:spacing w:val="-13"/>
        </w:rPr>
        <w:t xml:space="preserve"> </w:t>
      </w:r>
      <w:r>
        <w:t>Sheriff’s Office</w:t>
      </w:r>
      <w:r>
        <w:rPr>
          <w:spacing w:val="-13"/>
        </w:rPr>
        <w:t xml:space="preserve"> </w:t>
      </w:r>
      <w:r>
        <w:t>to assist</w:t>
      </w:r>
      <w:r>
        <w:rPr>
          <w:spacing w:val="-7"/>
        </w:rPr>
        <w:t xml:space="preserve"> </w:t>
      </w:r>
      <w:r>
        <w:t>in</w:t>
      </w:r>
      <w:r w:rsidR="00255D2E">
        <w:rPr>
          <w:spacing w:val="75"/>
        </w:rPr>
        <w:t xml:space="preserve"> </w:t>
      </w:r>
      <w:r>
        <w:t>safeguarding</w:t>
      </w:r>
      <w:r>
        <w:rPr>
          <w:spacing w:val="-12"/>
        </w:rPr>
        <w:t xml:space="preserve"> </w:t>
      </w:r>
      <w:r>
        <w:t>the</w:t>
      </w:r>
      <w:r>
        <w:rPr>
          <w:spacing w:val="-1"/>
        </w:rPr>
        <w:t xml:space="preserve"> </w:t>
      </w:r>
      <w:r>
        <w:t>campus</w:t>
      </w:r>
      <w:r>
        <w:rPr>
          <w:spacing w:val="-10"/>
        </w:rPr>
        <w:t xml:space="preserve"> </w:t>
      </w:r>
      <w:r>
        <w:t>communities.</w:t>
      </w:r>
      <w:r>
        <w:rPr>
          <w:spacing w:val="-6"/>
        </w:rPr>
        <w:t xml:space="preserve"> </w:t>
      </w:r>
      <w:r>
        <w:t>City</w:t>
      </w:r>
      <w:r>
        <w:rPr>
          <w:spacing w:val="-13"/>
        </w:rPr>
        <w:t xml:space="preserve"> </w:t>
      </w:r>
      <w:r>
        <w:t>and county</w:t>
      </w:r>
      <w:r>
        <w:rPr>
          <w:spacing w:val="-12"/>
        </w:rPr>
        <w:t xml:space="preserve"> </w:t>
      </w:r>
      <w:r>
        <w:t>law</w:t>
      </w:r>
      <w:r>
        <w:rPr>
          <w:spacing w:val="-11"/>
        </w:rPr>
        <w:t xml:space="preserve"> </w:t>
      </w:r>
      <w:r>
        <w:t>enforcement</w:t>
      </w:r>
      <w:r>
        <w:rPr>
          <w:spacing w:val="-7"/>
        </w:rPr>
        <w:t xml:space="preserve"> </w:t>
      </w:r>
      <w:r>
        <w:t>officers</w:t>
      </w:r>
      <w:r>
        <w:rPr>
          <w:spacing w:val="-4"/>
        </w:rPr>
        <w:t xml:space="preserve"> </w:t>
      </w:r>
      <w:r>
        <w:t>patrol</w:t>
      </w:r>
      <w:r>
        <w:rPr>
          <w:spacing w:val="-8"/>
        </w:rPr>
        <w:t xml:space="preserve"> </w:t>
      </w:r>
      <w:r>
        <w:t>the public streets on campus and adjoining area.</w:t>
      </w:r>
    </w:p>
    <w:p w14:paraId="37BC3053" w14:textId="77777777" w:rsidR="00BF3763" w:rsidRDefault="001F40BA">
      <w:pPr>
        <w:pStyle w:val="BodyText"/>
        <w:spacing w:line="226" w:lineRule="exact"/>
        <w:ind w:left="225"/>
        <w:jc w:val="both"/>
      </w:pPr>
      <w:r>
        <w:rPr>
          <w:spacing w:val="-2"/>
        </w:rPr>
        <w:t>Campus</w:t>
      </w:r>
      <w:r>
        <w:rPr>
          <w:spacing w:val="-15"/>
        </w:rPr>
        <w:t xml:space="preserve"> </w:t>
      </w:r>
      <w:r>
        <w:rPr>
          <w:spacing w:val="-2"/>
        </w:rPr>
        <w:t>security</w:t>
      </w:r>
      <w:r>
        <w:rPr>
          <w:spacing w:val="-11"/>
        </w:rPr>
        <w:t xml:space="preserve"> </w:t>
      </w:r>
      <w:r>
        <w:rPr>
          <w:spacing w:val="-2"/>
        </w:rPr>
        <w:t>relies</w:t>
      </w:r>
      <w:r>
        <w:rPr>
          <w:spacing w:val="-8"/>
        </w:rPr>
        <w:t xml:space="preserve"> </w:t>
      </w:r>
      <w:r>
        <w:rPr>
          <w:spacing w:val="-2"/>
        </w:rPr>
        <w:t>on</w:t>
      </w:r>
      <w:r>
        <w:rPr>
          <w:spacing w:val="-10"/>
        </w:rPr>
        <w:t xml:space="preserve"> </w:t>
      </w:r>
      <w:r>
        <w:rPr>
          <w:spacing w:val="-2"/>
        </w:rPr>
        <w:t>these</w:t>
      </w:r>
      <w:r>
        <w:rPr>
          <w:spacing w:val="-9"/>
        </w:rPr>
        <w:t xml:space="preserve"> </w:t>
      </w:r>
      <w:r>
        <w:rPr>
          <w:spacing w:val="-2"/>
        </w:rPr>
        <w:t>relationships</w:t>
      </w:r>
      <w:r>
        <w:rPr>
          <w:spacing w:val="-7"/>
        </w:rPr>
        <w:t xml:space="preserve"> </w:t>
      </w:r>
      <w:r>
        <w:rPr>
          <w:spacing w:val="-2"/>
        </w:rPr>
        <w:t>for</w:t>
      </w:r>
      <w:r>
        <w:rPr>
          <w:spacing w:val="-12"/>
        </w:rPr>
        <w:t xml:space="preserve"> </w:t>
      </w:r>
      <w:r>
        <w:rPr>
          <w:spacing w:val="-2"/>
        </w:rPr>
        <w:t>support</w:t>
      </w:r>
      <w:r>
        <w:rPr>
          <w:spacing w:val="-10"/>
        </w:rPr>
        <w:t xml:space="preserve"> </w:t>
      </w:r>
      <w:r>
        <w:rPr>
          <w:spacing w:val="-2"/>
        </w:rPr>
        <w:t>on</w:t>
      </w:r>
      <w:r>
        <w:rPr>
          <w:spacing w:val="-5"/>
        </w:rPr>
        <w:t xml:space="preserve"> </w:t>
      </w:r>
      <w:r>
        <w:rPr>
          <w:spacing w:val="-2"/>
        </w:rPr>
        <w:t>several</w:t>
      </w:r>
      <w:r>
        <w:rPr>
          <w:spacing w:val="-10"/>
        </w:rPr>
        <w:t xml:space="preserve"> </w:t>
      </w:r>
      <w:r>
        <w:rPr>
          <w:spacing w:val="-2"/>
        </w:rPr>
        <w:t>levels.</w:t>
      </w:r>
    </w:p>
    <w:p w14:paraId="4996B57F" w14:textId="77777777" w:rsidR="00BF3763" w:rsidRDefault="00BF3763">
      <w:pPr>
        <w:pStyle w:val="BodyText"/>
        <w:spacing w:before="50"/>
      </w:pPr>
    </w:p>
    <w:p w14:paraId="35BD9EB5" w14:textId="415FDB6F" w:rsidR="00BF3763" w:rsidRDefault="001F40BA">
      <w:pPr>
        <w:pStyle w:val="BodyText"/>
        <w:ind w:left="120" w:right="1271" w:firstLine="140"/>
      </w:pPr>
      <w:r>
        <w:t>Campus</w:t>
      </w:r>
      <w:r>
        <w:rPr>
          <w:spacing w:val="-17"/>
        </w:rPr>
        <w:t xml:space="preserve"> </w:t>
      </w:r>
      <w:r>
        <w:t>security</w:t>
      </w:r>
      <w:r>
        <w:rPr>
          <w:spacing w:val="-20"/>
        </w:rPr>
        <w:t xml:space="preserve"> </w:t>
      </w:r>
      <w:r>
        <w:t>coordinates</w:t>
      </w:r>
      <w:r>
        <w:rPr>
          <w:spacing w:val="-13"/>
        </w:rPr>
        <w:t xml:space="preserve"> </w:t>
      </w:r>
      <w:r>
        <w:t>various</w:t>
      </w:r>
      <w:r>
        <w:rPr>
          <w:spacing w:val="-13"/>
        </w:rPr>
        <w:t xml:space="preserve"> </w:t>
      </w:r>
      <w:r>
        <w:t>safety</w:t>
      </w:r>
      <w:r>
        <w:rPr>
          <w:spacing w:val="-20"/>
        </w:rPr>
        <w:t xml:space="preserve"> </w:t>
      </w:r>
      <w:r>
        <w:t>and</w:t>
      </w:r>
      <w:r>
        <w:rPr>
          <w:spacing w:val="-15"/>
        </w:rPr>
        <w:t xml:space="preserve"> </w:t>
      </w:r>
      <w:r>
        <w:t>security</w:t>
      </w:r>
      <w:r>
        <w:rPr>
          <w:spacing w:val="-19"/>
        </w:rPr>
        <w:t xml:space="preserve"> </w:t>
      </w:r>
      <w:r>
        <w:t>programs</w:t>
      </w:r>
      <w:r>
        <w:rPr>
          <w:spacing w:val="-13"/>
        </w:rPr>
        <w:t xml:space="preserve"> </w:t>
      </w:r>
      <w:r>
        <w:t>and</w:t>
      </w:r>
      <w:r>
        <w:rPr>
          <w:spacing w:val="-12"/>
        </w:rPr>
        <w:t xml:space="preserve"> </w:t>
      </w:r>
      <w:r>
        <w:t>is</w:t>
      </w:r>
      <w:r>
        <w:rPr>
          <w:spacing w:val="-13"/>
        </w:rPr>
        <w:t xml:space="preserve"> </w:t>
      </w:r>
      <w:r>
        <w:t>responsible</w:t>
      </w:r>
      <w:r>
        <w:rPr>
          <w:spacing w:val="-14"/>
        </w:rPr>
        <w:t xml:space="preserve"> </w:t>
      </w:r>
      <w:r>
        <w:t>for</w:t>
      </w:r>
      <w:r>
        <w:rPr>
          <w:spacing w:val="-13"/>
        </w:rPr>
        <w:t xml:space="preserve"> </w:t>
      </w:r>
      <w:r>
        <w:t>preparation</w:t>
      </w:r>
      <w:r>
        <w:rPr>
          <w:spacing w:val="-19"/>
        </w:rPr>
        <w:t xml:space="preserve"> </w:t>
      </w:r>
      <w:r>
        <w:t xml:space="preserve">and </w:t>
      </w:r>
      <w:r w:rsidR="00255D2E">
        <w:t xml:space="preserve">  </w:t>
      </w:r>
      <w:r>
        <w:t>distribution of the annual security and fire report.</w:t>
      </w:r>
    </w:p>
    <w:p w14:paraId="467E49DD" w14:textId="77777777" w:rsidR="00BF3763" w:rsidRDefault="00BF3763">
      <w:pPr>
        <w:pStyle w:val="BodyText"/>
      </w:pPr>
    </w:p>
    <w:p w14:paraId="75E48164" w14:textId="77777777" w:rsidR="00BF3763" w:rsidRDefault="00BF3763">
      <w:pPr>
        <w:pStyle w:val="BodyText"/>
        <w:spacing w:before="148"/>
      </w:pPr>
    </w:p>
    <w:p w14:paraId="5A44DEED" w14:textId="77777777" w:rsidR="00BF3763" w:rsidRDefault="001F40BA">
      <w:pPr>
        <w:pStyle w:val="Heading2"/>
        <w:ind w:left="890" w:right="467"/>
        <w:jc w:val="center"/>
      </w:pPr>
      <w:bookmarkStart w:id="6" w:name="Reporting_Criminal_Incidents_and_other_E"/>
      <w:bookmarkEnd w:id="6"/>
      <w:r>
        <w:rPr>
          <w:spacing w:val="-2"/>
        </w:rPr>
        <w:t>Reporting</w:t>
      </w:r>
      <w:r>
        <w:rPr>
          <w:spacing w:val="-15"/>
        </w:rPr>
        <w:t xml:space="preserve"> </w:t>
      </w:r>
      <w:r>
        <w:rPr>
          <w:spacing w:val="-2"/>
        </w:rPr>
        <w:t>Criminal</w:t>
      </w:r>
      <w:r>
        <w:rPr>
          <w:spacing w:val="-6"/>
        </w:rPr>
        <w:t xml:space="preserve"> </w:t>
      </w:r>
      <w:r>
        <w:rPr>
          <w:spacing w:val="-2"/>
        </w:rPr>
        <w:t>Incidents</w:t>
      </w:r>
      <w:r>
        <w:rPr>
          <w:spacing w:val="-8"/>
        </w:rPr>
        <w:t xml:space="preserve"> </w:t>
      </w:r>
      <w:r>
        <w:rPr>
          <w:spacing w:val="-2"/>
        </w:rPr>
        <w:t>and</w:t>
      </w:r>
      <w:r>
        <w:rPr>
          <w:spacing w:val="-4"/>
        </w:rPr>
        <w:t xml:space="preserve"> </w:t>
      </w:r>
      <w:r>
        <w:rPr>
          <w:spacing w:val="-2"/>
        </w:rPr>
        <w:t>other</w:t>
      </w:r>
      <w:r>
        <w:rPr>
          <w:spacing w:val="-10"/>
        </w:rPr>
        <w:t xml:space="preserve"> </w:t>
      </w:r>
      <w:r>
        <w:rPr>
          <w:spacing w:val="-2"/>
        </w:rPr>
        <w:t>Emergencies</w:t>
      </w:r>
    </w:p>
    <w:p w14:paraId="1F28FED8" w14:textId="77777777" w:rsidR="00BF3763" w:rsidRDefault="001F40BA">
      <w:pPr>
        <w:pStyle w:val="BodyText"/>
        <w:spacing w:before="266"/>
        <w:ind w:left="225" w:right="430" w:hanging="5"/>
      </w:pPr>
      <w:r>
        <w:t>All</w:t>
      </w:r>
      <w:r>
        <w:rPr>
          <w:spacing w:val="-16"/>
        </w:rPr>
        <w:t xml:space="preserve"> </w:t>
      </w:r>
      <w:r>
        <w:t>students,</w:t>
      </w:r>
      <w:r>
        <w:rPr>
          <w:spacing w:val="-13"/>
        </w:rPr>
        <w:t xml:space="preserve"> </w:t>
      </w:r>
      <w:r>
        <w:t>employees,</w:t>
      </w:r>
      <w:r>
        <w:rPr>
          <w:spacing w:val="-14"/>
        </w:rPr>
        <w:t xml:space="preserve"> </w:t>
      </w:r>
      <w:r>
        <w:t>and</w:t>
      </w:r>
      <w:r>
        <w:rPr>
          <w:spacing w:val="-12"/>
        </w:rPr>
        <w:t xml:space="preserve"> </w:t>
      </w:r>
      <w:r>
        <w:t>guests</w:t>
      </w:r>
      <w:r>
        <w:rPr>
          <w:spacing w:val="-13"/>
        </w:rPr>
        <w:t xml:space="preserve"> </w:t>
      </w:r>
      <w:r>
        <w:t>should</w:t>
      </w:r>
      <w:r>
        <w:rPr>
          <w:spacing w:val="-15"/>
        </w:rPr>
        <w:t xml:space="preserve"> </w:t>
      </w:r>
      <w:r>
        <w:t>promptly</w:t>
      </w:r>
      <w:r>
        <w:rPr>
          <w:spacing w:val="-25"/>
        </w:rPr>
        <w:t xml:space="preserve"> </w:t>
      </w:r>
      <w:r>
        <w:t>report</w:t>
      </w:r>
      <w:r>
        <w:rPr>
          <w:spacing w:val="-13"/>
        </w:rPr>
        <w:t xml:space="preserve"> </w:t>
      </w:r>
      <w:r>
        <w:t>criminal</w:t>
      </w:r>
      <w:r>
        <w:rPr>
          <w:spacing w:val="-15"/>
        </w:rPr>
        <w:t xml:space="preserve"> </w:t>
      </w:r>
      <w:r>
        <w:t>incidents,</w:t>
      </w:r>
      <w:r>
        <w:rPr>
          <w:spacing w:val="-12"/>
        </w:rPr>
        <w:t xml:space="preserve"> </w:t>
      </w:r>
      <w:r>
        <w:t>accidents,</w:t>
      </w:r>
      <w:r>
        <w:rPr>
          <w:spacing w:val="-14"/>
        </w:rPr>
        <w:t xml:space="preserve"> </w:t>
      </w:r>
      <w:r>
        <w:t>and</w:t>
      </w:r>
      <w:r>
        <w:rPr>
          <w:spacing w:val="-13"/>
        </w:rPr>
        <w:t xml:space="preserve"> </w:t>
      </w:r>
      <w:r>
        <w:t>other</w:t>
      </w:r>
      <w:r>
        <w:rPr>
          <w:spacing w:val="-16"/>
        </w:rPr>
        <w:t xml:space="preserve"> </w:t>
      </w:r>
      <w:r>
        <w:t>emergencies</w:t>
      </w:r>
      <w:r>
        <w:rPr>
          <w:spacing w:val="-12"/>
        </w:rPr>
        <w:t xml:space="preserve"> </w:t>
      </w:r>
      <w:r>
        <w:t>to the</w:t>
      </w:r>
      <w:r>
        <w:rPr>
          <w:spacing w:val="-4"/>
        </w:rPr>
        <w:t xml:space="preserve"> </w:t>
      </w:r>
      <w:r>
        <w:t>campus</w:t>
      </w:r>
      <w:r>
        <w:rPr>
          <w:spacing w:val="74"/>
        </w:rPr>
        <w:t xml:space="preserve"> </w:t>
      </w:r>
      <w:r>
        <w:t>security</w:t>
      </w:r>
      <w:r>
        <w:rPr>
          <w:spacing w:val="-14"/>
        </w:rPr>
        <w:t xml:space="preserve"> </w:t>
      </w:r>
      <w:r>
        <w:t>office</w:t>
      </w:r>
      <w:r>
        <w:rPr>
          <w:spacing w:val="-1"/>
        </w:rPr>
        <w:t xml:space="preserve"> </w:t>
      </w:r>
      <w:r>
        <w:t>by</w:t>
      </w:r>
      <w:r>
        <w:rPr>
          <w:spacing w:val="-12"/>
        </w:rPr>
        <w:t xml:space="preserve"> </w:t>
      </w:r>
      <w:r>
        <w:t>calling</w:t>
      </w:r>
      <w:r>
        <w:rPr>
          <w:spacing w:val="-12"/>
        </w:rPr>
        <w:t xml:space="preserve"> </w:t>
      </w:r>
      <w:r>
        <w:t>ext.</w:t>
      </w:r>
      <w:r>
        <w:rPr>
          <w:spacing w:val="-2"/>
        </w:rPr>
        <w:t xml:space="preserve"> </w:t>
      </w:r>
      <w:r>
        <w:t>3310</w:t>
      </w:r>
      <w:r>
        <w:rPr>
          <w:spacing w:val="-2"/>
        </w:rPr>
        <w:t xml:space="preserve"> </w:t>
      </w:r>
      <w:r>
        <w:t>from</w:t>
      </w:r>
      <w:r>
        <w:rPr>
          <w:spacing w:val="-16"/>
        </w:rPr>
        <w:t xml:space="preserve"> </w:t>
      </w:r>
      <w:r>
        <w:t>on</w:t>
      </w:r>
      <w:r>
        <w:rPr>
          <w:spacing w:val="-2"/>
        </w:rPr>
        <w:t xml:space="preserve"> </w:t>
      </w:r>
      <w:r>
        <w:t>campus</w:t>
      </w:r>
      <w:r>
        <w:rPr>
          <w:spacing w:val="-9"/>
        </w:rPr>
        <w:t xml:space="preserve"> </w:t>
      </w:r>
      <w:r>
        <w:t>phones,</w:t>
      </w:r>
      <w:r>
        <w:rPr>
          <w:spacing w:val="-2"/>
        </w:rPr>
        <w:t xml:space="preserve"> </w:t>
      </w:r>
      <w:r>
        <w:t>(208)-769-3310</w:t>
      </w:r>
      <w:r>
        <w:rPr>
          <w:spacing w:val="-7"/>
        </w:rPr>
        <w:t xml:space="preserve"> </w:t>
      </w:r>
      <w:r>
        <w:t>from</w:t>
      </w:r>
      <w:r>
        <w:rPr>
          <w:spacing w:val="-15"/>
        </w:rPr>
        <w:t xml:space="preserve"> </w:t>
      </w:r>
      <w:r>
        <w:t>off-</w:t>
      </w:r>
      <w:r>
        <w:rPr>
          <w:spacing w:val="-9"/>
        </w:rPr>
        <w:t xml:space="preserve"> </w:t>
      </w:r>
      <w:r>
        <w:t>campus,</w:t>
      </w:r>
      <w:r>
        <w:rPr>
          <w:spacing w:val="-7"/>
        </w:rPr>
        <w:t xml:space="preserve"> </w:t>
      </w:r>
      <w:r>
        <w:t>or</w:t>
      </w:r>
      <w:r>
        <w:rPr>
          <w:spacing w:val="-4"/>
        </w:rPr>
        <w:t xml:space="preserve"> </w:t>
      </w:r>
      <w:r>
        <w:t>in person</w:t>
      </w:r>
      <w:r>
        <w:rPr>
          <w:spacing w:val="-15"/>
        </w:rPr>
        <w:t xml:space="preserve"> </w:t>
      </w:r>
      <w:r>
        <w:t>at</w:t>
      </w:r>
      <w:r>
        <w:rPr>
          <w:spacing w:val="-10"/>
        </w:rPr>
        <w:t xml:space="preserve"> </w:t>
      </w:r>
      <w:r>
        <w:t>the</w:t>
      </w:r>
      <w:r>
        <w:rPr>
          <w:spacing w:val="-6"/>
        </w:rPr>
        <w:t xml:space="preserve"> </w:t>
      </w:r>
      <w:r>
        <w:t>security</w:t>
      </w:r>
      <w:r>
        <w:rPr>
          <w:spacing w:val="72"/>
        </w:rPr>
        <w:t xml:space="preserve"> </w:t>
      </w:r>
      <w:r>
        <w:t>office</w:t>
      </w:r>
      <w:r>
        <w:rPr>
          <w:spacing w:val="-11"/>
        </w:rPr>
        <w:t xml:space="preserve"> </w:t>
      </w:r>
      <w:r>
        <w:t>located</w:t>
      </w:r>
      <w:r>
        <w:rPr>
          <w:spacing w:val="-6"/>
        </w:rPr>
        <w:t xml:space="preserve"> </w:t>
      </w:r>
      <w:r>
        <w:t>at</w:t>
      </w:r>
      <w:r>
        <w:rPr>
          <w:spacing w:val="-13"/>
        </w:rPr>
        <w:t xml:space="preserve"> </w:t>
      </w:r>
      <w:r>
        <w:t>703</w:t>
      </w:r>
      <w:r>
        <w:rPr>
          <w:spacing w:val="-2"/>
        </w:rPr>
        <w:t xml:space="preserve"> </w:t>
      </w:r>
      <w:r>
        <w:t>Military</w:t>
      </w:r>
      <w:r>
        <w:rPr>
          <w:spacing w:val="-24"/>
        </w:rPr>
        <w:t xml:space="preserve"> </w:t>
      </w:r>
      <w:r>
        <w:t>Dr.</w:t>
      </w:r>
      <w:r>
        <w:rPr>
          <w:spacing w:val="-12"/>
        </w:rPr>
        <w:t xml:space="preserve"> </w:t>
      </w:r>
      <w:r>
        <w:t>Bldg.</w:t>
      </w:r>
      <w:r>
        <w:rPr>
          <w:spacing w:val="-12"/>
        </w:rPr>
        <w:t xml:space="preserve"> </w:t>
      </w:r>
      <w:r>
        <w:t>#30.</w:t>
      </w:r>
      <w:r>
        <w:rPr>
          <w:spacing w:val="-2"/>
        </w:rPr>
        <w:t xml:space="preserve"> </w:t>
      </w:r>
      <w:r>
        <w:t>Criminal</w:t>
      </w:r>
      <w:r>
        <w:rPr>
          <w:spacing w:val="-2"/>
        </w:rPr>
        <w:t xml:space="preserve"> </w:t>
      </w:r>
      <w:r>
        <w:t>activity</w:t>
      </w:r>
      <w:r>
        <w:rPr>
          <w:spacing w:val="-7"/>
        </w:rPr>
        <w:t xml:space="preserve"> </w:t>
      </w:r>
      <w:r>
        <w:t>or</w:t>
      </w:r>
      <w:r>
        <w:rPr>
          <w:spacing w:val="-4"/>
        </w:rPr>
        <w:t xml:space="preserve"> </w:t>
      </w:r>
      <w:r>
        <w:t>medical</w:t>
      </w:r>
      <w:r>
        <w:rPr>
          <w:spacing w:val="-2"/>
        </w:rPr>
        <w:t xml:space="preserve"> </w:t>
      </w:r>
      <w:r>
        <w:t>emergencies that are</w:t>
      </w:r>
      <w:r>
        <w:rPr>
          <w:spacing w:val="-12"/>
        </w:rPr>
        <w:t xml:space="preserve"> </w:t>
      </w:r>
      <w:r>
        <w:t>in</w:t>
      </w:r>
      <w:r>
        <w:rPr>
          <w:spacing w:val="-7"/>
        </w:rPr>
        <w:t xml:space="preserve"> </w:t>
      </w:r>
      <w:r>
        <w:t>progress</w:t>
      </w:r>
      <w:r>
        <w:rPr>
          <w:spacing w:val="-5"/>
        </w:rPr>
        <w:t xml:space="preserve"> </w:t>
      </w:r>
      <w:r>
        <w:t>should</w:t>
      </w:r>
      <w:r>
        <w:rPr>
          <w:spacing w:val="-7"/>
        </w:rPr>
        <w:t xml:space="preserve"> </w:t>
      </w:r>
      <w:r>
        <w:t>be</w:t>
      </w:r>
      <w:r>
        <w:rPr>
          <w:spacing w:val="-6"/>
        </w:rPr>
        <w:t xml:space="preserve"> </w:t>
      </w:r>
      <w:r>
        <w:t>reported</w:t>
      </w:r>
      <w:r>
        <w:rPr>
          <w:spacing w:val="-7"/>
        </w:rPr>
        <w:t xml:space="preserve"> </w:t>
      </w:r>
      <w:r>
        <w:t>by</w:t>
      </w:r>
      <w:r>
        <w:rPr>
          <w:spacing w:val="-15"/>
        </w:rPr>
        <w:t xml:space="preserve"> </w:t>
      </w:r>
      <w:r>
        <w:t>dialing</w:t>
      </w:r>
      <w:r>
        <w:rPr>
          <w:spacing w:val="-7"/>
        </w:rPr>
        <w:t xml:space="preserve"> </w:t>
      </w:r>
      <w:r>
        <w:t>911,</w:t>
      </w:r>
      <w:r>
        <w:rPr>
          <w:spacing w:val="-7"/>
        </w:rPr>
        <w:t xml:space="preserve"> </w:t>
      </w:r>
      <w:r>
        <w:t>please</w:t>
      </w:r>
      <w:r>
        <w:rPr>
          <w:spacing w:val="-6"/>
        </w:rPr>
        <w:t xml:space="preserve"> </w:t>
      </w:r>
      <w:r>
        <w:t>provide</w:t>
      </w:r>
      <w:r>
        <w:rPr>
          <w:spacing w:val="-6"/>
        </w:rPr>
        <w:t xml:space="preserve"> </w:t>
      </w:r>
      <w:r>
        <w:t>as much</w:t>
      </w:r>
      <w:r>
        <w:rPr>
          <w:spacing w:val="-7"/>
        </w:rPr>
        <w:t xml:space="preserve"> </w:t>
      </w:r>
      <w:r>
        <w:t>information</w:t>
      </w:r>
      <w:r>
        <w:rPr>
          <w:spacing w:val="-7"/>
        </w:rPr>
        <w:t xml:space="preserve"> </w:t>
      </w:r>
      <w:r>
        <w:t>that</w:t>
      </w:r>
      <w:r>
        <w:rPr>
          <w:spacing w:val="-3"/>
        </w:rPr>
        <w:t xml:space="preserve"> </w:t>
      </w:r>
      <w:r>
        <w:t>is</w:t>
      </w:r>
      <w:r>
        <w:rPr>
          <w:spacing w:val="-9"/>
        </w:rPr>
        <w:t xml:space="preserve"> </w:t>
      </w:r>
      <w:r>
        <w:t>known.</w:t>
      </w:r>
      <w:r>
        <w:rPr>
          <w:spacing w:val="-10"/>
        </w:rPr>
        <w:t xml:space="preserve"> </w:t>
      </w:r>
      <w:r>
        <w:t>North</w:t>
      </w:r>
      <w:r>
        <w:rPr>
          <w:spacing w:val="-16"/>
        </w:rPr>
        <w:t xml:space="preserve"> </w:t>
      </w:r>
      <w:r>
        <w:t>Idaho College</w:t>
      </w:r>
      <w:r>
        <w:rPr>
          <w:spacing w:val="-13"/>
        </w:rPr>
        <w:t xml:space="preserve"> </w:t>
      </w:r>
      <w:r>
        <w:t>has</w:t>
      </w:r>
      <w:r>
        <w:rPr>
          <w:spacing w:val="-11"/>
        </w:rPr>
        <w:t xml:space="preserve"> </w:t>
      </w:r>
      <w:r>
        <w:t>installed</w:t>
      </w:r>
      <w:r>
        <w:rPr>
          <w:spacing w:val="-11"/>
        </w:rPr>
        <w:t xml:space="preserve"> </w:t>
      </w:r>
      <w:r>
        <w:t>emergency</w:t>
      </w:r>
      <w:r>
        <w:rPr>
          <w:spacing w:val="-20"/>
        </w:rPr>
        <w:t xml:space="preserve"> </w:t>
      </w:r>
      <w:r>
        <w:t>(Blue</w:t>
      </w:r>
      <w:r>
        <w:rPr>
          <w:spacing w:val="-6"/>
        </w:rPr>
        <w:t xml:space="preserve"> </w:t>
      </w:r>
      <w:r>
        <w:t>Light)</w:t>
      </w:r>
      <w:r>
        <w:rPr>
          <w:spacing w:val="-9"/>
        </w:rPr>
        <w:t xml:space="preserve"> </w:t>
      </w:r>
      <w:r>
        <w:t>phones</w:t>
      </w:r>
      <w:r>
        <w:rPr>
          <w:spacing w:val="-13"/>
        </w:rPr>
        <w:t xml:space="preserve"> </w:t>
      </w:r>
      <w:r>
        <w:t>throughout</w:t>
      </w:r>
      <w:r>
        <w:rPr>
          <w:spacing w:val="-3"/>
        </w:rPr>
        <w:t xml:space="preserve"> </w:t>
      </w:r>
      <w:r>
        <w:t>the</w:t>
      </w:r>
      <w:r>
        <w:rPr>
          <w:spacing w:val="-1"/>
        </w:rPr>
        <w:t xml:space="preserve"> </w:t>
      </w:r>
      <w:r>
        <w:t>main</w:t>
      </w:r>
      <w:r>
        <w:rPr>
          <w:spacing w:val="-16"/>
        </w:rPr>
        <w:t xml:space="preserve"> </w:t>
      </w:r>
      <w:r>
        <w:t>campus</w:t>
      </w:r>
      <w:r>
        <w:rPr>
          <w:spacing w:val="73"/>
        </w:rPr>
        <w:t xml:space="preserve"> </w:t>
      </w:r>
      <w:r>
        <w:t>for</w:t>
      </w:r>
      <w:r>
        <w:rPr>
          <w:spacing w:val="-4"/>
        </w:rPr>
        <w:t xml:space="preserve"> </w:t>
      </w:r>
      <w:r>
        <w:t>use</w:t>
      </w:r>
      <w:r>
        <w:rPr>
          <w:spacing w:val="-6"/>
        </w:rPr>
        <w:t xml:space="preserve"> </w:t>
      </w:r>
      <w:r>
        <w:t>during</w:t>
      </w:r>
      <w:r>
        <w:rPr>
          <w:spacing w:val="-15"/>
        </w:rPr>
        <w:t xml:space="preserve"> </w:t>
      </w:r>
      <w:r>
        <w:t>emergencies</w:t>
      </w:r>
      <w:r>
        <w:rPr>
          <w:spacing w:val="-13"/>
        </w:rPr>
        <w:t xml:space="preserve"> </w:t>
      </w:r>
      <w:r>
        <w:t>or for assistance with vehicle jumpstarts/lockouts</w:t>
      </w:r>
      <w:r>
        <w:rPr>
          <w:spacing w:val="-8"/>
        </w:rPr>
        <w:t xml:space="preserve"> </w:t>
      </w:r>
      <w:r>
        <w:t>or escort service. By lifting the handset, users can communicate directly with</w:t>
      </w:r>
      <w:r>
        <w:rPr>
          <w:spacing w:val="-7"/>
        </w:rPr>
        <w:t xml:space="preserve"> </w:t>
      </w:r>
      <w:r>
        <w:t>the security</w:t>
      </w:r>
      <w:r>
        <w:rPr>
          <w:spacing w:val="-11"/>
        </w:rPr>
        <w:t xml:space="preserve"> </w:t>
      </w:r>
      <w:r>
        <w:t>office during</w:t>
      </w:r>
      <w:r>
        <w:rPr>
          <w:spacing w:val="-1"/>
        </w:rPr>
        <w:t xml:space="preserve"> </w:t>
      </w:r>
      <w:r>
        <w:t>business hours, or direct with the</w:t>
      </w:r>
      <w:r>
        <w:rPr>
          <w:spacing w:val="80"/>
        </w:rPr>
        <w:t xml:space="preserve"> </w:t>
      </w:r>
      <w:r>
        <w:t>on-duty</w:t>
      </w:r>
      <w:r>
        <w:rPr>
          <w:spacing w:val="-7"/>
        </w:rPr>
        <w:t xml:space="preserve"> </w:t>
      </w:r>
      <w:r>
        <w:t>security</w:t>
      </w:r>
      <w:r>
        <w:rPr>
          <w:spacing w:val="-7"/>
        </w:rPr>
        <w:t xml:space="preserve"> </w:t>
      </w:r>
      <w:r>
        <w:t>officer after business hours and weekends. The NIC School Resource Officer (SRO) can be contacted by calling (208)769-3310.</w:t>
      </w:r>
    </w:p>
    <w:p w14:paraId="02C568A8" w14:textId="77777777" w:rsidR="00BF3763" w:rsidRDefault="00BF3763">
      <w:pPr>
        <w:pStyle w:val="BodyText"/>
        <w:spacing w:before="1"/>
      </w:pPr>
    </w:p>
    <w:p w14:paraId="6A4CB3BE" w14:textId="77777777" w:rsidR="00BF3763" w:rsidRDefault="001F40BA">
      <w:pPr>
        <w:pStyle w:val="BodyText"/>
        <w:ind w:left="225" w:right="439"/>
      </w:pPr>
      <w:r>
        <w:t>Reporting of criminal incidents or emergencies for the separate campuses and non-campus buildings involves dialing 911 for local emergency response. After calling 911, NIC security must be called at (208) 769-3310 so notifications to</w:t>
      </w:r>
      <w:r>
        <w:rPr>
          <w:spacing w:val="-4"/>
        </w:rPr>
        <w:t xml:space="preserve"> </w:t>
      </w:r>
      <w:r>
        <w:t>the</w:t>
      </w:r>
      <w:r>
        <w:rPr>
          <w:spacing w:val="-2"/>
        </w:rPr>
        <w:t xml:space="preserve"> </w:t>
      </w:r>
      <w:r>
        <w:t>administrative</w:t>
      </w:r>
      <w:r>
        <w:rPr>
          <w:spacing w:val="-2"/>
        </w:rPr>
        <w:t xml:space="preserve"> </w:t>
      </w:r>
      <w:r>
        <w:t>staff</w:t>
      </w:r>
      <w:r>
        <w:rPr>
          <w:spacing w:val="-2"/>
        </w:rPr>
        <w:t xml:space="preserve"> </w:t>
      </w:r>
      <w:r>
        <w:t>-</w:t>
      </w:r>
      <w:r>
        <w:rPr>
          <w:spacing w:val="-5"/>
        </w:rPr>
        <w:t xml:space="preserve"> </w:t>
      </w:r>
      <w:r>
        <w:t>students</w:t>
      </w:r>
      <w:r>
        <w:rPr>
          <w:spacing w:val="-1"/>
        </w:rPr>
        <w:t xml:space="preserve"> </w:t>
      </w:r>
      <w:r>
        <w:t>may</w:t>
      </w:r>
      <w:r>
        <w:rPr>
          <w:spacing w:val="-7"/>
        </w:rPr>
        <w:t xml:space="preserve"> </w:t>
      </w:r>
      <w:r>
        <w:t>be</w:t>
      </w:r>
      <w:r>
        <w:rPr>
          <w:spacing w:val="-2"/>
        </w:rPr>
        <w:t xml:space="preserve"> </w:t>
      </w:r>
      <w:r>
        <w:t>conducted,</w:t>
      </w:r>
      <w:r>
        <w:rPr>
          <w:spacing w:val="-3"/>
        </w:rPr>
        <w:t xml:space="preserve"> </w:t>
      </w:r>
      <w:r>
        <w:t>and</w:t>
      </w:r>
      <w:r>
        <w:rPr>
          <w:spacing w:val="-3"/>
        </w:rPr>
        <w:t xml:space="preserve"> </w:t>
      </w:r>
      <w:r>
        <w:t>also</w:t>
      </w:r>
      <w:r>
        <w:rPr>
          <w:spacing w:val="-3"/>
        </w:rPr>
        <w:t xml:space="preserve"> </w:t>
      </w:r>
      <w:r>
        <w:t>for</w:t>
      </w:r>
      <w:r>
        <w:rPr>
          <w:spacing w:val="-5"/>
        </w:rPr>
        <w:t xml:space="preserve"> </w:t>
      </w:r>
      <w:r>
        <w:t>the</w:t>
      </w:r>
      <w:r>
        <w:rPr>
          <w:spacing w:val="-2"/>
        </w:rPr>
        <w:t xml:space="preserve"> </w:t>
      </w:r>
      <w:r>
        <w:t>possibility</w:t>
      </w:r>
      <w:r>
        <w:rPr>
          <w:spacing w:val="-5"/>
        </w:rPr>
        <w:t xml:space="preserve"> </w:t>
      </w:r>
      <w:r>
        <w:t>that</w:t>
      </w:r>
      <w:r>
        <w:rPr>
          <w:spacing w:val="-4"/>
        </w:rPr>
        <w:t xml:space="preserve"> </w:t>
      </w:r>
      <w:r>
        <w:t>emergency notifications or</w:t>
      </w:r>
      <w:r>
        <w:rPr>
          <w:spacing w:val="-2"/>
        </w:rPr>
        <w:t xml:space="preserve"> </w:t>
      </w:r>
      <w:r>
        <w:t>timely</w:t>
      </w:r>
      <w:r>
        <w:rPr>
          <w:spacing w:val="-1"/>
        </w:rPr>
        <w:t xml:space="preserve"> </w:t>
      </w:r>
      <w:r>
        <w:t>warnings may be issued. Prior</w:t>
      </w:r>
      <w:r>
        <w:rPr>
          <w:spacing w:val="-2"/>
        </w:rPr>
        <w:t xml:space="preserve"> </w:t>
      </w:r>
      <w:r>
        <w:t>to 2014, crime statistics for</w:t>
      </w:r>
      <w:r>
        <w:rPr>
          <w:spacing w:val="-2"/>
        </w:rPr>
        <w:t xml:space="preserve"> </w:t>
      </w:r>
      <w:r>
        <w:t>the non-main</w:t>
      </w:r>
      <w:r>
        <w:rPr>
          <w:spacing w:val="-1"/>
        </w:rPr>
        <w:t xml:space="preserve"> </w:t>
      </w:r>
      <w:r>
        <w:t>campus centers were listed under the main campus crime listings. These outreach centers are now listed separately with each crime</w:t>
      </w:r>
      <w:r>
        <w:rPr>
          <w:spacing w:val="-7"/>
        </w:rPr>
        <w:t xml:space="preserve"> </w:t>
      </w:r>
      <w:r>
        <w:t>category</w:t>
      </w:r>
      <w:r>
        <w:rPr>
          <w:spacing w:val="-15"/>
        </w:rPr>
        <w:t xml:space="preserve"> </w:t>
      </w:r>
      <w:r>
        <w:t>reflected</w:t>
      </w:r>
      <w:r>
        <w:rPr>
          <w:spacing w:val="-6"/>
        </w:rPr>
        <w:t xml:space="preserve"> </w:t>
      </w:r>
      <w:r>
        <w:t>individually</w:t>
      </w:r>
      <w:r>
        <w:rPr>
          <w:spacing w:val="-12"/>
        </w:rPr>
        <w:t xml:space="preserve"> </w:t>
      </w:r>
      <w:r>
        <w:t>for</w:t>
      </w:r>
      <w:r>
        <w:rPr>
          <w:spacing w:val="-9"/>
        </w:rPr>
        <w:t xml:space="preserve"> </w:t>
      </w:r>
      <w:r>
        <w:t>current</w:t>
      </w:r>
      <w:r>
        <w:rPr>
          <w:spacing w:val="-7"/>
        </w:rPr>
        <w:t xml:space="preserve"> </w:t>
      </w:r>
      <w:r>
        <w:t>and</w:t>
      </w:r>
      <w:r>
        <w:rPr>
          <w:spacing w:val="-7"/>
        </w:rPr>
        <w:t xml:space="preserve"> </w:t>
      </w:r>
      <w:r>
        <w:t>past</w:t>
      </w:r>
      <w:r>
        <w:rPr>
          <w:spacing w:val="-3"/>
        </w:rPr>
        <w:t xml:space="preserve"> </w:t>
      </w:r>
      <w:r>
        <w:t>years.</w:t>
      </w:r>
      <w:r>
        <w:rPr>
          <w:spacing w:val="-11"/>
        </w:rPr>
        <w:t xml:space="preserve"> </w:t>
      </w:r>
      <w:r>
        <w:t>The</w:t>
      </w:r>
      <w:r>
        <w:rPr>
          <w:spacing w:val="-6"/>
        </w:rPr>
        <w:t xml:space="preserve"> </w:t>
      </w:r>
      <w:r>
        <w:t>NIC</w:t>
      </w:r>
      <w:r>
        <w:rPr>
          <w:spacing w:val="-11"/>
        </w:rPr>
        <w:t xml:space="preserve"> </w:t>
      </w:r>
      <w:r>
        <w:t>Aerospace</w:t>
      </w:r>
      <w:r>
        <w:rPr>
          <w:spacing w:val="-5"/>
        </w:rPr>
        <w:t xml:space="preserve"> </w:t>
      </w:r>
      <w:r>
        <w:t>Center</w:t>
      </w:r>
      <w:r>
        <w:rPr>
          <w:spacing w:val="-9"/>
        </w:rPr>
        <w:t xml:space="preserve"> </w:t>
      </w:r>
      <w:r>
        <w:t>opened</w:t>
      </w:r>
      <w:r>
        <w:rPr>
          <w:spacing w:val="-6"/>
        </w:rPr>
        <w:t xml:space="preserve"> </w:t>
      </w:r>
      <w:r>
        <w:t>in</w:t>
      </w:r>
      <w:r>
        <w:rPr>
          <w:spacing w:val="-12"/>
        </w:rPr>
        <w:t xml:space="preserve"> </w:t>
      </w:r>
      <w:r>
        <w:t>2013</w:t>
      </w:r>
      <w:r>
        <w:rPr>
          <w:spacing w:val="-7"/>
        </w:rPr>
        <w:t xml:space="preserve"> </w:t>
      </w:r>
      <w:r>
        <w:t>with</w:t>
      </w:r>
    </w:p>
    <w:p w14:paraId="1B988181" w14:textId="77777777" w:rsidR="00BF3763" w:rsidRDefault="00BF3763">
      <w:pPr>
        <w:sectPr w:rsidR="00BF3763">
          <w:pgSz w:w="12240" w:h="15840"/>
          <w:pgMar w:top="1360" w:right="1200" w:bottom="1220" w:left="1320" w:header="0" w:footer="1035" w:gutter="0"/>
          <w:cols w:space="720"/>
        </w:sectPr>
      </w:pPr>
    </w:p>
    <w:p w14:paraId="44ACF78C" w14:textId="77777777" w:rsidR="00BF3763" w:rsidRDefault="001F40BA">
      <w:pPr>
        <w:spacing w:before="79"/>
        <w:ind w:left="225" w:right="635"/>
        <w:rPr>
          <w:i/>
          <w:sz w:val="20"/>
        </w:rPr>
      </w:pPr>
      <w:r>
        <w:rPr>
          <w:sz w:val="20"/>
        </w:rPr>
        <w:lastRenderedPageBreak/>
        <w:t>data reflected from</w:t>
      </w:r>
      <w:r>
        <w:rPr>
          <w:spacing w:val="-1"/>
          <w:sz w:val="20"/>
        </w:rPr>
        <w:t xml:space="preserve"> </w:t>
      </w:r>
      <w:r>
        <w:rPr>
          <w:sz w:val="20"/>
        </w:rPr>
        <w:t>that</w:t>
      </w:r>
      <w:r>
        <w:rPr>
          <w:spacing w:val="-1"/>
          <w:sz w:val="20"/>
        </w:rPr>
        <w:t xml:space="preserve"> </w:t>
      </w:r>
      <w:r>
        <w:rPr>
          <w:sz w:val="20"/>
        </w:rPr>
        <w:t>time to when it</w:t>
      </w:r>
      <w:r>
        <w:rPr>
          <w:spacing w:val="-1"/>
          <w:sz w:val="20"/>
        </w:rPr>
        <w:t xml:space="preserve"> </w:t>
      </w:r>
      <w:r>
        <w:rPr>
          <w:sz w:val="20"/>
        </w:rPr>
        <w:t>closed in 2021. The LCSC was opened in 2022.</w:t>
      </w:r>
      <w:r>
        <w:rPr>
          <w:spacing w:val="-3"/>
          <w:sz w:val="20"/>
        </w:rPr>
        <w:t xml:space="preserve"> </w:t>
      </w:r>
      <w:r>
        <w:rPr>
          <w:sz w:val="20"/>
        </w:rPr>
        <w:t>The Parker</w:t>
      </w:r>
      <w:r>
        <w:rPr>
          <w:spacing w:val="-2"/>
          <w:sz w:val="20"/>
        </w:rPr>
        <w:t xml:space="preserve"> </w:t>
      </w:r>
      <w:r>
        <w:rPr>
          <w:sz w:val="20"/>
        </w:rPr>
        <w:t>Technical Education center (PTEC) facility in Rathdrum opened for the fall 2016 semester. The PTEC facility, Workforce Training and Aerospace locations also have an NIC security presence in the form of a roving security patrol (Monday – Friday) who can be contacted by calling (208) 769-3310. All separate campuses have been assigned</w:t>
      </w:r>
      <w:r>
        <w:rPr>
          <w:spacing w:val="-1"/>
          <w:sz w:val="20"/>
        </w:rPr>
        <w:t xml:space="preserve"> </w:t>
      </w:r>
      <w:r>
        <w:rPr>
          <w:sz w:val="20"/>
        </w:rPr>
        <w:t xml:space="preserve">Campus Security Authorities (CSA) with whom crimes and incidents may be reported in addition to electronic submittal forms found on the NIC security webpage. </w:t>
      </w:r>
      <w:r>
        <w:rPr>
          <w:i/>
          <w:sz w:val="20"/>
        </w:rPr>
        <w:t>The Graphic Design Center relocated to the main Coeur d’Alene campus in August of 2020 and will no longer be considered a Separate Campus</w:t>
      </w:r>
      <w:r>
        <w:rPr>
          <w:i/>
          <w:spacing w:val="-1"/>
          <w:sz w:val="20"/>
        </w:rPr>
        <w:t xml:space="preserve"> </w:t>
      </w:r>
      <w:r>
        <w:rPr>
          <w:i/>
          <w:sz w:val="20"/>
        </w:rPr>
        <w:t>for</w:t>
      </w:r>
      <w:r>
        <w:rPr>
          <w:i/>
          <w:spacing w:val="-1"/>
          <w:sz w:val="20"/>
        </w:rPr>
        <w:t xml:space="preserve"> </w:t>
      </w:r>
      <w:r>
        <w:rPr>
          <w:i/>
          <w:sz w:val="20"/>
        </w:rPr>
        <w:t>the</w:t>
      </w:r>
      <w:r>
        <w:rPr>
          <w:i/>
          <w:spacing w:val="-7"/>
          <w:sz w:val="20"/>
        </w:rPr>
        <w:t xml:space="preserve"> </w:t>
      </w:r>
      <w:r>
        <w:rPr>
          <w:i/>
          <w:sz w:val="20"/>
        </w:rPr>
        <w:t>compilation</w:t>
      </w:r>
      <w:r>
        <w:rPr>
          <w:i/>
          <w:spacing w:val="-3"/>
          <w:sz w:val="20"/>
        </w:rPr>
        <w:t xml:space="preserve"> </w:t>
      </w:r>
      <w:r>
        <w:rPr>
          <w:i/>
          <w:sz w:val="20"/>
        </w:rPr>
        <w:t>of</w:t>
      </w:r>
      <w:r>
        <w:rPr>
          <w:i/>
          <w:spacing w:val="-3"/>
          <w:sz w:val="20"/>
        </w:rPr>
        <w:t xml:space="preserve"> </w:t>
      </w:r>
      <w:r>
        <w:rPr>
          <w:i/>
          <w:sz w:val="20"/>
        </w:rPr>
        <w:t>crime</w:t>
      </w:r>
      <w:r>
        <w:rPr>
          <w:i/>
          <w:spacing w:val="-2"/>
          <w:sz w:val="20"/>
        </w:rPr>
        <w:t xml:space="preserve"> </w:t>
      </w:r>
      <w:r>
        <w:rPr>
          <w:i/>
          <w:sz w:val="20"/>
        </w:rPr>
        <w:t>statistics</w:t>
      </w:r>
      <w:r>
        <w:rPr>
          <w:i/>
          <w:spacing w:val="-1"/>
          <w:sz w:val="20"/>
        </w:rPr>
        <w:t xml:space="preserve"> </w:t>
      </w:r>
      <w:r>
        <w:rPr>
          <w:i/>
          <w:sz w:val="20"/>
        </w:rPr>
        <w:t>after</w:t>
      </w:r>
      <w:r>
        <w:rPr>
          <w:i/>
          <w:spacing w:val="-1"/>
          <w:sz w:val="20"/>
        </w:rPr>
        <w:t xml:space="preserve"> </w:t>
      </w:r>
      <w:r>
        <w:rPr>
          <w:i/>
          <w:sz w:val="20"/>
        </w:rPr>
        <w:t>2020.</w:t>
      </w:r>
      <w:r>
        <w:rPr>
          <w:i/>
          <w:spacing w:val="-3"/>
          <w:sz w:val="20"/>
        </w:rPr>
        <w:t xml:space="preserve"> </w:t>
      </w:r>
      <w:r>
        <w:rPr>
          <w:i/>
          <w:sz w:val="20"/>
        </w:rPr>
        <w:t>The</w:t>
      </w:r>
      <w:r>
        <w:rPr>
          <w:i/>
          <w:spacing w:val="-7"/>
          <w:sz w:val="20"/>
        </w:rPr>
        <w:t xml:space="preserve"> </w:t>
      </w:r>
      <w:r>
        <w:rPr>
          <w:i/>
          <w:sz w:val="20"/>
        </w:rPr>
        <w:t>NIC</w:t>
      </w:r>
      <w:r>
        <w:rPr>
          <w:i/>
          <w:spacing w:val="-2"/>
          <w:sz w:val="20"/>
        </w:rPr>
        <w:t xml:space="preserve"> </w:t>
      </w:r>
      <w:r>
        <w:rPr>
          <w:i/>
          <w:sz w:val="20"/>
        </w:rPr>
        <w:t>Outreach</w:t>
      </w:r>
      <w:r>
        <w:rPr>
          <w:i/>
          <w:spacing w:val="-8"/>
          <w:sz w:val="20"/>
        </w:rPr>
        <w:t xml:space="preserve"> </w:t>
      </w:r>
      <w:r>
        <w:rPr>
          <w:i/>
          <w:sz w:val="20"/>
        </w:rPr>
        <w:t>Centers</w:t>
      </w:r>
      <w:r>
        <w:rPr>
          <w:i/>
          <w:spacing w:val="-1"/>
          <w:sz w:val="20"/>
        </w:rPr>
        <w:t xml:space="preserve"> </w:t>
      </w:r>
      <w:r>
        <w:rPr>
          <w:i/>
          <w:sz w:val="20"/>
        </w:rPr>
        <w:t>in</w:t>
      </w:r>
      <w:r>
        <w:rPr>
          <w:i/>
          <w:spacing w:val="-3"/>
          <w:sz w:val="20"/>
        </w:rPr>
        <w:t xml:space="preserve"> </w:t>
      </w:r>
      <w:r>
        <w:rPr>
          <w:i/>
          <w:sz w:val="20"/>
        </w:rPr>
        <w:t>Kellogg/Silver</w:t>
      </w:r>
      <w:r>
        <w:rPr>
          <w:i/>
          <w:spacing w:val="-1"/>
          <w:sz w:val="20"/>
        </w:rPr>
        <w:t xml:space="preserve"> </w:t>
      </w:r>
      <w:r>
        <w:rPr>
          <w:i/>
          <w:sz w:val="20"/>
        </w:rPr>
        <w:t>Valley and Bonners Ferry both closed in 2020 with crime data presented to this date.</w:t>
      </w:r>
    </w:p>
    <w:p w14:paraId="3AA18CDA" w14:textId="77777777" w:rsidR="00BF3763" w:rsidRDefault="001F40BA">
      <w:pPr>
        <w:pStyle w:val="BodyText"/>
        <w:spacing w:before="5"/>
        <w:ind w:left="175" w:right="613" w:firstLine="50"/>
        <w:jc w:val="both"/>
      </w:pPr>
      <w:r>
        <w:rPr>
          <w:spacing w:val="-2"/>
        </w:rPr>
        <w:t>If</w:t>
      </w:r>
      <w:r>
        <w:rPr>
          <w:spacing w:val="-11"/>
        </w:rPr>
        <w:t xml:space="preserve"> </w:t>
      </w:r>
      <w:r>
        <w:rPr>
          <w:spacing w:val="-2"/>
        </w:rPr>
        <w:t>a</w:t>
      </w:r>
      <w:r>
        <w:rPr>
          <w:spacing w:val="-8"/>
        </w:rPr>
        <w:t xml:space="preserve"> </w:t>
      </w:r>
      <w:r>
        <w:rPr>
          <w:spacing w:val="-2"/>
        </w:rPr>
        <w:t>person</w:t>
      </w:r>
      <w:r>
        <w:rPr>
          <w:spacing w:val="-8"/>
        </w:rPr>
        <w:t xml:space="preserve"> </w:t>
      </w:r>
      <w:r>
        <w:rPr>
          <w:spacing w:val="-2"/>
        </w:rPr>
        <w:t>is</w:t>
      </w:r>
      <w:r>
        <w:rPr>
          <w:spacing w:val="-5"/>
        </w:rPr>
        <w:t xml:space="preserve"> </w:t>
      </w:r>
      <w:r>
        <w:rPr>
          <w:spacing w:val="-2"/>
        </w:rPr>
        <w:t>a victim/witness</w:t>
      </w:r>
      <w:r>
        <w:rPr>
          <w:spacing w:val="-4"/>
        </w:rPr>
        <w:t xml:space="preserve"> </w:t>
      </w:r>
      <w:r>
        <w:rPr>
          <w:spacing w:val="-2"/>
        </w:rPr>
        <w:t>of</w:t>
      </w:r>
      <w:r>
        <w:rPr>
          <w:spacing w:val="-10"/>
        </w:rPr>
        <w:t xml:space="preserve"> </w:t>
      </w:r>
      <w:r>
        <w:rPr>
          <w:spacing w:val="-2"/>
        </w:rPr>
        <w:t>a crime</w:t>
      </w:r>
      <w:r>
        <w:rPr>
          <w:spacing w:val="-7"/>
        </w:rPr>
        <w:t xml:space="preserve"> </w:t>
      </w:r>
      <w:r>
        <w:rPr>
          <w:spacing w:val="-2"/>
        </w:rPr>
        <w:t>but</w:t>
      </w:r>
      <w:r>
        <w:rPr>
          <w:spacing w:val="-3"/>
        </w:rPr>
        <w:t xml:space="preserve"> </w:t>
      </w:r>
      <w:r>
        <w:rPr>
          <w:spacing w:val="-2"/>
        </w:rPr>
        <w:t>does</w:t>
      </w:r>
      <w:r>
        <w:rPr>
          <w:spacing w:val="-4"/>
        </w:rPr>
        <w:t xml:space="preserve"> </w:t>
      </w:r>
      <w:r>
        <w:rPr>
          <w:spacing w:val="-2"/>
        </w:rPr>
        <w:t>not</w:t>
      </w:r>
      <w:r>
        <w:rPr>
          <w:spacing w:val="-9"/>
        </w:rPr>
        <w:t xml:space="preserve"> </w:t>
      </w:r>
      <w:r>
        <w:rPr>
          <w:spacing w:val="-2"/>
        </w:rPr>
        <w:t>wish</w:t>
      </w:r>
      <w:r>
        <w:rPr>
          <w:spacing w:val="-8"/>
        </w:rPr>
        <w:t xml:space="preserve"> </w:t>
      </w:r>
      <w:r>
        <w:rPr>
          <w:spacing w:val="-2"/>
        </w:rPr>
        <w:t>to</w:t>
      </w:r>
      <w:r>
        <w:t xml:space="preserve"> </w:t>
      </w:r>
      <w:r>
        <w:rPr>
          <w:spacing w:val="-2"/>
        </w:rPr>
        <w:t>pursue</w:t>
      </w:r>
      <w:r>
        <w:rPr>
          <w:spacing w:val="-5"/>
        </w:rPr>
        <w:t xml:space="preserve"> </w:t>
      </w:r>
      <w:r>
        <w:rPr>
          <w:spacing w:val="-2"/>
        </w:rPr>
        <w:t>action within</w:t>
      </w:r>
      <w:r>
        <w:rPr>
          <w:spacing w:val="-8"/>
        </w:rPr>
        <w:t xml:space="preserve"> </w:t>
      </w:r>
      <w:r>
        <w:rPr>
          <w:spacing w:val="-2"/>
        </w:rPr>
        <w:t>the college’s</w:t>
      </w:r>
      <w:r>
        <w:rPr>
          <w:spacing w:val="-4"/>
        </w:rPr>
        <w:t xml:space="preserve"> </w:t>
      </w:r>
      <w:r>
        <w:rPr>
          <w:spacing w:val="-2"/>
        </w:rPr>
        <w:t>judicial</w:t>
      </w:r>
      <w:r>
        <w:rPr>
          <w:spacing w:val="-8"/>
        </w:rPr>
        <w:t xml:space="preserve"> </w:t>
      </w:r>
      <w:r>
        <w:rPr>
          <w:spacing w:val="-2"/>
        </w:rPr>
        <w:t>system</w:t>
      </w:r>
      <w:r>
        <w:rPr>
          <w:spacing w:val="-11"/>
        </w:rPr>
        <w:t xml:space="preserve"> </w:t>
      </w:r>
      <w:r>
        <w:rPr>
          <w:spacing w:val="-2"/>
        </w:rPr>
        <w:t xml:space="preserve">or </w:t>
      </w:r>
      <w:r>
        <w:t>with</w:t>
      </w:r>
      <w:r>
        <w:rPr>
          <w:spacing w:val="-13"/>
        </w:rPr>
        <w:t xml:space="preserve"> </w:t>
      </w:r>
      <w:r>
        <w:t>law</w:t>
      </w:r>
      <w:r>
        <w:rPr>
          <w:spacing w:val="-12"/>
        </w:rPr>
        <w:t xml:space="preserve"> </w:t>
      </w:r>
      <w:r>
        <w:t>enforcement</w:t>
      </w:r>
      <w:r>
        <w:rPr>
          <w:spacing w:val="-3"/>
        </w:rPr>
        <w:t xml:space="preserve"> </w:t>
      </w:r>
      <w:r>
        <w:t>(or</w:t>
      </w:r>
      <w:r>
        <w:rPr>
          <w:spacing w:val="-3"/>
        </w:rPr>
        <w:t xml:space="preserve"> </w:t>
      </w:r>
      <w:r>
        <w:t>is unable to</w:t>
      </w:r>
      <w:r>
        <w:rPr>
          <w:spacing w:val="-1"/>
        </w:rPr>
        <w:t xml:space="preserve"> </w:t>
      </w:r>
      <w:r>
        <w:t>report),</w:t>
      </w:r>
      <w:r>
        <w:rPr>
          <w:spacing w:val="-1"/>
        </w:rPr>
        <w:t xml:space="preserve"> </w:t>
      </w:r>
      <w:r>
        <w:t>we</w:t>
      </w:r>
      <w:r>
        <w:rPr>
          <w:spacing w:val="80"/>
        </w:rPr>
        <w:t xml:space="preserve"> </w:t>
      </w:r>
      <w:r>
        <w:t>still</w:t>
      </w:r>
      <w:r>
        <w:rPr>
          <w:spacing w:val="-2"/>
        </w:rPr>
        <w:t xml:space="preserve"> </w:t>
      </w:r>
      <w:r>
        <w:t>encourage</w:t>
      </w:r>
      <w:r>
        <w:rPr>
          <w:spacing w:val="-4"/>
        </w:rPr>
        <w:t xml:space="preserve"> </w:t>
      </w:r>
      <w:r>
        <w:t>them</w:t>
      </w:r>
      <w:r>
        <w:rPr>
          <w:spacing w:val="-12"/>
        </w:rPr>
        <w:t xml:space="preserve"> </w:t>
      </w:r>
      <w:r>
        <w:t>to</w:t>
      </w:r>
      <w:r>
        <w:rPr>
          <w:spacing w:val="-2"/>
        </w:rPr>
        <w:t xml:space="preserve"> </w:t>
      </w:r>
      <w:r>
        <w:t>report</w:t>
      </w:r>
      <w:r>
        <w:rPr>
          <w:spacing w:val="-6"/>
        </w:rPr>
        <w:t xml:space="preserve"> </w:t>
      </w:r>
      <w:r>
        <w:t>the incident</w:t>
      </w:r>
      <w:r>
        <w:rPr>
          <w:spacing w:val="-6"/>
        </w:rPr>
        <w:t xml:space="preserve"> </w:t>
      </w:r>
      <w:r>
        <w:t>and</w:t>
      </w:r>
      <w:r>
        <w:rPr>
          <w:spacing w:val="-1"/>
        </w:rPr>
        <w:t xml:space="preserve"> </w:t>
      </w:r>
      <w:r>
        <w:t>we will</w:t>
      </w:r>
      <w:r>
        <w:rPr>
          <w:spacing w:val="-7"/>
        </w:rPr>
        <w:t xml:space="preserve"> </w:t>
      </w:r>
      <w:r>
        <w:t>ensure their anonymity. This is a confidential report as opposed to an</w:t>
      </w:r>
      <w:r>
        <w:rPr>
          <w:spacing w:val="80"/>
        </w:rPr>
        <w:t xml:space="preserve"> </w:t>
      </w:r>
      <w:r>
        <w:t>anonymous tip or report.</w:t>
      </w:r>
    </w:p>
    <w:p w14:paraId="62A55C9D" w14:textId="77777777" w:rsidR="00BF3763" w:rsidRDefault="001F40BA">
      <w:pPr>
        <w:pStyle w:val="BodyText"/>
        <w:spacing w:before="116"/>
        <w:ind w:left="180" w:right="430" w:hanging="5"/>
      </w:pPr>
      <w:r>
        <w:t>We encourage this for record keeping purposes so we can track potential threats and advise the campus community</w:t>
      </w:r>
      <w:r>
        <w:rPr>
          <w:spacing w:val="-20"/>
        </w:rPr>
        <w:t xml:space="preserve"> </w:t>
      </w:r>
      <w:r>
        <w:t>if</w:t>
      </w:r>
      <w:r>
        <w:rPr>
          <w:spacing w:val="-17"/>
        </w:rPr>
        <w:t xml:space="preserve"> </w:t>
      </w:r>
      <w:r>
        <w:t>there</w:t>
      </w:r>
      <w:r>
        <w:rPr>
          <w:spacing w:val="-13"/>
        </w:rPr>
        <w:t xml:space="preserve"> </w:t>
      </w:r>
      <w:r>
        <w:t>is</w:t>
      </w:r>
      <w:r>
        <w:rPr>
          <w:spacing w:val="-13"/>
        </w:rPr>
        <w:t xml:space="preserve"> </w:t>
      </w:r>
      <w:r>
        <w:t>a</w:t>
      </w:r>
      <w:r>
        <w:rPr>
          <w:spacing w:val="-14"/>
        </w:rPr>
        <w:t xml:space="preserve"> </w:t>
      </w:r>
      <w:r>
        <w:t>danger</w:t>
      </w:r>
      <w:r>
        <w:rPr>
          <w:spacing w:val="-12"/>
        </w:rPr>
        <w:t xml:space="preserve"> </w:t>
      </w:r>
      <w:r>
        <w:t>based</w:t>
      </w:r>
      <w:r>
        <w:rPr>
          <w:spacing w:val="-13"/>
        </w:rPr>
        <w:t xml:space="preserve"> </w:t>
      </w:r>
      <w:r>
        <w:t>on</w:t>
      </w:r>
      <w:r>
        <w:rPr>
          <w:spacing w:val="-15"/>
        </w:rPr>
        <w:t xml:space="preserve"> </w:t>
      </w:r>
      <w:r>
        <w:t>location</w:t>
      </w:r>
      <w:r>
        <w:rPr>
          <w:spacing w:val="-15"/>
        </w:rPr>
        <w:t xml:space="preserve"> </w:t>
      </w:r>
      <w:r>
        <w:t>or</w:t>
      </w:r>
      <w:r>
        <w:rPr>
          <w:spacing w:val="-12"/>
        </w:rPr>
        <w:t xml:space="preserve"> </w:t>
      </w:r>
      <w:r>
        <w:t>method</w:t>
      </w:r>
      <w:r>
        <w:rPr>
          <w:spacing w:val="-13"/>
        </w:rPr>
        <w:t xml:space="preserve"> </w:t>
      </w:r>
      <w:r>
        <w:t>of</w:t>
      </w:r>
      <w:r>
        <w:rPr>
          <w:spacing w:val="-17"/>
        </w:rPr>
        <w:t xml:space="preserve"> </w:t>
      </w:r>
      <w:r>
        <w:t>assault.</w:t>
      </w:r>
      <w:r>
        <w:rPr>
          <w:spacing w:val="-11"/>
        </w:rPr>
        <w:t xml:space="preserve"> </w:t>
      </w:r>
      <w:r>
        <w:t>These</w:t>
      </w:r>
      <w:r>
        <w:rPr>
          <w:spacing w:val="-14"/>
        </w:rPr>
        <w:t xml:space="preserve"> </w:t>
      </w:r>
      <w:r>
        <w:t>are</w:t>
      </w:r>
      <w:r>
        <w:rPr>
          <w:spacing w:val="-11"/>
        </w:rPr>
        <w:t xml:space="preserve"> </w:t>
      </w:r>
      <w:r>
        <w:t>kept</w:t>
      </w:r>
      <w:r>
        <w:rPr>
          <w:spacing w:val="-16"/>
        </w:rPr>
        <w:t xml:space="preserve"> </w:t>
      </w:r>
      <w:r>
        <w:t>and</w:t>
      </w:r>
      <w:r>
        <w:rPr>
          <w:spacing w:val="-7"/>
        </w:rPr>
        <w:t xml:space="preserve"> </w:t>
      </w:r>
      <w:r>
        <w:t>counted</w:t>
      </w:r>
      <w:r>
        <w:rPr>
          <w:spacing w:val="-14"/>
        </w:rPr>
        <w:t xml:space="preserve"> </w:t>
      </w:r>
      <w:r>
        <w:t>in</w:t>
      </w:r>
      <w:r>
        <w:rPr>
          <w:spacing w:val="-15"/>
        </w:rPr>
        <w:t xml:space="preserve"> </w:t>
      </w:r>
      <w:r>
        <w:t>the</w:t>
      </w:r>
      <w:r>
        <w:rPr>
          <w:spacing w:val="-11"/>
        </w:rPr>
        <w:t xml:space="preserve"> </w:t>
      </w:r>
      <w:r>
        <w:t>annual crime</w:t>
      </w:r>
      <w:r>
        <w:rPr>
          <w:spacing w:val="-13"/>
        </w:rPr>
        <w:t xml:space="preserve"> </w:t>
      </w:r>
      <w:r>
        <w:t>statistics</w:t>
      </w:r>
      <w:r>
        <w:rPr>
          <w:spacing w:val="-13"/>
        </w:rPr>
        <w:t xml:space="preserve"> </w:t>
      </w:r>
      <w:r>
        <w:t>for</w:t>
      </w:r>
      <w:r>
        <w:rPr>
          <w:spacing w:val="19"/>
        </w:rPr>
        <w:t xml:space="preserve"> </w:t>
      </w:r>
      <w:r>
        <w:t>the</w:t>
      </w:r>
      <w:r>
        <w:rPr>
          <w:spacing w:val="-14"/>
        </w:rPr>
        <w:t xml:space="preserve"> </w:t>
      </w:r>
      <w:r>
        <w:t>institution.</w:t>
      </w:r>
      <w:r>
        <w:rPr>
          <w:spacing w:val="-12"/>
        </w:rPr>
        <w:t xml:space="preserve"> </w:t>
      </w:r>
      <w:r>
        <w:t>Victims</w:t>
      </w:r>
      <w:r>
        <w:rPr>
          <w:spacing w:val="-10"/>
        </w:rPr>
        <w:t xml:space="preserve"> </w:t>
      </w:r>
      <w:r>
        <w:t>would</w:t>
      </w:r>
      <w:r>
        <w:rPr>
          <w:spacing w:val="-15"/>
        </w:rPr>
        <w:t xml:space="preserve"> </w:t>
      </w:r>
      <w:r>
        <w:t>also</w:t>
      </w:r>
      <w:r>
        <w:rPr>
          <w:spacing w:val="-12"/>
        </w:rPr>
        <w:t xml:space="preserve"> </w:t>
      </w:r>
      <w:r>
        <w:t>be</w:t>
      </w:r>
      <w:r>
        <w:rPr>
          <w:spacing w:val="-14"/>
        </w:rPr>
        <w:t xml:space="preserve"> </w:t>
      </w:r>
      <w:r>
        <w:t>encouraged</w:t>
      </w:r>
      <w:r>
        <w:rPr>
          <w:spacing w:val="-12"/>
        </w:rPr>
        <w:t xml:space="preserve"> </w:t>
      </w:r>
      <w:r>
        <w:t>to</w:t>
      </w:r>
      <w:r>
        <w:rPr>
          <w:spacing w:val="-12"/>
        </w:rPr>
        <w:t xml:space="preserve"> </w:t>
      </w:r>
      <w:r>
        <w:t>talk</w:t>
      </w:r>
      <w:r>
        <w:rPr>
          <w:spacing w:val="-13"/>
        </w:rPr>
        <w:t xml:space="preserve"> </w:t>
      </w:r>
      <w:r>
        <w:t>with</w:t>
      </w:r>
      <w:r>
        <w:rPr>
          <w:spacing w:val="-15"/>
        </w:rPr>
        <w:t xml:space="preserve"> </w:t>
      </w:r>
      <w:r>
        <w:t>counseling</w:t>
      </w:r>
      <w:r>
        <w:rPr>
          <w:spacing w:val="-20"/>
        </w:rPr>
        <w:t xml:space="preserve"> </w:t>
      </w:r>
      <w:r>
        <w:t>services</w:t>
      </w:r>
      <w:r>
        <w:rPr>
          <w:spacing w:val="-12"/>
        </w:rPr>
        <w:t xml:space="preserve"> </w:t>
      </w:r>
      <w:r>
        <w:t>about</w:t>
      </w:r>
      <w:r>
        <w:rPr>
          <w:spacing w:val="-16"/>
        </w:rPr>
        <w:t xml:space="preserve"> </w:t>
      </w:r>
      <w:r>
        <w:t>the incident which is a confidential</w:t>
      </w:r>
      <w:r>
        <w:rPr>
          <w:spacing w:val="80"/>
        </w:rPr>
        <w:t xml:space="preserve"> </w:t>
      </w:r>
      <w:r>
        <w:t>communication between victim/witness and counselor.</w:t>
      </w:r>
    </w:p>
    <w:p w14:paraId="7CDECF91" w14:textId="77777777" w:rsidR="00BF3763" w:rsidRDefault="001F40BA">
      <w:pPr>
        <w:pStyle w:val="BodyText"/>
        <w:spacing w:before="160"/>
        <w:ind w:left="160" w:right="430"/>
      </w:pPr>
      <w:r>
        <w:rPr>
          <w:u w:val="single"/>
        </w:rPr>
        <w:t>Secret</w:t>
      </w:r>
      <w:r>
        <w:rPr>
          <w:spacing w:val="-8"/>
          <w:u w:val="single"/>
        </w:rPr>
        <w:t xml:space="preserve"> </w:t>
      </w:r>
      <w:r>
        <w:rPr>
          <w:u w:val="single"/>
        </w:rPr>
        <w:t>Witness/Safe</w:t>
      </w:r>
      <w:r>
        <w:rPr>
          <w:spacing w:val="-11"/>
          <w:u w:val="single"/>
        </w:rPr>
        <w:t xml:space="preserve"> </w:t>
      </w:r>
      <w:r>
        <w:rPr>
          <w:u w:val="single"/>
        </w:rPr>
        <w:t>Campus</w:t>
      </w:r>
      <w:r>
        <w:t>:</w:t>
      </w:r>
      <w:r>
        <w:rPr>
          <w:spacing w:val="-4"/>
        </w:rPr>
        <w:t xml:space="preserve"> </w:t>
      </w:r>
      <w:r>
        <w:t>Anyone</w:t>
      </w:r>
      <w:r>
        <w:rPr>
          <w:spacing w:val="-7"/>
        </w:rPr>
        <w:t xml:space="preserve"> </w:t>
      </w:r>
      <w:r>
        <w:t>having</w:t>
      </w:r>
      <w:r>
        <w:rPr>
          <w:spacing w:val="-8"/>
        </w:rPr>
        <w:t xml:space="preserve"> </w:t>
      </w:r>
      <w:r>
        <w:t>knowledge</w:t>
      </w:r>
      <w:r>
        <w:rPr>
          <w:spacing w:val="-6"/>
        </w:rPr>
        <w:t xml:space="preserve"> </w:t>
      </w:r>
      <w:r>
        <w:t>of</w:t>
      </w:r>
      <w:r>
        <w:rPr>
          <w:spacing w:val="-10"/>
        </w:rPr>
        <w:t xml:space="preserve"> </w:t>
      </w:r>
      <w:r>
        <w:t>a</w:t>
      </w:r>
      <w:r>
        <w:rPr>
          <w:spacing w:val="-7"/>
        </w:rPr>
        <w:t xml:space="preserve"> </w:t>
      </w:r>
      <w:r>
        <w:t>crime</w:t>
      </w:r>
      <w:r>
        <w:rPr>
          <w:spacing w:val="-7"/>
        </w:rPr>
        <w:t xml:space="preserve"> </w:t>
      </w:r>
      <w:r>
        <w:t>or</w:t>
      </w:r>
      <w:r>
        <w:rPr>
          <w:spacing w:val="-10"/>
        </w:rPr>
        <w:t xml:space="preserve"> </w:t>
      </w:r>
      <w:r>
        <w:t>information</w:t>
      </w:r>
      <w:r>
        <w:rPr>
          <w:spacing w:val="-13"/>
        </w:rPr>
        <w:t xml:space="preserve"> </w:t>
      </w:r>
      <w:r>
        <w:t>that</w:t>
      </w:r>
      <w:r>
        <w:rPr>
          <w:spacing w:val="-9"/>
        </w:rPr>
        <w:t xml:space="preserve"> </w:t>
      </w:r>
      <w:r>
        <w:t>pertains</w:t>
      </w:r>
      <w:r>
        <w:rPr>
          <w:spacing w:val="-5"/>
        </w:rPr>
        <w:t xml:space="preserve"> </w:t>
      </w:r>
      <w:r>
        <w:t>to</w:t>
      </w:r>
      <w:r>
        <w:rPr>
          <w:spacing w:val="-8"/>
        </w:rPr>
        <w:t xml:space="preserve"> </w:t>
      </w:r>
      <w:r>
        <w:t>a</w:t>
      </w:r>
      <w:r>
        <w:rPr>
          <w:spacing w:val="-7"/>
        </w:rPr>
        <w:t xml:space="preserve"> </w:t>
      </w:r>
      <w:r>
        <w:t>crime</w:t>
      </w:r>
      <w:r>
        <w:rPr>
          <w:spacing w:val="-7"/>
        </w:rPr>
        <w:t xml:space="preserve"> </w:t>
      </w:r>
      <w:r>
        <w:t>but</w:t>
      </w:r>
      <w:r>
        <w:rPr>
          <w:spacing w:val="-9"/>
        </w:rPr>
        <w:t xml:space="preserve"> </w:t>
      </w:r>
      <w:r>
        <w:t>is reluctant to contact authorities may file a “Secret Witness” report. This electronic report can be found and completed from the NIC security web page and allows for anonymous reporting of crimes, tips or suspicious</w:t>
      </w:r>
    </w:p>
    <w:p w14:paraId="0ACDFA65" w14:textId="77777777" w:rsidR="00BF3763" w:rsidRDefault="001F40BA">
      <w:pPr>
        <w:pStyle w:val="BodyText"/>
        <w:ind w:left="160" w:right="430"/>
      </w:pPr>
      <w:r>
        <w:t>behavior. An additional reporting resource is the Safe Campus initiative &amp; “Safe Campus” report. This tool provides</w:t>
      </w:r>
      <w:r>
        <w:rPr>
          <w:spacing w:val="-1"/>
        </w:rPr>
        <w:t xml:space="preserve"> </w:t>
      </w:r>
      <w:r>
        <w:t>information</w:t>
      </w:r>
      <w:r>
        <w:rPr>
          <w:spacing w:val="-3"/>
        </w:rPr>
        <w:t xml:space="preserve"> </w:t>
      </w:r>
      <w:r>
        <w:t>and</w:t>
      </w:r>
      <w:r>
        <w:rPr>
          <w:spacing w:val="-3"/>
        </w:rPr>
        <w:t xml:space="preserve"> </w:t>
      </w:r>
      <w:r>
        <w:t>reporting</w:t>
      </w:r>
      <w:r>
        <w:rPr>
          <w:spacing w:val="-3"/>
        </w:rPr>
        <w:t xml:space="preserve"> </w:t>
      </w:r>
      <w:r>
        <w:t>options</w:t>
      </w:r>
      <w:r>
        <w:rPr>
          <w:spacing w:val="-1"/>
        </w:rPr>
        <w:t xml:space="preserve"> </w:t>
      </w:r>
      <w:r>
        <w:t>on</w:t>
      </w:r>
      <w:r>
        <w:rPr>
          <w:spacing w:val="-3"/>
        </w:rPr>
        <w:t xml:space="preserve"> </w:t>
      </w:r>
      <w:r>
        <w:t>concerning</w:t>
      </w:r>
      <w:r>
        <w:rPr>
          <w:spacing w:val="-3"/>
        </w:rPr>
        <w:t xml:space="preserve"> </w:t>
      </w:r>
      <w:r>
        <w:t>behavior</w:t>
      </w:r>
      <w:r>
        <w:rPr>
          <w:spacing w:val="-5"/>
        </w:rPr>
        <w:t xml:space="preserve"> </w:t>
      </w:r>
      <w:r>
        <w:t>traits</w:t>
      </w:r>
      <w:r>
        <w:rPr>
          <w:spacing w:val="-1"/>
        </w:rPr>
        <w:t xml:space="preserve"> </w:t>
      </w:r>
      <w:r>
        <w:t>that</w:t>
      </w:r>
      <w:r>
        <w:rPr>
          <w:spacing w:val="-4"/>
        </w:rPr>
        <w:t xml:space="preserve"> </w:t>
      </w:r>
      <w:r>
        <w:t>could</w:t>
      </w:r>
      <w:r>
        <w:rPr>
          <w:spacing w:val="-3"/>
        </w:rPr>
        <w:t xml:space="preserve"> </w:t>
      </w:r>
      <w:r>
        <w:t>result</w:t>
      </w:r>
      <w:r>
        <w:rPr>
          <w:spacing w:val="-4"/>
        </w:rPr>
        <w:t xml:space="preserve"> </w:t>
      </w:r>
      <w:r>
        <w:t>in</w:t>
      </w:r>
      <w:r>
        <w:rPr>
          <w:spacing w:val="-4"/>
        </w:rPr>
        <w:t xml:space="preserve"> </w:t>
      </w:r>
      <w:r>
        <w:t>violence</w:t>
      </w:r>
      <w:r>
        <w:rPr>
          <w:spacing w:val="-2"/>
        </w:rPr>
        <w:t xml:space="preserve"> </w:t>
      </w:r>
      <w:r>
        <w:t>to</w:t>
      </w:r>
      <w:r>
        <w:rPr>
          <w:spacing w:val="-3"/>
        </w:rPr>
        <w:t xml:space="preserve"> </w:t>
      </w:r>
      <w:r>
        <w:t>self</w:t>
      </w:r>
      <w:r>
        <w:rPr>
          <w:spacing w:val="-6"/>
        </w:rPr>
        <w:t xml:space="preserve"> </w:t>
      </w:r>
      <w:r>
        <w:t>or others. Visit the security web page below for additional information, links and reporting forms.</w:t>
      </w:r>
    </w:p>
    <w:p w14:paraId="1B0BACF7" w14:textId="77777777" w:rsidR="00BF3763" w:rsidRDefault="001F40BA">
      <w:pPr>
        <w:pStyle w:val="BodyText"/>
        <w:spacing w:before="55"/>
        <w:ind w:left="160"/>
      </w:pPr>
      <w:hyperlink r:id="rId13">
        <w:r>
          <w:rPr>
            <w:color w:val="0000FF"/>
            <w:spacing w:val="-2"/>
            <w:u w:val="single" w:color="0000FF"/>
          </w:rPr>
          <w:t>http://www.nic.edu/safety/</w:t>
        </w:r>
      </w:hyperlink>
    </w:p>
    <w:p w14:paraId="29F74305" w14:textId="77777777" w:rsidR="00BF3763" w:rsidRDefault="001F40BA">
      <w:pPr>
        <w:pStyle w:val="Heading2"/>
        <w:spacing w:before="83"/>
        <w:ind w:left="1171"/>
      </w:pPr>
      <w:bookmarkStart w:id="7" w:name="Monitoring_and_recording_of_Criminal_&amp;_N"/>
      <w:bookmarkEnd w:id="7"/>
      <w:r>
        <w:rPr>
          <w:spacing w:val="-2"/>
        </w:rPr>
        <w:t>Monitoring</w:t>
      </w:r>
      <w:r>
        <w:rPr>
          <w:spacing w:val="-11"/>
        </w:rPr>
        <w:t xml:space="preserve"> </w:t>
      </w:r>
      <w:r>
        <w:rPr>
          <w:spacing w:val="-2"/>
        </w:rPr>
        <w:t>and</w:t>
      </w:r>
      <w:r>
        <w:rPr>
          <w:spacing w:val="-3"/>
        </w:rPr>
        <w:t xml:space="preserve"> </w:t>
      </w:r>
      <w:r>
        <w:rPr>
          <w:spacing w:val="-2"/>
        </w:rPr>
        <w:t>recording</w:t>
      </w:r>
      <w:r>
        <w:rPr>
          <w:spacing w:val="-5"/>
        </w:rPr>
        <w:t xml:space="preserve"> </w:t>
      </w:r>
      <w:r>
        <w:rPr>
          <w:spacing w:val="-2"/>
        </w:rPr>
        <w:t>of</w:t>
      </w:r>
      <w:r>
        <w:rPr>
          <w:spacing w:val="-1"/>
        </w:rPr>
        <w:t xml:space="preserve"> </w:t>
      </w:r>
      <w:r>
        <w:rPr>
          <w:spacing w:val="-2"/>
        </w:rPr>
        <w:t>Criminal</w:t>
      </w:r>
      <w:r>
        <w:rPr>
          <w:spacing w:val="-7"/>
        </w:rPr>
        <w:t xml:space="preserve"> </w:t>
      </w:r>
      <w:r>
        <w:rPr>
          <w:spacing w:val="-2"/>
        </w:rPr>
        <w:t>&amp;</w:t>
      </w:r>
      <w:r>
        <w:rPr>
          <w:spacing w:val="-8"/>
        </w:rPr>
        <w:t xml:space="preserve"> </w:t>
      </w:r>
      <w:r>
        <w:rPr>
          <w:spacing w:val="-2"/>
        </w:rPr>
        <w:t>Non-Criminal</w:t>
      </w:r>
      <w:r>
        <w:rPr>
          <w:spacing w:val="1"/>
        </w:rPr>
        <w:t xml:space="preserve"> </w:t>
      </w:r>
      <w:r>
        <w:rPr>
          <w:spacing w:val="-2"/>
        </w:rPr>
        <w:t>Activity</w:t>
      </w:r>
    </w:p>
    <w:p w14:paraId="0DD2CEA4" w14:textId="77777777" w:rsidR="00BF3763" w:rsidRDefault="001F40BA">
      <w:pPr>
        <w:pStyle w:val="BodyText"/>
        <w:spacing w:before="117"/>
        <w:ind w:left="225" w:right="590" w:hanging="5"/>
      </w:pPr>
      <w:r>
        <w:t>North Idaho College relies on its close working relationships with</w:t>
      </w:r>
      <w:r>
        <w:rPr>
          <w:spacing w:val="-3"/>
        </w:rPr>
        <w:t xml:space="preserve"> </w:t>
      </w:r>
      <w:r>
        <w:t>local law enforcement agencies to receive information</w:t>
      </w:r>
      <w:r>
        <w:rPr>
          <w:spacing w:val="-6"/>
        </w:rPr>
        <w:t xml:space="preserve"> </w:t>
      </w:r>
      <w:r>
        <w:t>about</w:t>
      </w:r>
      <w:r>
        <w:rPr>
          <w:spacing w:val="79"/>
        </w:rPr>
        <w:t xml:space="preserve"> </w:t>
      </w:r>
      <w:r>
        <w:t>incidents</w:t>
      </w:r>
      <w:r>
        <w:rPr>
          <w:spacing w:val="-4"/>
        </w:rPr>
        <w:t xml:space="preserve"> </w:t>
      </w:r>
      <w:r>
        <w:t>involving</w:t>
      </w:r>
      <w:r>
        <w:rPr>
          <w:spacing w:val="-6"/>
        </w:rPr>
        <w:t xml:space="preserve"> </w:t>
      </w:r>
      <w:r>
        <w:t>students</w:t>
      </w:r>
      <w:r>
        <w:rPr>
          <w:spacing w:val="-3"/>
        </w:rPr>
        <w:t xml:space="preserve"> </w:t>
      </w:r>
      <w:r>
        <w:t>off</w:t>
      </w:r>
      <w:r>
        <w:rPr>
          <w:spacing w:val="-3"/>
        </w:rPr>
        <w:t xml:space="preserve"> </w:t>
      </w:r>
      <w:r>
        <w:t>and</w:t>
      </w:r>
      <w:r>
        <w:rPr>
          <w:spacing w:val="-6"/>
        </w:rPr>
        <w:t xml:space="preserve"> </w:t>
      </w:r>
      <w:r>
        <w:t>on-campus.</w:t>
      </w:r>
      <w:r>
        <w:rPr>
          <w:spacing w:val="-5"/>
        </w:rPr>
        <w:t xml:space="preserve"> </w:t>
      </w:r>
      <w:r>
        <w:t>North</w:t>
      </w:r>
      <w:r>
        <w:rPr>
          <w:spacing w:val="-7"/>
        </w:rPr>
        <w:t xml:space="preserve"> </w:t>
      </w:r>
      <w:r>
        <w:t>Idaho</w:t>
      </w:r>
      <w:r>
        <w:rPr>
          <w:spacing w:val="-1"/>
        </w:rPr>
        <w:t xml:space="preserve"> </w:t>
      </w:r>
      <w:r>
        <w:t>College Security</w:t>
      </w:r>
      <w:r>
        <w:rPr>
          <w:spacing w:val="-4"/>
        </w:rPr>
        <w:t xml:space="preserve"> </w:t>
      </w:r>
      <w:r>
        <w:t>will</w:t>
      </w:r>
      <w:r>
        <w:rPr>
          <w:spacing w:val="-2"/>
        </w:rPr>
        <w:t xml:space="preserve"> </w:t>
      </w:r>
      <w:r>
        <w:t>actively investigate</w:t>
      </w:r>
      <w:r>
        <w:rPr>
          <w:spacing w:val="-14"/>
        </w:rPr>
        <w:t xml:space="preserve"> </w:t>
      </w:r>
      <w:r>
        <w:t>any</w:t>
      </w:r>
      <w:r>
        <w:rPr>
          <w:spacing w:val="-15"/>
        </w:rPr>
        <w:t xml:space="preserve"> </w:t>
      </w:r>
      <w:r>
        <w:t>crime</w:t>
      </w:r>
      <w:r>
        <w:rPr>
          <w:spacing w:val="-13"/>
        </w:rPr>
        <w:t xml:space="preserve"> </w:t>
      </w:r>
      <w:r>
        <w:t>information</w:t>
      </w:r>
      <w:r>
        <w:rPr>
          <w:spacing w:val="-20"/>
        </w:rPr>
        <w:t xml:space="preserve"> </w:t>
      </w:r>
      <w:r>
        <w:t>it</w:t>
      </w:r>
      <w:r>
        <w:rPr>
          <w:spacing w:val="-16"/>
        </w:rPr>
        <w:t xml:space="preserve"> </w:t>
      </w:r>
      <w:r>
        <w:t>receives.</w:t>
      </w:r>
      <w:r>
        <w:rPr>
          <w:spacing w:val="-12"/>
        </w:rPr>
        <w:t xml:space="preserve"> </w:t>
      </w:r>
      <w:r>
        <w:t>If</w:t>
      </w:r>
      <w:r>
        <w:rPr>
          <w:spacing w:val="49"/>
        </w:rPr>
        <w:t xml:space="preserve"> </w:t>
      </w:r>
      <w:r>
        <w:t>North</w:t>
      </w:r>
      <w:r>
        <w:rPr>
          <w:spacing w:val="-16"/>
        </w:rPr>
        <w:t xml:space="preserve"> </w:t>
      </w:r>
      <w:r>
        <w:t>Idaho</w:t>
      </w:r>
      <w:r>
        <w:rPr>
          <w:spacing w:val="-12"/>
        </w:rPr>
        <w:t xml:space="preserve"> </w:t>
      </w:r>
      <w:r>
        <w:t>College</w:t>
      </w:r>
      <w:r>
        <w:rPr>
          <w:spacing w:val="-10"/>
        </w:rPr>
        <w:t xml:space="preserve"> </w:t>
      </w:r>
      <w:r>
        <w:t>is</w:t>
      </w:r>
      <w:r>
        <w:rPr>
          <w:spacing w:val="-10"/>
        </w:rPr>
        <w:t xml:space="preserve"> </w:t>
      </w:r>
      <w:r>
        <w:t>notified</w:t>
      </w:r>
      <w:r>
        <w:rPr>
          <w:spacing w:val="-12"/>
        </w:rPr>
        <w:t xml:space="preserve"> </w:t>
      </w:r>
      <w:r>
        <w:t>of</w:t>
      </w:r>
      <w:r>
        <w:rPr>
          <w:spacing w:val="-17"/>
        </w:rPr>
        <w:t xml:space="preserve"> </w:t>
      </w:r>
      <w:r>
        <w:t>a</w:t>
      </w:r>
      <w:r>
        <w:rPr>
          <w:spacing w:val="-6"/>
        </w:rPr>
        <w:t xml:space="preserve"> </w:t>
      </w:r>
      <w:r>
        <w:t>situation</w:t>
      </w:r>
      <w:r>
        <w:rPr>
          <w:spacing w:val="-15"/>
        </w:rPr>
        <w:t xml:space="preserve"> </w:t>
      </w:r>
      <w:r>
        <w:t>in</w:t>
      </w:r>
      <w:r>
        <w:rPr>
          <w:spacing w:val="-7"/>
        </w:rPr>
        <w:t xml:space="preserve"> </w:t>
      </w:r>
      <w:r>
        <w:t>which</w:t>
      </w:r>
      <w:r>
        <w:rPr>
          <w:spacing w:val="-15"/>
        </w:rPr>
        <w:t xml:space="preserve"> </w:t>
      </w:r>
      <w:r>
        <w:t>a</w:t>
      </w:r>
      <w:r>
        <w:rPr>
          <w:spacing w:val="-6"/>
        </w:rPr>
        <w:t xml:space="preserve"> </w:t>
      </w:r>
      <w:r>
        <w:t>campus or</w:t>
      </w:r>
      <w:r>
        <w:rPr>
          <w:spacing w:val="-3"/>
        </w:rPr>
        <w:t xml:space="preserve"> </w:t>
      </w:r>
      <w:r>
        <w:t>community</w:t>
      </w:r>
      <w:r>
        <w:rPr>
          <w:spacing w:val="-6"/>
        </w:rPr>
        <w:t xml:space="preserve"> </w:t>
      </w:r>
      <w:r>
        <w:t>member</w:t>
      </w:r>
      <w:r>
        <w:rPr>
          <w:spacing w:val="-2"/>
        </w:rPr>
        <w:t xml:space="preserve"> </w:t>
      </w:r>
      <w:r>
        <w:t>is a victim</w:t>
      </w:r>
      <w:r>
        <w:rPr>
          <w:spacing w:val="-15"/>
        </w:rPr>
        <w:t xml:space="preserve"> </w:t>
      </w:r>
      <w:r>
        <w:t>of</w:t>
      </w:r>
      <w:r>
        <w:rPr>
          <w:spacing w:val="-8"/>
        </w:rPr>
        <w:t xml:space="preserve"> </w:t>
      </w:r>
      <w:r>
        <w:t>a crime,</w:t>
      </w:r>
      <w:r>
        <w:rPr>
          <w:spacing w:val="-1"/>
        </w:rPr>
        <w:t xml:space="preserve"> </w:t>
      </w:r>
      <w:r>
        <w:t>NIC may</w:t>
      </w:r>
      <w:r>
        <w:rPr>
          <w:spacing w:val="80"/>
        </w:rPr>
        <w:t xml:space="preserve"> </w:t>
      </w:r>
      <w:r>
        <w:t>issue</w:t>
      </w:r>
      <w:r>
        <w:rPr>
          <w:spacing w:val="-5"/>
        </w:rPr>
        <w:t xml:space="preserve"> </w:t>
      </w:r>
      <w:r>
        <w:t>a</w:t>
      </w:r>
      <w:r>
        <w:rPr>
          <w:spacing w:val="-4"/>
        </w:rPr>
        <w:t xml:space="preserve"> </w:t>
      </w:r>
      <w:r>
        <w:t>Campus</w:t>
      </w:r>
      <w:r>
        <w:rPr>
          <w:spacing w:val="-9"/>
        </w:rPr>
        <w:t xml:space="preserve"> </w:t>
      </w:r>
      <w:r>
        <w:t>Safety</w:t>
      </w:r>
      <w:r>
        <w:rPr>
          <w:spacing w:val="-6"/>
        </w:rPr>
        <w:t xml:space="preserve"> </w:t>
      </w:r>
      <w:r>
        <w:t>Alert</w:t>
      </w:r>
      <w:r>
        <w:rPr>
          <w:spacing w:val="-2"/>
        </w:rPr>
        <w:t xml:space="preserve"> </w:t>
      </w:r>
      <w:r>
        <w:t>detailing</w:t>
      </w:r>
      <w:r>
        <w:rPr>
          <w:spacing w:val="-5"/>
        </w:rPr>
        <w:t xml:space="preserve"> </w:t>
      </w:r>
      <w:r>
        <w:t>the incident</w:t>
      </w:r>
      <w:r>
        <w:rPr>
          <w:spacing w:val="-6"/>
        </w:rPr>
        <w:t xml:space="preserve"> </w:t>
      </w:r>
      <w:r>
        <w:t>and providing</w:t>
      </w:r>
      <w:r>
        <w:rPr>
          <w:spacing w:val="-5"/>
        </w:rPr>
        <w:t xml:space="preserve"> </w:t>
      </w:r>
      <w:r>
        <w:t>tips so that other community members may</w:t>
      </w:r>
      <w:r>
        <w:rPr>
          <w:spacing w:val="-4"/>
        </w:rPr>
        <w:t xml:space="preserve"> </w:t>
      </w:r>
      <w:r>
        <w:t xml:space="preserve">avoid similar </w:t>
      </w:r>
      <w:proofErr w:type="spellStart"/>
      <w:r>
        <w:t>i</w:t>
      </w:r>
      <w:proofErr w:type="spellEnd"/>
      <w:r>
        <w:t xml:space="preserve"> n c </w:t>
      </w:r>
      <w:proofErr w:type="spellStart"/>
      <w:r>
        <w:t>i</w:t>
      </w:r>
      <w:proofErr w:type="spellEnd"/>
      <w:r>
        <w:t xml:space="preserve"> d e n t </w:t>
      </w:r>
      <w:proofErr w:type="gramStart"/>
      <w:r>
        <w:t>s .</w:t>
      </w:r>
      <w:proofErr w:type="gramEnd"/>
      <w:r>
        <w:t xml:space="preserve"> We will forward for disciplinary</w:t>
      </w:r>
      <w:r>
        <w:rPr>
          <w:spacing w:val="-6"/>
        </w:rPr>
        <w:t xml:space="preserve"> </w:t>
      </w:r>
      <w:r>
        <w:t>action any information regarding</w:t>
      </w:r>
      <w:r>
        <w:rPr>
          <w:spacing w:val="-2"/>
        </w:rPr>
        <w:t xml:space="preserve"> </w:t>
      </w:r>
      <w:r>
        <w:t>student misconduct occurring during school trips and</w:t>
      </w:r>
      <w:r>
        <w:rPr>
          <w:spacing w:val="80"/>
        </w:rPr>
        <w:t xml:space="preserve"> </w:t>
      </w:r>
      <w:r>
        <w:t>activities regardless of location. The Security Dept. with the assistance of Campus Security Authorities monitor and record crime and incident data from the Outreach and Training Centers (separate campuses) as well as non- campus buildings. Criminal activity is also tracked from the local law enforcement agencies through alerts, reports, information requests, Nixle, Crimereports.com, etc. This information is gathered and entered into the Annual</w:t>
      </w:r>
      <w:r>
        <w:rPr>
          <w:spacing w:val="-7"/>
        </w:rPr>
        <w:t xml:space="preserve"> </w:t>
      </w:r>
      <w:r>
        <w:t>Security</w:t>
      </w:r>
      <w:r>
        <w:rPr>
          <w:spacing w:val="-12"/>
        </w:rPr>
        <w:t xml:space="preserve"> </w:t>
      </w:r>
      <w:r>
        <w:t>Report</w:t>
      </w:r>
      <w:r>
        <w:rPr>
          <w:spacing w:val="-7"/>
        </w:rPr>
        <w:t xml:space="preserve"> </w:t>
      </w:r>
      <w:r>
        <w:t>with</w:t>
      </w:r>
      <w:r>
        <w:rPr>
          <w:spacing w:val="-12"/>
        </w:rPr>
        <w:t xml:space="preserve"> </w:t>
      </w:r>
      <w:r>
        <w:t>timely</w:t>
      </w:r>
      <w:r>
        <w:rPr>
          <w:spacing w:val="-12"/>
        </w:rPr>
        <w:t xml:space="preserve"> </w:t>
      </w:r>
      <w:r>
        <w:t>notifications</w:t>
      </w:r>
      <w:r>
        <w:rPr>
          <w:spacing w:val="-9"/>
        </w:rPr>
        <w:t xml:space="preserve"> </w:t>
      </w:r>
      <w:r>
        <w:t>issued</w:t>
      </w:r>
      <w:r>
        <w:rPr>
          <w:spacing w:val="-3"/>
        </w:rPr>
        <w:t xml:space="preserve"> </w:t>
      </w:r>
      <w:r>
        <w:t>when</w:t>
      </w:r>
      <w:r>
        <w:rPr>
          <w:spacing w:val="-7"/>
        </w:rPr>
        <w:t xml:space="preserve"> </w:t>
      </w:r>
      <w:r>
        <w:t>warranted.</w:t>
      </w:r>
      <w:r>
        <w:rPr>
          <w:spacing w:val="-6"/>
        </w:rPr>
        <w:t xml:space="preserve"> </w:t>
      </w:r>
      <w:r>
        <w:t>Recent</w:t>
      </w:r>
      <w:r>
        <w:rPr>
          <w:spacing w:val="-12"/>
        </w:rPr>
        <w:t xml:space="preserve"> </w:t>
      </w:r>
      <w:r>
        <w:t>crime</w:t>
      </w:r>
      <w:r>
        <w:rPr>
          <w:spacing w:val="-11"/>
        </w:rPr>
        <w:t xml:space="preserve"> </w:t>
      </w:r>
      <w:r>
        <w:t>and</w:t>
      </w:r>
      <w:r>
        <w:rPr>
          <w:spacing w:val="-7"/>
        </w:rPr>
        <w:t xml:space="preserve"> </w:t>
      </w:r>
      <w:r>
        <w:t>non-crime</w:t>
      </w:r>
      <w:r>
        <w:rPr>
          <w:spacing w:val="-11"/>
        </w:rPr>
        <w:t xml:space="preserve"> </w:t>
      </w:r>
      <w:r>
        <w:t>incidents are</w:t>
      </w:r>
      <w:r>
        <w:rPr>
          <w:spacing w:val="-2"/>
        </w:rPr>
        <w:t xml:space="preserve"> </w:t>
      </w:r>
      <w:r>
        <w:t>updated</w:t>
      </w:r>
      <w:r>
        <w:rPr>
          <w:spacing w:val="-1"/>
        </w:rPr>
        <w:t xml:space="preserve"> </w:t>
      </w:r>
      <w:r>
        <w:t>monthly on</w:t>
      </w:r>
      <w:r>
        <w:rPr>
          <w:spacing w:val="-1"/>
        </w:rPr>
        <w:t xml:space="preserve"> </w:t>
      </w:r>
      <w:r>
        <w:t>the</w:t>
      </w:r>
      <w:r>
        <w:rPr>
          <w:spacing w:val="-1"/>
        </w:rPr>
        <w:t xml:space="preserve"> </w:t>
      </w:r>
      <w:r>
        <w:t>security web</w:t>
      </w:r>
      <w:r>
        <w:rPr>
          <w:spacing w:val="-1"/>
        </w:rPr>
        <w:t xml:space="preserve"> </w:t>
      </w:r>
      <w:r>
        <w:t>page,</w:t>
      </w:r>
      <w:r>
        <w:rPr>
          <w:spacing w:val="-1"/>
        </w:rPr>
        <w:t xml:space="preserve"> </w:t>
      </w:r>
      <w:r>
        <w:t>contact</w:t>
      </w:r>
      <w:r>
        <w:rPr>
          <w:spacing w:val="-1"/>
        </w:rPr>
        <w:t xml:space="preserve"> </w:t>
      </w:r>
      <w:r>
        <w:t>NIC</w:t>
      </w:r>
      <w:r>
        <w:rPr>
          <w:spacing w:val="-5"/>
        </w:rPr>
        <w:t xml:space="preserve"> </w:t>
      </w:r>
      <w:r>
        <w:t>security at</w:t>
      </w:r>
      <w:r>
        <w:rPr>
          <w:spacing w:val="-2"/>
        </w:rPr>
        <w:t xml:space="preserve"> </w:t>
      </w:r>
      <w:r>
        <w:t>(208)</w:t>
      </w:r>
      <w:r>
        <w:rPr>
          <w:spacing w:val="-3"/>
        </w:rPr>
        <w:t xml:space="preserve"> </w:t>
      </w:r>
      <w:r>
        <w:t>769-3310</w:t>
      </w:r>
      <w:r>
        <w:rPr>
          <w:spacing w:val="4"/>
        </w:rPr>
        <w:t xml:space="preserve"> </w:t>
      </w:r>
      <w:r>
        <w:t>for</w:t>
      </w:r>
      <w:r>
        <w:rPr>
          <w:spacing w:val="-3"/>
        </w:rPr>
        <w:t xml:space="preserve"> </w:t>
      </w:r>
      <w:r>
        <w:t xml:space="preserve">immediate </w:t>
      </w:r>
      <w:r>
        <w:rPr>
          <w:spacing w:val="-2"/>
        </w:rPr>
        <w:t>updates.</w:t>
      </w:r>
    </w:p>
    <w:p w14:paraId="6B4E296A" w14:textId="77777777" w:rsidR="00BF3763" w:rsidRDefault="00BF3763">
      <w:pPr>
        <w:pStyle w:val="BodyText"/>
        <w:spacing w:before="54"/>
      </w:pPr>
    </w:p>
    <w:p w14:paraId="3097BE6C" w14:textId="77777777" w:rsidR="00BF3763" w:rsidRDefault="001F40BA">
      <w:pPr>
        <w:pStyle w:val="Heading2"/>
        <w:ind w:left="2661"/>
      </w:pPr>
      <w:bookmarkStart w:id="8" w:name="Access_to_Campus_Facilities"/>
      <w:bookmarkEnd w:id="8"/>
      <w:r>
        <w:rPr>
          <w:spacing w:val="-2"/>
        </w:rPr>
        <w:t>Access</w:t>
      </w:r>
      <w:r>
        <w:rPr>
          <w:spacing w:val="-7"/>
        </w:rPr>
        <w:t xml:space="preserve"> </w:t>
      </w:r>
      <w:r>
        <w:rPr>
          <w:spacing w:val="-2"/>
        </w:rPr>
        <w:t>to</w:t>
      </w:r>
      <w:r>
        <w:rPr>
          <w:spacing w:val="-13"/>
        </w:rPr>
        <w:t xml:space="preserve"> </w:t>
      </w:r>
      <w:r>
        <w:rPr>
          <w:spacing w:val="-2"/>
        </w:rPr>
        <w:t>Campus</w:t>
      </w:r>
      <w:r>
        <w:rPr>
          <w:spacing w:val="-6"/>
        </w:rPr>
        <w:t xml:space="preserve"> </w:t>
      </w:r>
      <w:r>
        <w:rPr>
          <w:spacing w:val="-2"/>
        </w:rPr>
        <w:t>Facilities</w:t>
      </w:r>
    </w:p>
    <w:p w14:paraId="4870F2E6" w14:textId="15721069" w:rsidR="00BF3763" w:rsidRDefault="001F40BA">
      <w:pPr>
        <w:pStyle w:val="BodyText"/>
        <w:spacing w:before="271"/>
        <w:ind w:left="220" w:right="430"/>
      </w:pPr>
      <w:r>
        <w:t>North Idaho College has taken steps to improve accessibility for our disabled students. Most buildings in which students</w:t>
      </w:r>
      <w:r>
        <w:rPr>
          <w:spacing w:val="-13"/>
        </w:rPr>
        <w:t xml:space="preserve"> </w:t>
      </w:r>
      <w:r>
        <w:t>must</w:t>
      </w:r>
      <w:r>
        <w:rPr>
          <w:spacing w:val="-12"/>
        </w:rPr>
        <w:t xml:space="preserve"> </w:t>
      </w:r>
      <w:r>
        <w:t>enter</w:t>
      </w:r>
      <w:r>
        <w:rPr>
          <w:spacing w:val="52"/>
        </w:rPr>
        <w:t xml:space="preserve"> </w:t>
      </w:r>
      <w:r>
        <w:t>have</w:t>
      </w:r>
      <w:r>
        <w:rPr>
          <w:spacing w:val="-10"/>
        </w:rPr>
        <w:t xml:space="preserve"> </w:t>
      </w:r>
      <w:r>
        <w:t>satisfied</w:t>
      </w:r>
      <w:r>
        <w:rPr>
          <w:spacing w:val="-11"/>
        </w:rPr>
        <w:t xml:space="preserve"> </w:t>
      </w:r>
      <w:r>
        <w:t>the</w:t>
      </w:r>
      <w:r>
        <w:rPr>
          <w:spacing w:val="-6"/>
        </w:rPr>
        <w:t xml:space="preserve"> </w:t>
      </w:r>
      <w:r>
        <w:t>Office</w:t>
      </w:r>
      <w:r>
        <w:rPr>
          <w:spacing w:val="-11"/>
        </w:rPr>
        <w:t xml:space="preserve"> </w:t>
      </w:r>
      <w:r>
        <w:t>of</w:t>
      </w:r>
      <w:r>
        <w:rPr>
          <w:spacing w:val="-17"/>
        </w:rPr>
        <w:t xml:space="preserve"> </w:t>
      </w:r>
      <w:r>
        <w:t>Civil</w:t>
      </w:r>
      <w:r>
        <w:rPr>
          <w:spacing w:val="-13"/>
        </w:rPr>
        <w:t xml:space="preserve"> </w:t>
      </w:r>
      <w:r>
        <w:t>Rights</w:t>
      </w:r>
      <w:r>
        <w:rPr>
          <w:spacing w:val="-9"/>
        </w:rPr>
        <w:t xml:space="preserve"> </w:t>
      </w:r>
      <w:r>
        <w:t>standards</w:t>
      </w:r>
      <w:r>
        <w:rPr>
          <w:spacing w:val="-13"/>
        </w:rPr>
        <w:t xml:space="preserve"> </w:t>
      </w:r>
      <w:r>
        <w:t>of</w:t>
      </w:r>
      <w:r>
        <w:rPr>
          <w:spacing w:val="-17"/>
        </w:rPr>
        <w:t xml:space="preserve"> </w:t>
      </w:r>
      <w:r>
        <w:t>accessibility.</w:t>
      </w:r>
      <w:r>
        <w:rPr>
          <w:spacing w:val="-14"/>
        </w:rPr>
        <w:t xml:space="preserve"> </w:t>
      </w:r>
      <w:r>
        <w:t>Many</w:t>
      </w:r>
      <w:r>
        <w:rPr>
          <w:spacing w:val="-20"/>
        </w:rPr>
        <w:t xml:space="preserve"> </w:t>
      </w:r>
      <w:r>
        <w:t>campus</w:t>
      </w:r>
      <w:r>
        <w:rPr>
          <w:spacing w:val="-12"/>
        </w:rPr>
        <w:t xml:space="preserve"> </w:t>
      </w:r>
      <w:r>
        <w:t>buildings</w:t>
      </w:r>
      <w:r>
        <w:rPr>
          <w:spacing w:val="-13"/>
        </w:rPr>
        <w:t xml:space="preserve"> </w:t>
      </w:r>
      <w:r>
        <w:t>are accessible to members of the campus</w:t>
      </w:r>
      <w:r>
        <w:rPr>
          <w:spacing w:val="80"/>
        </w:rPr>
        <w:t xml:space="preserve"> </w:t>
      </w:r>
      <w:r>
        <w:t>community, guests and visitors during normal hours of business. Some buildings</w:t>
      </w:r>
      <w:r>
        <w:rPr>
          <w:spacing w:val="-13"/>
        </w:rPr>
        <w:t xml:space="preserve"> </w:t>
      </w:r>
      <w:r>
        <w:t>are</w:t>
      </w:r>
      <w:r>
        <w:rPr>
          <w:spacing w:val="-14"/>
        </w:rPr>
        <w:t xml:space="preserve"> </w:t>
      </w:r>
      <w:r>
        <w:t>open</w:t>
      </w:r>
      <w:r>
        <w:rPr>
          <w:spacing w:val="-15"/>
        </w:rPr>
        <w:t xml:space="preserve"> </w:t>
      </w:r>
      <w:r>
        <w:t>Saturday</w:t>
      </w:r>
      <w:r>
        <w:rPr>
          <w:spacing w:val="-25"/>
        </w:rPr>
        <w:t xml:space="preserve"> </w:t>
      </w:r>
      <w:r>
        <w:t>and</w:t>
      </w:r>
      <w:r>
        <w:rPr>
          <w:spacing w:val="-13"/>
        </w:rPr>
        <w:t xml:space="preserve"> </w:t>
      </w:r>
      <w:r>
        <w:t>Sunday</w:t>
      </w:r>
      <w:r>
        <w:rPr>
          <w:spacing w:val="-15"/>
        </w:rPr>
        <w:t xml:space="preserve"> </w:t>
      </w:r>
      <w:r>
        <w:t>for</w:t>
      </w:r>
      <w:r>
        <w:rPr>
          <w:spacing w:val="-17"/>
        </w:rPr>
        <w:t xml:space="preserve"> </w:t>
      </w:r>
      <w:r>
        <w:t>classes,</w:t>
      </w:r>
      <w:r>
        <w:rPr>
          <w:spacing w:val="-12"/>
        </w:rPr>
        <w:t xml:space="preserve"> </w:t>
      </w:r>
      <w:r>
        <w:t>labs</w:t>
      </w:r>
      <w:r>
        <w:rPr>
          <w:spacing w:val="-13"/>
        </w:rPr>
        <w:t xml:space="preserve"> </w:t>
      </w:r>
      <w:r>
        <w:t>and</w:t>
      </w:r>
      <w:r>
        <w:rPr>
          <w:spacing w:val="42"/>
        </w:rPr>
        <w:t xml:space="preserve"> </w:t>
      </w:r>
      <w:r>
        <w:t>special</w:t>
      </w:r>
      <w:r>
        <w:rPr>
          <w:spacing w:val="-15"/>
        </w:rPr>
        <w:t xml:space="preserve"> </w:t>
      </w:r>
      <w:r>
        <w:t>events.</w:t>
      </w:r>
      <w:r>
        <w:rPr>
          <w:spacing w:val="-11"/>
        </w:rPr>
        <w:t xml:space="preserve"> </w:t>
      </w:r>
      <w:r>
        <w:t>Exterior</w:t>
      </w:r>
      <w:r>
        <w:rPr>
          <w:spacing w:val="-16"/>
        </w:rPr>
        <w:t xml:space="preserve"> </w:t>
      </w:r>
      <w:r>
        <w:t>doors</w:t>
      </w:r>
      <w:r>
        <w:rPr>
          <w:spacing w:val="-10"/>
        </w:rPr>
        <w:t xml:space="preserve"> </w:t>
      </w:r>
      <w:r>
        <w:t>and</w:t>
      </w:r>
      <w:r>
        <w:rPr>
          <w:spacing w:val="-7"/>
        </w:rPr>
        <w:t xml:space="preserve"> </w:t>
      </w:r>
      <w:r>
        <w:t>most</w:t>
      </w:r>
      <w:r>
        <w:rPr>
          <w:spacing w:val="-16"/>
        </w:rPr>
        <w:t xml:space="preserve"> </w:t>
      </w:r>
      <w:r>
        <w:t>interior</w:t>
      </w:r>
      <w:r>
        <w:rPr>
          <w:spacing w:val="-13"/>
        </w:rPr>
        <w:t xml:space="preserve"> </w:t>
      </w:r>
      <w:r>
        <w:t>doors to</w:t>
      </w:r>
      <w:r>
        <w:rPr>
          <w:spacing w:val="-15"/>
        </w:rPr>
        <w:t xml:space="preserve"> </w:t>
      </w:r>
      <w:r>
        <w:t>the</w:t>
      </w:r>
      <w:r>
        <w:rPr>
          <w:spacing w:val="-9"/>
        </w:rPr>
        <w:t xml:space="preserve"> </w:t>
      </w:r>
      <w:r>
        <w:t>college</w:t>
      </w:r>
      <w:r>
        <w:rPr>
          <w:spacing w:val="-9"/>
        </w:rPr>
        <w:t xml:space="preserve"> </w:t>
      </w:r>
      <w:r>
        <w:t>are</w:t>
      </w:r>
      <w:r>
        <w:rPr>
          <w:spacing w:val="-9"/>
        </w:rPr>
        <w:t xml:space="preserve"> </w:t>
      </w:r>
      <w:r>
        <w:t>locked when</w:t>
      </w:r>
      <w:r>
        <w:rPr>
          <w:spacing w:val="-14"/>
        </w:rPr>
        <w:t xml:space="preserve"> </w:t>
      </w:r>
      <w:r>
        <w:t>offices</w:t>
      </w:r>
      <w:r>
        <w:rPr>
          <w:spacing w:val="-12"/>
        </w:rPr>
        <w:t xml:space="preserve"> </w:t>
      </w:r>
      <w:r>
        <w:t>and</w:t>
      </w:r>
      <w:r>
        <w:rPr>
          <w:spacing w:val="-5"/>
        </w:rPr>
        <w:t xml:space="preserve"> </w:t>
      </w:r>
      <w:r>
        <w:t>buildings</w:t>
      </w:r>
      <w:r>
        <w:rPr>
          <w:spacing w:val="-13"/>
        </w:rPr>
        <w:t xml:space="preserve"> </w:t>
      </w:r>
      <w:r>
        <w:t>are</w:t>
      </w:r>
      <w:r>
        <w:rPr>
          <w:spacing w:val="-9"/>
        </w:rPr>
        <w:t xml:space="preserve"> </w:t>
      </w:r>
      <w:r>
        <w:t>closed</w:t>
      </w:r>
      <w:r>
        <w:rPr>
          <w:spacing w:val="-10"/>
        </w:rPr>
        <w:t xml:space="preserve"> </w:t>
      </w:r>
      <w:r>
        <w:t>at</w:t>
      </w:r>
      <w:r>
        <w:rPr>
          <w:spacing w:val="-11"/>
        </w:rPr>
        <w:t xml:space="preserve"> </w:t>
      </w:r>
      <w:r>
        <w:t>10pmor</w:t>
      </w:r>
      <w:r>
        <w:rPr>
          <w:spacing w:val="74"/>
        </w:rPr>
        <w:t xml:space="preserve"> </w:t>
      </w:r>
      <w:r>
        <w:t>when</w:t>
      </w:r>
      <w:r>
        <w:rPr>
          <w:spacing w:val="-14"/>
        </w:rPr>
        <w:t xml:space="preserve"> </w:t>
      </w:r>
      <w:r>
        <w:t>classes</w:t>
      </w:r>
      <w:r>
        <w:rPr>
          <w:spacing w:val="-12"/>
        </w:rPr>
        <w:t xml:space="preserve"> </w:t>
      </w:r>
      <w:r>
        <w:t>are</w:t>
      </w:r>
      <w:r>
        <w:rPr>
          <w:spacing w:val="-4"/>
        </w:rPr>
        <w:t xml:space="preserve"> </w:t>
      </w:r>
      <w:r>
        <w:t>not</w:t>
      </w:r>
      <w:r>
        <w:rPr>
          <w:spacing w:val="-10"/>
        </w:rPr>
        <w:t xml:space="preserve"> </w:t>
      </w:r>
      <w:r>
        <w:t>in</w:t>
      </w:r>
      <w:r>
        <w:rPr>
          <w:spacing w:val="-15"/>
        </w:rPr>
        <w:t xml:space="preserve"> </w:t>
      </w:r>
      <w:r>
        <w:t>session.</w:t>
      </w:r>
      <w:r>
        <w:rPr>
          <w:spacing w:val="-10"/>
        </w:rPr>
        <w:t xml:space="preserve"> </w:t>
      </w:r>
      <w:r>
        <w:t>Keys</w:t>
      </w:r>
      <w:r>
        <w:rPr>
          <w:spacing w:val="-13"/>
        </w:rPr>
        <w:t xml:space="preserve"> </w:t>
      </w:r>
      <w:r>
        <w:t>or key</w:t>
      </w:r>
      <w:r>
        <w:rPr>
          <w:spacing w:val="-15"/>
        </w:rPr>
        <w:t xml:space="preserve"> </w:t>
      </w:r>
      <w:r>
        <w:t>access</w:t>
      </w:r>
      <w:r>
        <w:rPr>
          <w:spacing w:val="-12"/>
        </w:rPr>
        <w:t xml:space="preserve"> </w:t>
      </w:r>
      <w:r>
        <w:t>cards</w:t>
      </w:r>
      <w:r>
        <w:rPr>
          <w:spacing w:val="-13"/>
        </w:rPr>
        <w:t xml:space="preserve"> </w:t>
      </w:r>
      <w:r>
        <w:t>that are authorized and issued to faculty</w:t>
      </w:r>
      <w:r>
        <w:rPr>
          <w:spacing w:val="-7"/>
        </w:rPr>
        <w:t xml:space="preserve"> </w:t>
      </w:r>
      <w:r>
        <w:t>and staff</w:t>
      </w:r>
      <w:r>
        <w:rPr>
          <w:spacing w:val="-5"/>
        </w:rPr>
        <w:t xml:space="preserve"> </w:t>
      </w:r>
      <w:r>
        <w:t>are not to be duplicated or provided to unauthorized employees or students. Persons found in possession</w:t>
      </w:r>
      <w:r>
        <w:rPr>
          <w:spacing w:val="-2"/>
        </w:rPr>
        <w:t xml:space="preserve"> </w:t>
      </w:r>
      <w:r>
        <w:t>of unauthorized keys/cards will have the key immediately</w:t>
      </w:r>
      <w:r>
        <w:rPr>
          <w:spacing w:val="-25"/>
        </w:rPr>
        <w:t xml:space="preserve"> </w:t>
      </w:r>
      <w:r>
        <w:t>confiscated,</w:t>
      </w:r>
      <w:r>
        <w:rPr>
          <w:spacing w:val="-14"/>
        </w:rPr>
        <w:t xml:space="preserve"> </w:t>
      </w:r>
      <w:r>
        <w:t>and</w:t>
      </w:r>
      <w:r>
        <w:rPr>
          <w:spacing w:val="-13"/>
        </w:rPr>
        <w:t xml:space="preserve"> </w:t>
      </w:r>
      <w:r>
        <w:t>could</w:t>
      </w:r>
      <w:r>
        <w:rPr>
          <w:spacing w:val="-15"/>
        </w:rPr>
        <w:t xml:space="preserve"> </w:t>
      </w:r>
      <w:r>
        <w:t>face</w:t>
      </w:r>
      <w:r>
        <w:rPr>
          <w:spacing w:val="-12"/>
        </w:rPr>
        <w:t xml:space="preserve"> </w:t>
      </w:r>
      <w:r>
        <w:t>disciplinary</w:t>
      </w:r>
      <w:r w:rsidR="00255D2E">
        <w:t xml:space="preserve"> </w:t>
      </w:r>
      <w:r>
        <w:t>action.</w:t>
      </w:r>
      <w:r>
        <w:rPr>
          <w:spacing w:val="-15"/>
        </w:rPr>
        <w:t xml:space="preserve"> </w:t>
      </w:r>
      <w:r>
        <w:t>Campus</w:t>
      </w:r>
      <w:r>
        <w:rPr>
          <w:spacing w:val="-13"/>
        </w:rPr>
        <w:t xml:space="preserve"> </w:t>
      </w:r>
      <w:r>
        <w:t>Security</w:t>
      </w:r>
      <w:r>
        <w:rPr>
          <w:spacing w:val="-20"/>
        </w:rPr>
        <w:t xml:space="preserve"> </w:t>
      </w:r>
      <w:r>
        <w:t>and</w:t>
      </w:r>
      <w:r>
        <w:rPr>
          <w:spacing w:val="-13"/>
        </w:rPr>
        <w:t xml:space="preserve"> </w:t>
      </w:r>
      <w:r>
        <w:t>Facilities</w:t>
      </w:r>
      <w:r>
        <w:rPr>
          <w:spacing w:val="-13"/>
        </w:rPr>
        <w:t xml:space="preserve"> </w:t>
      </w:r>
      <w:r>
        <w:t>personnel</w:t>
      </w:r>
      <w:r>
        <w:rPr>
          <w:spacing w:val="-11"/>
        </w:rPr>
        <w:t xml:space="preserve"> </w:t>
      </w:r>
      <w:r>
        <w:t>carry</w:t>
      </w:r>
      <w:r>
        <w:rPr>
          <w:spacing w:val="-15"/>
        </w:rPr>
        <w:t xml:space="preserve"> </w:t>
      </w:r>
      <w:r>
        <w:t>keys</w:t>
      </w:r>
      <w:r>
        <w:rPr>
          <w:spacing w:val="-12"/>
        </w:rPr>
        <w:t xml:space="preserve"> </w:t>
      </w:r>
      <w:r>
        <w:t>to all</w:t>
      </w:r>
      <w:r>
        <w:rPr>
          <w:spacing w:val="-2"/>
        </w:rPr>
        <w:t xml:space="preserve"> </w:t>
      </w:r>
      <w:r>
        <w:t>buildings</w:t>
      </w:r>
      <w:r>
        <w:rPr>
          <w:spacing w:val="-9"/>
        </w:rPr>
        <w:t xml:space="preserve"> </w:t>
      </w:r>
      <w:r>
        <w:t>and</w:t>
      </w:r>
      <w:r>
        <w:rPr>
          <w:spacing w:val="78"/>
        </w:rPr>
        <w:t xml:space="preserve"> </w:t>
      </w:r>
      <w:r>
        <w:t>are responsible</w:t>
      </w:r>
      <w:r>
        <w:rPr>
          <w:spacing w:val="-9"/>
        </w:rPr>
        <w:t xml:space="preserve"> </w:t>
      </w:r>
      <w:r>
        <w:t>for</w:t>
      </w:r>
      <w:r>
        <w:rPr>
          <w:spacing w:val="-3"/>
        </w:rPr>
        <w:t xml:space="preserve"> </w:t>
      </w:r>
      <w:r>
        <w:t>locking</w:t>
      </w:r>
      <w:r>
        <w:rPr>
          <w:spacing w:val="-6"/>
        </w:rPr>
        <w:t xml:space="preserve"> </w:t>
      </w:r>
      <w:r>
        <w:t>and</w:t>
      </w:r>
      <w:r>
        <w:rPr>
          <w:spacing w:val="-1"/>
        </w:rPr>
        <w:t xml:space="preserve"> </w:t>
      </w:r>
      <w:r>
        <w:t>opening</w:t>
      </w:r>
      <w:r>
        <w:rPr>
          <w:spacing w:val="-10"/>
        </w:rPr>
        <w:t xml:space="preserve"> </w:t>
      </w:r>
      <w:r>
        <w:t>buildings</w:t>
      </w:r>
      <w:r>
        <w:rPr>
          <w:spacing w:val="-9"/>
        </w:rPr>
        <w:t xml:space="preserve"> </w:t>
      </w:r>
      <w:r>
        <w:t>and</w:t>
      </w:r>
      <w:r>
        <w:rPr>
          <w:spacing w:val="-1"/>
        </w:rPr>
        <w:t xml:space="preserve"> </w:t>
      </w:r>
      <w:r>
        <w:t>classrooms on</w:t>
      </w:r>
      <w:r>
        <w:rPr>
          <w:spacing w:val="-1"/>
        </w:rPr>
        <w:t xml:space="preserve"> </w:t>
      </w:r>
      <w:r>
        <w:t>the main</w:t>
      </w:r>
      <w:r>
        <w:rPr>
          <w:spacing w:val="-2"/>
        </w:rPr>
        <w:t xml:space="preserve"> </w:t>
      </w:r>
      <w:r>
        <w:t>campus,</w:t>
      </w:r>
      <w:r>
        <w:rPr>
          <w:spacing w:val="-3"/>
        </w:rPr>
        <w:t xml:space="preserve"> </w:t>
      </w:r>
      <w:r>
        <w:t>campus security</w:t>
      </w:r>
      <w:r>
        <w:rPr>
          <w:spacing w:val="-14"/>
        </w:rPr>
        <w:t xml:space="preserve"> </w:t>
      </w:r>
      <w:r>
        <w:t>makes</w:t>
      </w:r>
      <w:r>
        <w:rPr>
          <w:spacing w:val="-13"/>
        </w:rPr>
        <w:t xml:space="preserve"> </w:t>
      </w:r>
      <w:r>
        <w:t>building</w:t>
      </w:r>
      <w:r>
        <w:rPr>
          <w:spacing w:val="-20"/>
        </w:rPr>
        <w:t xml:space="preserve"> </w:t>
      </w:r>
      <w:r>
        <w:t>checks</w:t>
      </w:r>
      <w:r>
        <w:rPr>
          <w:spacing w:val="-13"/>
        </w:rPr>
        <w:t xml:space="preserve"> </w:t>
      </w:r>
      <w:r>
        <w:t>throughout</w:t>
      </w:r>
      <w:r>
        <w:rPr>
          <w:spacing w:val="-16"/>
        </w:rPr>
        <w:t xml:space="preserve"> </w:t>
      </w:r>
      <w:r>
        <w:t>the</w:t>
      </w:r>
      <w:r>
        <w:rPr>
          <w:spacing w:val="-12"/>
        </w:rPr>
        <w:t xml:space="preserve"> </w:t>
      </w:r>
      <w:r>
        <w:t>night.</w:t>
      </w:r>
      <w:r>
        <w:rPr>
          <w:spacing w:val="-4"/>
        </w:rPr>
        <w:t xml:space="preserve"> </w:t>
      </w:r>
      <w:r>
        <w:t>The</w:t>
      </w:r>
      <w:r>
        <w:rPr>
          <w:spacing w:val="-6"/>
        </w:rPr>
        <w:t xml:space="preserve"> </w:t>
      </w:r>
      <w:r>
        <w:t>NIC</w:t>
      </w:r>
      <w:r>
        <w:rPr>
          <w:spacing w:val="-6"/>
        </w:rPr>
        <w:t xml:space="preserve"> </w:t>
      </w:r>
      <w:r>
        <w:t>School</w:t>
      </w:r>
      <w:r>
        <w:rPr>
          <w:spacing w:val="-7"/>
        </w:rPr>
        <w:t xml:space="preserve"> </w:t>
      </w:r>
      <w:r>
        <w:t>Resource</w:t>
      </w:r>
      <w:r>
        <w:rPr>
          <w:spacing w:val="-5"/>
        </w:rPr>
        <w:t xml:space="preserve"> </w:t>
      </w:r>
      <w:r>
        <w:t>Officer</w:t>
      </w:r>
      <w:r>
        <w:rPr>
          <w:spacing w:val="-4"/>
        </w:rPr>
        <w:t xml:space="preserve"> </w:t>
      </w:r>
      <w:r>
        <w:t>(SRO)</w:t>
      </w:r>
      <w:r>
        <w:rPr>
          <w:spacing w:val="-4"/>
        </w:rPr>
        <w:t xml:space="preserve"> </w:t>
      </w:r>
      <w:r>
        <w:t>along</w:t>
      </w:r>
      <w:r>
        <w:rPr>
          <w:spacing w:val="-3"/>
        </w:rPr>
        <w:t xml:space="preserve"> </w:t>
      </w:r>
      <w:r>
        <w:t>with</w:t>
      </w:r>
      <w:r>
        <w:rPr>
          <w:spacing w:val="-7"/>
        </w:rPr>
        <w:t xml:space="preserve"> </w:t>
      </w:r>
      <w:r>
        <w:t>officers from</w:t>
      </w:r>
      <w:r>
        <w:rPr>
          <w:spacing w:val="-16"/>
        </w:rPr>
        <w:t xml:space="preserve"> </w:t>
      </w:r>
      <w:r>
        <w:t>the</w:t>
      </w:r>
      <w:r>
        <w:rPr>
          <w:spacing w:val="-13"/>
        </w:rPr>
        <w:t xml:space="preserve"> </w:t>
      </w:r>
      <w:r>
        <w:t>Coeur</w:t>
      </w:r>
      <w:r>
        <w:rPr>
          <w:spacing w:val="-12"/>
        </w:rPr>
        <w:t xml:space="preserve"> </w:t>
      </w:r>
      <w:r>
        <w:t>d’Alene,</w:t>
      </w:r>
      <w:r>
        <w:rPr>
          <w:spacing w:val="-13"/>
        </w:rPr>
        <w:t xml:space="preserve"> </w:t>
      </w:r>
      <w:r>
        <w:t>Post</w:t>
      </w:r>
      <w:r>
        <w:rPr>
          <w:spacing w:val="-12"/>
        </w:rPr>
        <w:t xml:space="preserve"> </w:t>
      </w:r>
      <w:r>
        <w:t>Falls</w:t>
      </w:r>
      <w:r>
        <w:rPr>
          <w:spacing w:val="-12"/>
        </w:rPr>
        <w:t xml:space="preserve"> </w:t>
      </w:r>
      <w:r>
        <w:t>and</w:t>
      </w:r>
      <w:r>
        <w:rPr>
          <w:spacing w:val="-7"/>
        </w:rPr>
        <w:t xml:space="preserve"> </w:t>
      </w:r>
      <w:r>
        <w:t>Rathdrum</w:t>
      </w:r>
      <w:r>
        <w:rPr>
          <w:spacing w:val="-15"/>
        </w:rPr>
        <w:t xml:space="preserve"> </w:t>
      </w:r>
      <w:r>
        <w:t>Police</w:t>
      </w:r>
      <w:r>
        <w:rPr>
          <w:spacing w:val="-11"/>
        </w:rPr>
        <w:t xml:space="preserve"> </w:t>
      </w:r>
      <w:r>
        <w:t>Departments</w:t>
      </w:r>
      <w:r>
        <w:rPr>
          <w:spacing w:val="-9"/>
        </w:rPr>
        <w:t xml:space="preserve"> </w:t>
      </w:r>
      <w:r>
        <w:t>are</w:t>
      </w:r>
      <w:r>
        <w:rPr>
          <w:spacing w:val="-11"/>
        </w:rPr>
        <w:t xml:space="preserve"> </w:t>
      </w:r>
      <w:r>
        <w:t>provided</w:t>
      </w:r>
      <w:r>
        <w:rPr>
          <w:spacing w:val="-7"/>
        </w:rPr>
        <w:t xml:space="preserve"> </w:t>
      </w:r>
      <w:r>
        <w:t>key</w:t>
      </w:r>
      <w:r>
        <w:rPr>
          <w:spacing w:val="-15"/>
        </w:rPr>
        <w:t xml:space="preserve"> </w:t>
      </w:r>
      <w:r>
        <w:t>cards</w:t>
      </w:r>
      <w:r>
        <w:rPr>
          <w:spacing w:val="-10"/>
        </w:rPr>
        <w:t xml:space="preserve"> </w:t>
      </w:r>
      <w:r>
        <w:t>for</w:t>
      </w:r>
      <w:r>
        <w:rPr>
          <w:spacing w:val="-13"/>
        </w:rPr>
        <w:t xml:space="preserve"> </w:t>
      </w:r>
      <w:r>
        <w:t>expedited</w:t>
      </w:r>
      <w:r>
        <w:rPr>
          <w:spacing w:val="-7"/>
        </w:rPr>
        <w:t xml:space="preserve"> </w:t>
      </w:r>
      <w:r>
        <w:t>facility entry should emergency situations dictate.</w:t>
      </w:r>
    </w:p>
    <w:p w14:paraId="30234E34" w14:textId="77777777" w:rsidR="00BF3763" w:rsidRDefault="00BF3763">
      <w:pPr>
        <w:sectPr w:rsidR="00BF3763">
          <w:pgSz w:w="12240" w:h="15840"/>
          <w:pgMar w:top="1360" w:right="1200" w:bottom="1220" w:left="1320" w:header="0" w:footer="1035" w:gutter="0"/>
          <w:cols w:space="720"/>
        </w:sectPr>
      </w:pPr>
    </w:p>
    <w:p w14:paraId="557BE2E7" w14:textId="77777777" w:rsidR="00BF3763" w:rsidRDefault="001F40BA">
      <w:pPr>
        <w:pStyle w:val="BodyText"/>
        <w:spacing w:before="79"/>
        <w:ind w:left="225" w:right="614" w:hanging="5"/>
      </w:pPr>
      <w:r>
        <w:lastRenderedPageBreak/>
        <w:t>The exterior doors of the residence hall are locked at all times and emergency</w:t>
      </w:r>
      <w:r>
        <w:rPr>
          <w:spacing w:val="-3"/>
        </w:rPr>
        <w:t xml:space="preserve"> </w:t>
      </w:r>
      <w:r>
        <w:t>exit doors are equipped with alarms that signal</w:t>
      </w:r>
      <w:r>
        <w:rPr>
          <w:spacing w:val="80"/>
        </w:rPr>
        <w:t xml:space="preserve"> </w:t>
      </w:r>
      <w:r>
        <w:t>when</w:t>
      </w:r>
      <w:r>
        <w:rPr>
          <w:spacing w:val="-3"/>
        </w:rPr>
        <w:t xml:space="preserve"> </w:t>
      </w:r>
      <w:r>
        <w:t>the doors are opened.</w:t>
      </w:r>
      <w:r>
        <w:rPr>
          <w:spacing w:val="-2"/>
        </w:rPr>
        <w:t xml:space="preserve"> </w:t>
      </w:r>
      <w:r>
        <w:t>The residence</w:t>
      </w:r>
      <w:r>
        <w:rPr>
          <w:spacing w:val="-1"/>
        </w:rPr>
        <w:t xml:space="preserve"> </w:t>
      </w:r>
      <w:r>
        <w:t>hall is equipped with</w:t>
      </w:r>
      <w:r>
        <w:rPr>
          <w:spacing w:val="-1"/>
        </w:rPr>
        <w:t xml:space="preserve"> </w:t>
      </w:r>
      <w:r>
        <w:t>an</w:t>
      </w:r>
      <w:r>
        <w:rPr>
          <w:spacing w:val="-4"/>
        </w:rPr>
        <w:t xml:space="preserve"> </w:t>
      </w:r>
      <w:r>
        <w:t>automated card access control</w:t>
      </w:r>
      <w:r>
        <w:rPr>
          <w:spacing w:val="-15"/>
        </w:rPr>
        <w:t xml:space="preserve"> </w:t>
      </w:r>
      <w:r>
        <w:t>system</w:t>
      </w:r>
      <w:r>
        <w:rPr>
          <w:spacing w:val="-13"/>
        </w:rPr>
        <w:t xml:space="preserve"> </w:t>
      </w:r>
      <w:r>
        <w:t>which</w:t>
      </w:r>
      <w:r>
        <w:rPr>
          <w:spacing w:val="-14"/>
        </w:rPr>
        <w:t xml:space="preserve"> </w:t>
      </w:r>
      <w:r>
        <w:t>provides</w:t>
      </w:r>
      <w:r>
        <w:rPr>
          <w:spacing w:val="45"/>
        </w:rPr>
        <w:t xml:space="preserve"> </w:t>
      </w:r>
      <w:r>
        <w:t>unlimited</w:t>
      </w:r>
      <w:r>
        <w:rPr>
          <w:spacing w:val="-15"/>
        </w:rPr>
        <w:t xml:space="preserve"> </w:t>
      </w:r>
      <w:r>
        <w:t>access</w:t>
      </w:r>
      <w:r>
        <w:rPr>
          <w:spacing w:val="-5"/>
        </w:rPr>
        <w:t xml:space="preserve"> </w:t>
      </w:r>
      <w:r>
        <w:t>(exterior</w:t>
      </w:r>
      <w:r>
        <w:rPr>
          <w:spacing w:val="-9"/>
        </w:rPr>
        <w:t xml:space="preserve"> </w:t>
      </w:r>
      <w:r>
        <w:t>door/interior</w:t>
      </w:r>
      <w:r>
        <w:rPr>
          <w:spacing w:val="-9"/>
        </w:rPr>
        <w:t xml:space="preserve"> </w:t>
      </w:r>
      <w:r>
        <w:t>room)</w:t>
      </w:r>
      <w:r>
        <w:rPr>
          <w:spacing w:val="-13"/>
        </w:rPr>
        <w:t xml:space="preserve"> </w:t>
      </w:r>
      <w:r>
        <w:t>to</w:t>
      </w:r>
      <w:r>
        <w:rPr>
          <w:spacing w:val="-12"/>
        </w:rPr>
        <w:t xml:space="preserve"> </w:t>
      </w:r>
      <w:r>
        <w:t>residents</w:t>
      </w:r>
      <w:r>
        <w:rPr>
          <w:spacing w:val="-13"/>
        </w:rPr>
        <w:t xml:space="preserve"> </w:t>
      </w:r>
      <w:r>
        <w:t>and</w:t>
      </w:r>
      <w:r>
        <w:rPr>
          <w:spacing w:val="-8"/>
        </w:rPr>
        <w:t xml:space="preserve"> </w:t>
      </w:r>
      <w:r>
        <w:t>authorized</w:t>
      </w:r>
      <w:r>
        <w:rPr>
          <w:spacing w:val="-12"/>
        </w:rPr>
        <w:t xml:space="preserve"> </w:t>
      </w:r>
      <w:r>
        <w:t>staff. Guests</w:t>
      </w:r>
      <w:r>
        <w:rPr>
          <w:spacing w:val="-13"/>
        </w:rPr>
        <w:t xml:space="preserve"> </w:t>
      </w:r>
      <w:r>
        <w:t>and</w:t>
      </w:r>
      <w:r>
        <w:rPr>
          <w:spacing w:val="-15"/>
        </w:rPr>
        <w:t xml:space="preserve"> </w:t>
      </w:r>
      <w:r>
        <w:t>other</w:t>
      </w:r>
      <w:r>
        <w:rPr>
          <w:spacing w:val="-13"/>
        </w:rPr>
        <w:t xml:space="preserve"> </w:t>
      </w:r>
      <w:r>
        <w:t>visitors</w:t>
      </w:r>
      <w:r>
        <w:rPr>
          <w:spacing w:val="-12"/>
        </w:rPr>
        <w:t xml:space="preserve"> </w:t>
      </w:r>
      <w:r>
        <w:t>may</w:t>
      </w:r>
      <w:r>
        <w:rPr>
          <w:spacing w:val="-13"/>
        </w:rPr>
        <w:t xml:space="preserve"> </w:t>
      </w:r>
      <w:r>
        <w:t>visit</w:t>
      </w:r>
      <w:r>
        <w:rPr>
          <w:spacing w:val="-16"/>
        </w:rPr>
        <w:t xml:space="preserve"> </w:t>
      </w:r>
      <w:r>
        <w:t>the</w:t>
      </w:r>
      <w:r>
        <w:rPr>
          <w:spacing w:val="-12"/>
        </w:rPr>
        <w:t xml:space="preserve"> </w:t>
      </w:r>
      <w:r>
        <w:t>residence</w:t>
      </w:r>
      <w:r>
        <w:rPr>
          <w:spacing w:val="-13"/>
        </w:rPr>
        <w:t xml:space="preserve"> </w:t>
      </w:r>
      <w:r>
        <w:t>hall</w:t>
      </w:r>
      <w:r>
        <w:rPr>
          <w:spacing w:val="-13"/>
        </w:rPr>
        <w:t xml:space="preserve"> </w:t>
      </w:r>
      <w:r>
        <w:t>provided</w:t>
      </w:r>
      <w:r>
        <w:rPr>
          <w:spacing w:val="-15"/>
        </w:rPr>
        <w:t xml:space="preserve"> </w:t>
      </w:r>
      <w:r>
        <w:t>they</w:t>
      </w:r>
      <w:r>
        <w:rPr>
          <w:spacing w:val="-15"/>
        </w:rPr>
        <w:t xml:space="preserve"> </w:t>
      </w:r>
      <w:r>
        <w:t>are</w:t>
      </w:r>
      <w:r>
        <w:rPr>
          <w:spacing w:val="61"/>
        </w:rPr>
        <w:t xml:space="preserve"> </w:t>
      </w:r>
      <w:r>
        <w:t>authorized</w:t>
      </w:r>
      <w:r>
        <w:rPr>
          <w:spacing w:val="-14"/>
        </w:rPr>
        <w:t xml:space="preserve"> </w:t>
      </w:r>
      <w:r>
        <w:t>and</w:t>
      </w:r>
      <w:r>
        <w:rPr>
          <w:spacing w:val="-11"/>
        </w:rPr>
        <w:t xml:space="preserve"> </w:t>
      </w:r>
      <w:r>
        <w:t>escorted</w:t>
      </w:r>
      <w:r>
        <w:rPr>
          <w:spacing w:val="-11"/>
        </w:rPr>
        <w:t xml:space="preserve"> </w:t>
      </w:r>
      <w:r>
        <w:t>at</w:t>
      </w:r>
      <w:r>
        <w:rPr>
          <w:spacing w:val="-13"/>
        </w:rPr>
        <w:t xml:space="preserve"> </w:t>
      </w:r>
      <w:r>
        <w:t>the</w:t>
      </w:r>
      <w:r>
        <w:rPr>
          <w:spacing w:val="-14"/>
        </w:rPr>
        <w:t xml:space="preserve"> </w:t>
      </w:r>
      <w:r>
        <w:t>door</w:t>
      </w:r>
      <w:r>
        <w:rPr>
          <w:spacing w:val="-12"/>
        </w:rPr>
        <w:t xml:space="preserve"> </w:t>
      </w:r>
      <w:r>
        <w:t>by</w:t>
      </w:r>
      <w:r>
        <w:rPr>
          <w:spacing w:val="-20"/>
        </w:rPr>
        <w:t xml:space="preserve"> </w:t>
      </w:r>
      <w:r>
        <w:t>a resident to grant admittance.</w:t>
      </w:r>
    </w:p>
    <w:p w14:paraId="0CBC92BC" w14:textId="77777777" w:rsidR="00BF3763" w:rsidRDefault="001F40BA">
      <w:pPr>
        <w:ind w:left="230" w:right="747" w:hanging="5"/>
        <w:rPr>
          <w:sz w:val="20"/>
        </w:rPr>
      </w:pPr>
      <w:r>
        <w:rPr>
          <w:sz w:val="20"/>
        </w:rPr>
        <w:t>Visitors</w:t>
      </w:r>
      <w:r>
        <w:rPr>
          <w:spacing w:val="-13"/>
          <w:sz w:val="20"/>
        </w:rPr>
        <w:t xml:space="preserve"> </w:t>
      </w:r>
      <w:r>
        <w:rPr>
          <w:sz w:val="20"/>
        </w:rPr>
        <w:t>may</w:t>
      </w:r>
      <w:r>
        <w:rPr>
          <w:spacing w:val="-15"/>
          <w:sz w:val="20"/>
        </w:rPr>
        <w:t xml:space="preserve"> </w:t>
      </w:r>
      <w:r>
        <w:rPr>
          <w:sz w:val="20"/>
        </w:rPr>
        <w:t>be</w:t>
      </w:r>
      <w:r>
        <w:rPr>
          <w:spacing w:val="-12"/>
          <w:sz w:val="20"/>
        </w:rPr>
        <w:t xml:space="preserve"> </w:t>
      </w:r>
      <w:r>
        <w:rPr>
          <w:sz w:val="20"/>
        </w:rPr>
        <w:t>trespassed</w:t>
      </w:r>
      <w:r>
        <w:rPr>
          <w:spacing w:val="-14"/>
          <w:sz w:val="20"/>
        </w:rPr>
        <w:t xml:space="preserve"> </w:t>
      </w:r>
      <w:r>
        <w:rPr>
          <w:sz w:val="20"/>
        </w:rPr>
        <w:t>from</w:t>
      </w:r>
      <w:r>
        <w:rPr>
          <w:spacing w:val="-21"/>
          <w:sz w:val="20"/>
        </w:rPr>
        <w:t xml:space="preserve"> </w:t>
      </w:r>
      <w:r>
        <w:rPr>
          <w:sz w:val="20"/>
        </w:rPr>
        <w:t>the</w:t>
      </w:r>
      <w:r>
        <w:rPr>
          <w:spacing w:val="-13"/>
          <w:sz w:val="20"/>
        </w:rPr>
        <w:t xml:space="preserve"> </w:t>
      </w:r>
      <w:r>
        <w:rPr>
          <w:sz w:val="20"/>
        </w:rPr>
        <w:t>residence</w:t>
      </w:r>
      <w:r>
        <w:rPr>
          <w:spacing w:val="-12"/>
          <w:sz w:val="20"/>
        </w:rPr>
        <w:t xml:space="preserve"> </w:t>
      </w:r>
      <w:r>
        <w:rPr>
          <w:sz w:val="20"/>
        </w:rPr>
        <w:t>hall</w:t>
      </w:r>
      <w:r>
        <w:rPr>
          <w:spacing w:val="-13"/>
          <w:sz w:val="20"/>
        </w:rPr>
        <w:t xml:space="preserve"> </w:t>
      </w:r>
      <w:r>
        <w:rPr>
          <w:sz w:val="20"/>
        </w:rPr>
        <w:t>for</w:t>
      </w:r>
      <w:r>
        <w:rPr>
          <w:spacing w:val="-12"/>
          <w:sz w:val="20"/>
        </w:rPr>
        <w:t xml:space="preserve"> </w:t>
      </w:r>
      <w:r>
        <w:rPr>
          <w:sz w:val="20"/>
        </w:rPr>
        <w:t>violations</w:t>
      </w:r>
      <w:r>
        <w:rPr>
          <w:spacing w:val="66"/>
          <w:sz w:val="20"/>
        </w:rPr>
        <w:t xml:space="preserve"> </w:t>
      </w:r>
      <w:r>
        <w:rPr>
          <w:sz w:val="20"/>
        </w:rPr>
        <w:t>of</w:t>
      </w:r>
      <w:r>
        <w:rPr>
          <w:spacing w:val="-17"/>
          <w:sz w:val="20"/>
        </w:rPr>
        <w:t xml:space="preserve"> </w:t>
      </w:r>
      <w:r>
        <w:rPr>
          <w:sz w:val="20"/>
        </w:rPr>
        <w:t>hall</w:t>
      </w:r>
      <w:r>
        <w:rPr>
          <w:spacing w:val="-13"/>
          <w:sz w:val="20"/>
        </w:rPr>
        <w:t xml:space="preserve"> </w:t>
      </w:r>
      <w:r>
        <w:rPr>
          <w:sz w:val="20"/>
        </w:rPr>
        <w:t>regulations</w:t>
      </w:r>
      <w:r>
        <w:rPr>
          <w:spacing w:val="-12"/>
          <w:sz w:val="20"/>
        </w:rPr>
        <w:t xml:space="preserve"> </w:t>
      </w:r>
      <w:r>
        <w:rPr>
          <w:sz w:val="20"/>
        </w:rPr>
        <w:t>or</w:t>
      </w:r>
      <w:r>
        <w:rPr>
          <w:spacing w:val="-13"/>
          <w:sz w:val="20"/>
        </w:rPr>
        <w:t xml:space="preserve"> </w:t>
      </w:r>
      <w:r>
        <w:rPr>
          <w:sz w:val="20"/>
        </w:rPr>
        <w:t>campus</w:t>
      </w:r>
      <w:r>
        <w:rPr>
          <w:spacing w:val="-9"/>
          <w:sz w:val="20"/>
        </w:rPr>
        <w:t xml:space="preserve"> </w:t>
      </w:r>
      <w:r>
        <w:rPr>
          <w:sz w:val="20"/>
        </w:rPr>
        <w:t>policy</w:t>
      </w:r>
      <w:r>
        <w:rPr>
          <w:spacing w:val="-25"/>
          <w:sz w:val="20"/>
        </w:rPr>
        <w:t xml:space="preserve"> </w:t>
      </w:r>
      <w:r>
        <w:rPr>
          <w:sz w:val="20"/>
        </w:rPr>
        <w:t>and</w:t>
      </w:r>
      <w:r>
        <w:rPr>
          <w:spacing w:val="-7"/>
          <w:sz w:val="20"/>
        </w:rPr>
        <w:t xml:space="preserve"> </w:t>
      </w:r>
      <w:r>
        <w:rPr>
          <w:sz w:val="20"/>
        </w:rPr>
        <w:t>can be</w:t>
      </w:r>
      <w:r>
        <w:rPr>
          <w:spacing w:val="-14"/>
          <w:sz w:val="20"/>
        </w:rPr>
        <w:t xml:space="preserve"> </w:t>
      </w:r>
      <w:r>
        <w:rPr>
          <w:sz w:val="20"/>
        </w:rPr>
        <w:t>subject</w:t>
      </w:r>
      <w:r>
        <w:rPr>
          <w:spacing w:val="-13"/>
          <w:sz w:val="20"/>
        </w:rPr>
        <w:t xml:space="preserve"> </w:t>
      </w:r>
      <w:r>
        <w:rPr>
          <w:sz w:val="20"/>
        </w:rPr>
        <w:t>to</w:t>
      </w:r>
      <w:r>
        <w:rPr>
          <w:spacing w:val="-15"/>
          <w:sz w:val="20"/>
        </w:rPr>
        <w:t xml:space="preserve"> </w:t>
      </w:r>
      <w:r>
        <w:rPr>
          <w:sz w:val="20"/>
        </w:rPr>
        <w:t>arrest</w:t>
      </w:r>
      <w:r>
        <w:rPr>
          <w:spacing w:val="-15"/>
          <w:sz w:val="20"/>
        </w:rPr>
        <w:t xml:space="preserve"> </w:t>
      </w:r>
      <w:r>
        <w:rPr>
          <w:sz w:val="20"/>
        </w:rPr>
        <w:t>for</w:t>
      </w:r>
      <w:r>
        <w:rPr>
          <w:spacing w:val="-12"/>
          <w:sz w:val="20"/>
        </w:rPr>
        <w:t xml:space="preserve"> </w:t>
      </w:r>
      <w:r>
        <w:rPr>
          <w:sz w:val="20"/>
        </w:rPr>
        <w:t>violation</w:t>
      </w:r>
      <w:r>
        <w:rPr>
          <w:spacing w:val="-15"/>
          <w:sz w:val="20"/>
        </w:rPr>
        <w:t xml:space="preserve"> </w:t>
      </w:r>
      <w:r>
        <w:rPr>
          <w:sz w:val="20"/>
        </w:rPr>
        <w:t>of</w:t>
      </w:r>
      <w:r>
        <w:rPr>
          <w:spacing w:val="-17"/>
          <w:sz w:val="20"/>
        </w:rPr>
        <w:t xml:space="preserve"> </w:t>
      </w:r>
      <w:r>
        <w:rPr>
          <w:sz w:val="20"/>
        </w:rPr>
        <w:t>the</w:t>
      </w:r>
      <w:r>
        <w:rPr>
          <w:spacing w:val="-13"/>
          <w:sz w:val="20"/>
        </w:rPr>
        <w:t xml:space="preserve"> </w:t>
      </w:r>
      <w:r>
        <w:rPr>
          <w:sz w:val="20"/>
        </w:rPr>
        <w:t>trespass</w:t>
      </w:r>
      <w:r>
        <w:rPr>
          <w:spacing w:val="-12"/>
          <w:sz w:val="20"/>
        </w:rPr>
        <w:t xml:space="preserve"> </w:t>
      </w:r>
      <w:r>
        <w:rPr>
          <w:sz w:val="20"/>
        </w:rPr>
        <w:t>restriction.</w:t>
      </w:r>
      <w:r>
        <w:rPr>
          <w:spacing w:val="-13"/>
          <w:sz w:val="20"/>
        </w:rPr>
        <w:t xml:space="preserve"> </w:t>
      </w:r>
      <w:r>
        <w:rPr>
          <w:i/>
          <w:sz w:val="20"/>
        </w:rPr>
        <w:t>Those</w:t>
      </w:r>
      <w:r>
        <w:rPr>
          <w:i/>
          <w:spacing w:val="-19"/>
          <w:sz w:val="20"/>
        </w:rPr>
        <w:t xml:space="preserve"> </w:t>
      </w:r>
      <w:r>
        <w:rPr>
          <w:i/>
          <w:sz w:val="20"/>
        </w:rPr>
        <w:t>who</w:t>
      </w:r>
      <w:r>
        <w:rPr>
          <w:i/>
          <w:spacing w:val="-12"/>
          <w:sz w:val="20"/>
        </w:rPr>
        <w:t xml:space="preserve"> </w:t>
      </w:r>
      <w:r>
        <w:rPr>
          <w:i/>
          <w:sz w:val="20"/>
        </w:rPr>
        <w:t>possess</w:t>
      </w:r>
      <w:r>
        <w:rPr>
          <w:i/>
          <w:spacing w:val="-13"/>
          <w:sz w:val="20"/>
        </w:rPr>
        <w:t xml:space="preserve"> </w:t>
      </w:r>
      <w:r>
        <w:rPr>
          <w:i/>
          <w:sz w:val="20"/>
        </w:rPr>
        <w:t>entry</w:t>
      </w:r>
      <w:r>
        <w:rPr>
          <w:i/>
          <w:spacing w:val="-13"/>
          <w:sz w:val="20"/>
        </w:rPr>
        <w:t xml:space="preserve"> </w:t>
      </w:r>
      <w:r>
        <w:rPr>
          <w:i/>
          <w:sz w:val="20"/>
        </w:rPr>
        <w:t>privileges</w:t>
      </w:r>
      <w:r>
        <w:rPr>
          <w:i/>
          <w:spacing w:val="-13"/>
          <w:sz w:val="20"/>
        </w:rPr>
        <w:t xml:space="preserve"> </w:t>
      </w:r>
      <w:r>
        <w:rPr>
          <w:i/>
          <w:sz w:val="20"/>
        </w:rPr>
        <w:t>to</w:t>
      </w:r>
      <w:r>
        <w:rPr>
          <w:i/>
          <w:spacing w:val="-12"/>
          <w:sz w:val="20"/>
        </w:rPr>
        <w:t xml:space="preserve"> </w:t>
      </w:r>
      <w:r>
        <w:rPr>
          <w:i/>
          <w:sz w:val="20"/>
        </w:rPr>
        <w:t>the</w:t>
      </w:r>
      <w:r>
        <w:rPr>
          <w:i/>
          <w:spacing w:val="-13"/>
          <w:sz w:val="20"/>
        </w:rPr>
        <w:t xml:space="preserve"> </w:t>
      </w:r>
      <w:r>
        <w:rPr>
          <w:i/>
          <w:sz w:val="20"/>
        </w:rPr>
        <w:t>residence hall</w:t>
      </w:r>
      <w:r>
        <w:rPr>
          <w:i/>
          <w:spacing w:val="-2"/>
          <w:sz w:val="20"/>
        </w:rPr>
        <w:t xml:space="preserve"> </w:t>
      </w:r>
      <w:r>
        <w:rPr>
          <w:i/>
          <w:sz w:val="20"/>
        </w:rPr>
        <w:t>or</w:t>
      </w:r>
      <w:r>
        <w:rPr>
          <w:i/>
          <w:spacing w:val="-4"/>
          <w:sz w:val="20"/>
        </w:rPr>
        <w:t xml:space="preserve"> </w:t>
      </w:r>
      <w:r>
        <w:rPr>
          <w:i/>
          <w:sz w:val="20"/>
        </w:rPr>
        <w:t>any campus</w:t>
      </w:r>
      <w:r>
        <w:rPr>
          <w:i/>
          <w:spacing w:val="-3"/>
          <w:sz w:val="20"/>
        </w:rPr>
        <w:t xml:space="preserve"> </w:t>
      </w:r>
      <w:r>
        <w:rPr>
          <w:i/>
          <w:sz w:val="20"/>
        </w:rPr>
        <w:t>building</w:t>
      </w:r>
      <w:r>
        <w:rPr>
          <w:i/>
          <w:spacing w:val="-1"/>
          <w:sz w:val="20"/>
        </w:rPr>
        <w:t xml:space="preserve"> </w:t>
      </w:r>
      <w:r>
        <w:rPr>
          <w:i/>
          <w:sz w:val="20"/>
        </w:rPr>
        <w:t>via</w:t>
      </w:r>
      <w:r>
        <w:rPr>
          <w:i/>
          <w:spacing w:val="-2"/>
          <w:sz w:val="20"/>
        </w:rPr>
        <w:t xml:space="preserve"> </w:t>
      </w:r>
      <w:r>
        <w:rPr>
          <w:i/>
          <w:sz w:val="20"/>
        </w:rPr>
        <w:t>key</w:t>
      </w:r>
      <w:r>
        <w:rPr>
          <w:i/>
          <w:spacing w:val="-5"/>
          <w:sz w:val="20"/>
        </w:rPr>
        <w:t xml:space="preserve"> </w:t>
      </w:r>
      <w:r>
        <w:rPr>
          <w:i/>
          <w:sz w:val="20"/>
        </w:rPr>
        <w:t>control</w:t>
      </w:r>
      <w:r>
        <w:rPr>
          <w:i/>
          <w:spacing w:val="-5"/>
          <w:sz w:val="20"/>
        </w:rPr>
        <w:t xml:space="preserve"> </w:t>
      </w:r>
      <w:r>
        <w:rPr>
          <w:i/>
          <w:sz w:val="20"/>
        </w:rPr>
        <w:t>card</w:t>
      </w:r>
      <w:r>
        <w:rPr>
          <w:i/>
          <w:spacing w:val="-1"/>
          <w:sz w:val="20"/>
        </w:rPr>
        <w:t xml:space="preserve"> </w:t>
      </w:r>
      <w:r>
        <w:rPr>
          <w:i/>
          <w:sz w:val="20"/>
        </w:rPr>
        <w:t>must</w:t>
      </w:r>
      <w:r>
        <w:rPr>
          <w:i/>
          <w:spacing w:val="-2"/>
          <w:sz w:val="20"/>
        </w:rPr>
        <w:t xml:space="preserve"> </w:t>
      </w:r>
      <w:r>
        <w:rPr>
          <w:i/>
          <w:sz w:val="20"/>
        </w:rPr>
        <w:t>immediately</w:t>
      </w:r>
      <w:r>
        <w:rPr>
          <w:i/>
          <w:spacing w:val="-1"/>
          <w:sz w:val="20"/>
        </w:rPr>
        <w:t xml:space="preserve"> </w:t>
      </w:r>
      <w:r>
        <w:rPr>
          <w:i/>
          <w:sz w:val="20"/>
        </w:rPr>
        <w:t>report</w:t>
      </w:r>
      <w:r>
        <w:rPr>
          <w:i/>
          <w:spacing w:val="-2"/>
          <w:sz w:val="20"/>
        </w:rPr>
        <w:t xml:space="preserve"> </w:t>
      </w:r>
      <w:r>
        <w:rPr>
          <w:i/>
          <w:sz w:val="20"/>
        </w:rPr>
        <w:t>the loss or theft</w:t>
      </w:r>
      <w:r>
        <w:rPr>
          <w:i/>
          <w:spacing w:val="-7"/>
          <w:sz w:val="20"/>
        </w:rPr>
        <w:t xml:space="preserve"> </w:t>
      </w:r>
      <w:r>
        <w:rPr>
          <w:i/>
          <w:sz w:val="20"/>
        </w:rPr>
        <w:t>of</w:t>
      </w:r>
      <w:r>
        <w:rPr>
          <w:i/>
          <w:spacing w:val="-2"/>
          <w:sz w:val="20"/>
        </w:rPr>
        <w:t xml:space="preserve"> </w:t>
      </w:r>
      <w:r>
        <w:rPr>
          <w:i/>
          <w:sz w:val="20"/>
        </w:rPr>
        <w:t>the card</w:t>
      </w:r>
      <w:r>
        <w:rPr>
          <w:i/>
          <w:spacing w:val="-5"/>
          <w:sz w:val="20"/>
        </w:rPr>
        <w:t xml:space="preserve"> </w:t>
      </w:r>
      <w:r>
        <w:rPr>
          <w:i/>
          <w:sz w:val="20"/>
        </w:rPr>
        <w:t>to</w:t>
      </w:r>
      <w:r>
        <w:rPr>
          <w:i/>
          <w:spacing w:val="-2"/>
          <w:sz w:val="20"/>
        </w:rPr>
        <w:t xml:space="preserve"> </w:t>
      </w:r>
      <w:r>
        <w:rPr>
          <w:i/>
          <w:sz w:val="20"/>
        </w:rPr>
        <w:t>the residence hall manager or security for deactivation. The loss or</w:t>
      </w:r>
      <w:r>
        <w:rPr>
          <w:i/>
          <w:spacing w:val="-1"/>
          <w:sz w:val="20"/>
        </w:rPr>
        <w:t xml:space="preserve"> </w:t>
      </w:r>
      <w:r>
        <w:rPr>
          <w:i/>
          <w:sz w:val="20"/>
        </w:rPr>
        <w:t>theft of hard keys</w:t>
      </w:r>
      <w:r>
        <w:rPr>
          <w:i/>
          <w:spacing w:val="-1"/>
          <w:sz w:val="20"/>
        </w:rPr>
        <w:t xml:space="preserve"> </w:t>
      </w:r>
      <w:r>
        <w:rPr>
          <w:i/>
          <w:sz w:val="20"/>
        </w:rPr>
        <w:t>must also be</w:t>
      </w:r>
      <w:r>
        <w:rPr>
          <w:i/>
          <w:spacing w:val="-2"/>
          <w:sz w:val="20"/>
        </w:rPr>
        <w:t xml:space="preserve"> </w:t>
      </w:r>
      <w:r>
        <w:rPr>
          <w:i/>
          <w:sz w:val="20"/>
        </w:rPr>
        <w:t>reported to security immediately</w:t>
      </w:r>
      <w:r>
        <w:rPr>
          <w:sz w:val="20"/>
        </w:rPr>
        <w:t>.</w:t>
      </w:r>
    </w:p>
    <w:p w14:paraId="3955EF78" w14:textId="77777777" w:rsidR="00BF3763" w:rsidRDefault="00BF3763">
      <w:pPr>
        <w:pStyle w:val="BodyText"/>
      </w:pPr>
    </w:p>
    <w:p w14:paraId="30D098C6" w14:textId="77777777" w:rsidR="00BF3763" w:rsidRDefault="00BF3763">
      <w:pPr>
        <w:pStyle w:val="BodyText"/>
      </w:pPr>
    </w:p>
    <w:p w14:paraId="4D81B706" w14:textId="77777777" w:rsidR="00BF3763" w:rsidRDefault="00BF3763">
      <w:pPr>
        <w:pStyle w:val="BodyText"/>
      </w:pPr>
    </w:p>
    <w:p w14:paraId="04574BE2" w14:textId="77777777" w:rsidR="00BF3763" w:rsidRDefault="00BF3763">
      <w:pPr>
        <w:pStyle w:val="BodyText"/>
        <w:spacing w:before="183"/>
      </w:pPr>
    </w:p>
    <w:p w14:paraId="2406C364" w14:textId="77777777" w:rsidR="00BF3763" w:rsidRDefault="001F40BA">
      <w:pPr>
        <w:pStyle w:val="Heading2"/>
        <w:spacing w:before="1"/>
        <w:ind w:left="1716"/>
      </w:pPr>
      <w:bookmarkStart w:id="9" w:name="Maintenance_and_Security_of_Campus_Facil"/>
      <w:bookmarkEnd w:id="9"/>
      <w:r>
        <w:rPr>
          <w:spacing w:val="-2"/>
        </w:rPr>
        <w:t>Maintenance</w:t>
      </w:r>
      <w:r>
        <w:rPr>
          <w:spacing w:val="-16"/>
        </w:rPr>
        <w:t xml:space="preserve"> </w:t>
      </w:r>
      <w:r>
        <w:rPr>
          <w:spacing w:val="-2"/>
        </w:rPr>
        <w:t>and</w:t>
      </w:r>
      <w:r>
        <w:rPr>
          <w:spacing w:val="-12"/>
        </w:rPr>
        <w:t xml:space="preserve"> </w:t>
      </w:r>
      <w:r>
        <w:rPr>
          <w:spacing w:val="-2"/>
        </w:rPr>
        <w:t>Security</w:t>
      </w:r>
      <w:r>
        <w:rPr>
          <w:spacing w:val="-10"/>
        </w:rPr>
        <w:t xml:space="preserve"> </w:t>
      </w:r>
      <w:r>
        <w:rPr>
          <w:spacing w:val="-2"/>
        </w:rPr>
        <w:t>of</w:t>
      </w:r>
      <w:r>
        <w:rPr>
          <w:spacing w:val="-6"/>
        </w:rPr>
        <w:t xml:space="preserve"> </w:t>
      </w:r>
      <w:r>
        <w:rPr>
          <w:spacing w:val="-2"/>
        </w:rPr>
        <w:t>Campus</w:t>
      </w:r>
      <w:r>
        <w:rPr>
          <w:spacing w:val="-9"/>
        </w:rPr>
        <w:t xml:space="preserve"> </w:t>
      </w:r>
      <w:r>
        <w:rPr>
          <w:spacing w:val="-2"/>
        </w:rPr>
        <w:t>Facilities</w:t>
      </w:r>
    </w:p>
    <w:p w14:paraId="3282A633" w14:textId="77777777" w:rsidR="00BF3763" w:rsidRDefault="001F40BA">
      <w:pPr>
        <w:pStyle w:val="BodyText"/>
        <w:spacing w:before="271"/>
        <w:ind w:left="225" w:right="635" w:hanging="5"/>
      </w:pPr>
      <w:r>
        <w:t>The College maintains a very strong commitment to campus safety and security. Exterior lighting is an important</w:t>
      </w:r>
      <w:r>
        <w:rPr>
          <w:spacing w:val="-15"/>
        </w:rPr>
        <w:t xml:space="preserve"> </w:t>
      </w:r>
      <w:r>
        <w:t>part</w:t>
      </w:r>
      <w:r>
        <w:rPr>
          <w:spacing w:val="-13"/>
        </w:rPr>
        <w:t xml:space="preserve"> </w:t>
      </w:r>
      <w:r>
        <w:t>of</w:t>
      </w:r>
      <w:r>
        <w:rPr>
          <w:spacing w:val="-17"/>
        </w:rPr>
        <w:t xml:space="preserve"> </w:t>
      </w:r>
      <w:r>
        <w:t>this</w:t>
      </w:r>
      <w:r>
        <w:rPr>
          <w:spacing w:val="12"/>
        </w:rPr>
        <w:t xml:space="preserve"> </w:t>
      </w:r>
      <w:r>
        <w:t>commitment.</w:t>
      </w:r>
      <w:r>
        <w:rPr>
          <w:spacing w:val="-14"/>
        </w:rPr>
        <w:t xml:space="preserve"> </w:t>
      </w:r>
      <w:r>
        <w:t>Motor</w:t>
      </w:r>
      <w:r>
        <w:rPr>
          <w:spacing w:val="-17"/>
        </w:rPr>
        <w:t xml:space="preserve"> </w:t>
      </w:r>
      <w:r>
        <w:t>vehicle</w:t>
      </w:r>
      <w:r>
        <w:rPr>
          <w:spacing w:val="-11"/>
        </w:rPr>
        <w:t xml:space="preserve"> </w:t>
      </w:r>
      <w:r>
        <w:t>parking</w:t>
      </w:r>
      <w:r>
        <w:rPr>
          <w:spacing w:val="-15"/>
        </w:rPr>
        <w:t xml:space="preserve"> </w:t>
      </w:r>
      <w:r>
        <w:t>lots,</w:t>
      </w:r>
      <w:r>
        <w:rPr>
          <w:spacing w:val="-15"/>
        </w:rPr>
        <w:t xml:space="preserve"> </w:t>
      </w:r>
      <w:r>
        <w:t>pedestrian</w:t>
      </w:r>
      <w:r>
        <w:rPr>
          <w:spacing w:val="-12"/>
        </w:rPr>
        <w:t xml:space="preserve"> </w:t>
      </w:r>
      <w:r>
        <w:t>walkways</w:t>
      </w:r>
      <w:r>
        <w:rPr>
          <w:spacing w:val="-13"/>
        </w:rPr>
        <w:t xml:space="preserve"> </w:t>
      </w:r>
      <w:r>
        <w:t>and</w:t>
      </w:r>
      <w:r>
        <w:rPr>
          <w:spacing w:val="-12"/>
        </w:rPr>
        <w:t xml:space="preserve"> </w:t>
      </w:r>
      <w:r>
        <w:t>building</w:t>
      </w:r>
      <w:r>
        <w:rPr>
          <w:spacing w:val="-15"/>
        </w:rPr>
        <w:t xml:space="preserve"> </w:t>
      </w:r>
      <w:r>
        <w:t>exteriors</w:t>
      </w:r>
      <w:r>
        <w:rPr>
          <w:spacing w:val="-13"/>
        </w:rPr>
        <w:t xml:space="preserve"> </w:t>
      </w:r>
      <w:r>
        <w:t>are well lighted. Formal surveys of exterior</w:t>
      </w:r>
      <w:r>
        <w:rPr>
          <w:spacing w:val="80"/>
        </w:rPr>
        <w:t xml:space="preserve"> </w:t>
      </w:r>
      <w:r>
        <w:t>lighting on campus are conducted routinely</w:t>
      </w:r>
      <w:r>
        <w:rPr>
          <w:spacing w:val="-2"/>
        </w:rPr>
        <w:t xml:space="preserve"> </w:t>
      </w:r>
      <w:r>
        <w:t>by the Security Department</w:t>
      </w:r>
      <w:r>
        <w:rPr>
          <w:spacing w:val="-15"/>
        </w:rPr>
        <w:t xml:space="preserve"> </w:t>
      </w:r>
      <w:r>
        <w:t>and</w:t>
      </w:r>
      <w:r>
        <w:rPr>
          <w:spacing w:val="-2"/>
        </w:rPr>
        <w:t xml:space="preserve"> </w:t>
      </w:r>
      <w:r>
        <w:t>work</w:t>
      </w:r>
      <w:r>
        <w:rPr>
          <w:spacing w:val="-14"/>
        </w:rPr>
        <w:t xml:space="preserve"> </w:t>
      </w:r>
      <w:r>
        <w:t>closely</w:t>
      </w:r>
      <w:r>
        <w:rPr>
          <w:spacing w:val="-11"/>
        </w:rPr>
        <w:t xml:space="preserve"> </w:t>
      </w:r>
      <w:r>
        <w:t>with</w:t>
      </w:r>
      <w:r>
        <w:rPr>
          <w:spacing w:val="-15"/>
        </w:rPr>
        <w:t xml:space="preserve"> </w:t>
      </w:r>
      <w:r>
        <w:t>the</w:t>
      </w:r>
      <w:r>
        <w:rPr>
          <w:spacing w:val="-5"/>
        </w:rPr>
        <w:t xml:space="preserve"> </w:t>
      </w:r>
      <w:r>
        <w:t>Physical</w:t>
      </w:r>
      <w:r>
        <w:rPr>
          <w:spacing w:val="-11"/>
        </w:rPr>
        <w:t xml:space="preserve"> </w:t>
      </w:r>
      <w:r>
        <w:t>Plant</w:t>
      </w:r>
      <w:r>
        <w:rPr>
          <w:spacing w:val="-6"/>
        </w:rPr>
        <w:t xml:space="preserve"> </w:t>
      </w:r>
      <w:r>
        <w:t>to</w:t>
      </w:r>
      <w:r>
        <w:rPr>
          <w:spacing w:val="-1"/>
        </w:rPr>
        <w:t xml:space="preserve"> </w:t>
      </w:r>
      <w:r>
        <w:t>have</w:t>
      </w:r>
      <w:r>
        <w:rPr>
          <w:spacing w:val="-5"/>
        </w:rPr>
        <w:t xml:space="preserve"> </w:t>
      </w:r>
      <w:r>
        <w:t>all</w:t>
      </w:r>
      <w:r>
        <w:rPr>
          <w:spacing w:val="58"/>
        </w:rPr>
        <w:t xml:space="preserve"> </w:t>
      </w:r>
      <w:r>
        <w:t>lighting</w:t>
      </w:r>
      <w:r>
        <w:rPr>
          <w:spacing w:val="-15"/>
        </w:rPr>
        <w:t xml:space="preserve"> </w:t>
      </w:r>
      <w:r>
        <w:t>issues</w:t>
      </w:r>
      <w:r>
        <w:rPr>
          <w:spacing w:val="-13"/>
        </w:rPr>
        <w:t xml:space="preserve"> </w:t>
      </w:r>
      <w:r>
        <w:t>addressed</w:t>
      </w:r>
      <w:r>
        <w:rPr>
          <w:spacing w:val="-10"/>
        </w:rPr>
        <w:t xml:space="preserve"> </w:t>
      </w:r>
      <w:r>
        <w:t>in</w:t>
      </w:r>
      <w:r>
        <w:rPr>
          <w:spacing w:val="-16"/>
        </w:rPr>
        <w:t xml:space="preserve"> </w:t>
      </w:r>
      <w:r>
        <w:t>a</w:t>
      </w:r>
      <w:r>
        <w:rPr>
          <w:spacing w:val="-5"/>
        </w:rPr>
        <w:t xml:space="preserve"> </w:t>
      </w:r>
      <w:r>
        <w:t>timely</w:t>
      </w:r>
      <w:r>
        <w:rPr>
          <w:spacing w:val="-12"/>
        </w:rPr>
        <w:t xml:space="preserve"> </w:t>
      </w:r>
      <w:r>
        <w:t>manner. Members of the campus community are encouraged to report any lighting</w:t>
      </w:r>
      <w:r>
        <w:rPr>
          <w:spacing w:val="80"/>
        </w:rPr>
        <w:t xml:space="preserve"> </w:t>
      </w:r>
      <w:r>
        <w:t>deficiencies to the Facilities Department</w:t>
      </w:r>
      <w:r>
        <w:rPr>
          <w:spacing w:val="-15"/>
        </w:rPr>
        <w:t xml:space="preserve"> </w:t>
      </w:r>
      <w:r>
        <w:t>via</w:t>
      </w:r>
      <w:r>
        <w:rPr>
          <w:spacing w:val="-13"/>
        </w:rPr>
        <w:t xml:space="preserve"> </w:t>
      </w:r>
      <w:r>
        <w:t>School</w:t>
      </w:r>
      <w:r>
        <w:rPr>
          <w:spacing w:val="-15"/>
        </w:rPr>
        <w:t xml:space="preserve"> </w:t>
      </w:r>
      <w:r>
        <w:t>Dude</w:t>
      </w:r>
      <w:r>
        <w:rPr>
          <w:spacing w:val="-12"/>
        </w:rPr>
        <w:t xml:space="preserve"> </w:t>
      </w:r>
      <w:r>
        <w:t>Online</w:t>
      </w:r>
      <w:r>
        <w:rPr>
          <w:spacing w:val="-14"/>
        </w:rPr>
        <w:t xml:space="preserve"> </w:t>
      </w:r>
      <w:r>
        <w:t>Maintenance</w:t>
      </w:r>
      <w:r>
        <w:rPr>
          <w:spacing w:val="-13"/>
        </w:rPr>
        <w:t xml:space="preserve"> </w:t>
      </w:r>
      <w:r>
        <w:t>Request,</w:t>
      </w:r>
      <w:r>
        <w:rPr>
          <w:spacing w:val="-6"/>
        </w:rPr>
        <w:t xml:space="preserve"> </w:t>
      </w:r>
      <w:r>
        <w:t>or</w:t>
      </w:r>
      <w:r>
        <w:rPr>
          <w:spacing w:val="-16"/>
        </w:rPr>
        <w:t xml:space="preserve"> </w:t>
      </w:r>
      <w:r>
        <w:t>by</w:t>
      </w:r>
      <w:r>
        <w:rPr>
          <w:spacing w:val="-15"/>
        </w:rPr>
        <w:t xml:space="preserve"> </w:t>
      </w:r>
      <w:r>
        <w:t>calling</w:t>
      </w:r>
      <w:r>
        <w:rPr>
          <w:spacing w:val="-15"/>
        </w:rPr>
        <w:t xml:space="preserve"> </w:t>
      </w:r>
      <w:r>
        <w:t>(208)</w:t>
      </w:r>
      <w:r>
        <w:rPr>
          <w:spacing w:val="-22"/>
        </w:rPr>
        <w:t xml:space="preserve"> </w:t>
      </w:r>
      <w:r>
        <w:t>769-3413.</w:t>
      </w:r>
      <w:r>
        <w:rPr>
          <w:spacing w:val="-7"/>
        </w:rPr>
        <w:t xml:space="preserve"> </w:t>
      </w:r>
      <w:r>
        <w:t>Deficiencies</w:t>
      </w:r>
      <w:r>
        <w:rPr>
          <w:spacing w:val="-3"/>
        </w:rPr>
        <w:t xml:space="preserve"> </w:t>
      </w:r>
      <w:r>
        <w:t>that</w:t>
      </w:r>
      <w:r>
        <w:rPr>
          <w:spacing w:val="-3"/>
        </w:rPr>
        <w:t xml:space="preserve"> </w:t>
      </w:r>
      <w:r>
        <w:t>are found at</w:t>
      </w:r>
      <w:r>
        <w:rPr>
          <w:spacing w:val="-1"/>
        </w:rPr>
        <w:t xml:space="preserve"> </w:t>
      </w:r>
      <w:r>
        <w:t>the separate campuses need to be reported to campus</w:t>
      </w:r>
      <w:r>
        <w:rPr>
          <w:spacing w:val="-3"/>
        </w:rPr>
        <w:t xml:space="preserve"> </w:t>
      </w:r>
      <w:r>
        <w:t>security and/or</w:t>
      </w:r>
      <w:r>
        <w:rPr>
          <w:spacing w:val="-2"/>
        </w:rPr>
        <w:t xml:space="preserve"> </w:t>
      </w:r>
      <w:r>
        <w:t>Facilities for</w:t>
      </w:r>
      <w:r>
        <w:rPr>
          <w:spacing w:val="-2"/>
        </w:rPr>
        <w:t xml:space="preserve"> </w:t>
      </w:r>
      <w:r>
        <w:t>correction/repair.</w:t>
      </w:r>
    </w:p>
    <w:p w14:paraId="592EC852" w14:textId="77777777" w:rsidR="00BF3763" w:rsidRDefault="00BF3763">
      <w:pPr>
        <w:pStyle w:val="BodyText"/>
        <w:spacing w:before="46"/>
      </w:pPr>
    </w:p>
    <w:p w14:paraId="72C7CACD" w14:textId="77777777" w:rsidR="00BF3763" w:rsidRDefault="001F40BA">
      <w:pPr>
        <w:pStyle w:val="BodyText"/>
        <w:ind w:left="225" w:right="439" w:hanging="5"/>
      </w:pPr>
      <w:r>
        <w:t>Key</w:t>
      </w:r>
      <w:r>
        <w:rPr>
          <w:spacing w:val="-10"/>
        </w:rPr>
        <w:t xml:space="preserve"> </w:t>
      </w:r>
      <w:r>
        <w:t>Control</w:t>
      </w:r>
      <w:r>
        <w:rPr>
          <w:spacing w:val="-6"/>
        </w:rPr>
        <w:t xml:space="preserve"> </w:t>
      </w:r>
      <w:r>
        <w:t>is one factor</w:t>
      </w:r>
      <w:r>
        <w:rPr>
          <w:spacing w:val="-1"/>
        </w:rPr>
        <w:t xml:space="preserve"> </w:t>
      </w:r>
      <w:r>
        <w:t>of</w:t>
      </w:r>
      <w:r>
        <w:rPr>
          <w:spacing w:val="-6"/>
        </w:rPr>
        <w:t xml:space="preserve"> </w:t>
      </w:r>
      <w:r>
        <w:t>the Facilities</w:t>
      </w:r>
      <w:r>
        <w:rPr>
          <w:spacing w:val="-1"/>
        </w:rPr>
        <w:t xml:space="preserve"> </w:t>
      </w:r>
      <w:r>
        <w:t>Operations</w:t>
      </w:r>
      <w:r>
        <w:rPr>
          <w:spacing w:val="-1"/>
        </w:rPr>
        <w:t xml:space="preserve"> </w:t>
      </w:r>
      <w:r>
        <w:t>Department and Security Dept.</w:t>
      </w:r>
      <w:r>
        <w:rPr>
          <w:spacing w:val="-4"/>
        </w:rPr>
        <w:t xml:space="preserve"> </w:t>
      </w:r>
      <w:r>
        <w:t>responsibilities. All</w:t>
      </w:r>
      <w:r>
        <w:rPr>
          <w:spacing w:val="-1"/>
        </w:rPr>
        <w:t xml:space="preserve"> </w:t>
      </w:r>
      <w:r>
        <w:t>keys issued are signed out and should be</w:t>
      </w:r>
      <w:r>
        <w:rPr>
          <w:spacing w:val="80"/>
        </w:rPr>
        <w:t xml:space="preserve"> </w:t>
      </w:r>
      <w:r>
        <w:t>returned to the Student Union Bldg., Suite 200 when no longer needed. Assigned keys are not to be given to any unauthorized persons. Keys found in</w:t>
      </w:r>
      <w:r>
        <w:rPr>
          <w:spacing w:val="80"/>
        </w:rPr>
        <w:t xml:space="preserve"> </w:t>
      </w:r>
      <w:r>
        <w:t>possession</w:t>
      </w:r>
      <w:r>
        <w:rPr>
          <w:spacing w:val="-3"/>
        </w:rPr>
        <w:t xml:space="preserve"> </w:t>
      </w:r>
      <w:r>
        <w:t>of unauthorized personnel</w:t>
      </w:r>
      <w:r>
        <w:rPr>
          <w:spacing w:val="-15"/>
        </w:rPr>
        <w:t xml:space="preserve"> </w:t>
      </w:r>
      <w:r>
        <w:t>may</w:t>
      </w:r>
      <w:r>
        <w:rPr>
          <w:spacing w:val="-20"/>
        </w:rPr>
        <w:t xml:space="preserve"> </w:t>
      </w:r>
      <w:r>
        <w:t>be</w:t>
      </w:r>
      <w:r>
        <w:rPr>
          <w:spacing w:val="-13"/>
        </w:rPr>
        <w:t xml:space="preserve"> </w:t>
      </w:r>
      <w:r>
        <w:t>confiscated</w:t>
      </w:r>
      <w:r>
        <w:rPr>
          <w:spacing w:val="-14"/>
        </w:rPr>
        <w:t xml:space="preserve"> </w:t>
      </w:r>
      <w:r>
        <w:t>by</w:t>
      </w:r>
      <w:r>
        <w:rPr>
          <w:spacing w:val="-15"/>
        </w:rPr>
        <w:t xml:space="preserve"> </w:t>
      </w:r>
      <w:r>
        <w:t>Campus</w:t>
      </w:r>
      <w:r>
        <w:rPr>
          <w:spacing w:val="-12"/>
        </w:rPr>
        <w:t xml:space="preserve"> </w:t>
      </w:r>
      <w:r>
        <w:t>Security</w:t>
      </w:r>
      <w:r>
        <w:rPr>
          <w:spacing w:val="-19"/>
        </w:rPr>
        <w:t xml:space="preserve"> </w:t>
      </w:r>
      <w:r>
        <w:t>Officers</w:t>
      </w:r>
      <w:r>
        <w:rPr>
          <w:spacing w:val="-13"/>
        </w:rPr>
        <w:t xml:space="preserve"> </w:t>
      </w:r>
      <w:r>
        <w:t>or</w:t>
      </w:r>
      <w:r>
        <w:rPr>
          <w:spacing w:val="-13"/>
        </w:rPr>
        <w:t xml:space="preserve"> </w:t>
      </w:r>
      <w:r>
        <w:t>any</w:t>
      </w:r>
      <w:r>
        <w:rPr>
          <w:spacing w:val="-15"/>
        </w:rPr>
        <w:t xml:space="preserve"> </w:t>
      </w:r>
      <w:r>
        <w:t>facilities</w:t>
      </w:r>
      <w:r>
        <w:rPr>
          <w:spacing w:val="-12"/>
        </w:rPr>
        <w:t xml:space="preserve"> </w:t>
      </w:r>
      <w:r>
        <w:t>personnel.</w:t>
      </w:r>
      <w:r>
        <w:rPr>
          <w:spacing w:val="-15"/>
        </w:rPr>
        <w:t xml:space="preserve"> </w:t>
      </w:r>
      <w:r>
        <w:t>The</w:t>
      </w:r>
      <w:r>
        <w:rPr>
          <w:spacing w:val="-13"/>
        </w:rPr>
        <w:t xml:space="preserve"> </w:t>
      </w:r>
      <w:r>
        <w:t>Security</w:t>
      </w:r>
      <w:r>
        <w:rPr>
          <w:spacing w:val="3"/>
        </w:rPr>
        <w:t xml:space="preserve"> </w:t>
      </w:r>
      <w:r>
        <w:t>Department works closely with Facilities Operations to ensure all doors and locks work properly.</w:t>
      </w:r>
    </w:p>
    <w:p w14:paraId="75BC1294" w14:textId="77777777" w:rsidR="00BF3763" w:rsidRDefault="00BF3763">
      <w:pPr>
        <w:pStyle w:val="BodyText"/>
        <w:spacing w:before="50"/>
      </w:pPr>
    </w:p>
    <w:p w14:paraId="4B21BE90" w14:textId="77777777" w:rsidR="00BF3763" w:rsidRDefault="001F40BA">
      <w:pPr>
        <w:pStyle w:val="BodyText"/>
        <w:spacing w:before="1"/>
        <w:ind w:left="225" w:right="430" w:hanging="5"/>
      </w:pPr>
      <w:r>
        <w:rPr>
          <w:spacing w:val="-2"/>
        </w:rPr>
        <w:t>Everyone</w:t>
      </w:r>
      <w:r>
        <w:rPr>
          <w:spacing w:val="-3"/>
        </w:rPr>
        <w:t xml:space="preserve"> </w:t>
      </w:r>
      <w:r>
        <w:rPr>
          <w:spacing w:val="-2"/>
        </w:rPr>
        <w:t>is</w:t>
      </w:r>
      <w:r>
        <w:rPr>
          <w:spacing w:val="-3"/>
        </w:rPr>
        <w:t xml:space="preserve"> </w:t>
      </w:r>
      <w:r>
        <w:rPr>
          <w:spacing w:val="-2"/>
        </w:rPr>
        <w:t>encouraged to</w:t>
      </w:r>
      <w:r>
        <w:rPr>
          <w:spacing w:val="-6"/>
        </w:rPr>
        <w:t xml:space="preserve"> </w:t>
      </w:r>
      <w:r>
        <w:rPr>
          <w:spacing w:val="-2"/>
        </w:rPr>
        <w:t>report any</w:t>
      </w:r>
      <w:r>
        <w:rPr>
          <w:spacing w:val="-6"/>
        </w:rPr>
        <w:t xml:space="preserve"> </w:t>
      </w:r>
      <w:r>
        <w:rPr>
          <w:spacing w:val="-2"/>
        </w:rPr>
        <w:t>malfunctions immediately</w:t>
      </w:r>
      <w:r>
        <w:rPr>
          <w:spacing w:val="-18"/>
        </w:rPr>
        <w:t xml:space="preserve"> </w:t>
      </w:r>
      <w:r>
        <w:rPr>
          <w:spacing w:val="-2"/>
        </w:rPr>
        <w:t>to</w:t>
      </w:r>
      <w:r>
        <w:rPr>
          <w:spacing w:val="-6"/>
        </w:rPr>
        <w:t xml:space="preserve"> </w:t>
      </w:r>
      <w:r>
        <w:rPr>
          <w:spacing w:val="-2"/>
        </w:rPr>
        <w:t>Campus</w:t>
      </w:r>
      <w:r>
        <w:rPr>
          <w:spacing w:val="-3"/>
        </w:rPr>
        <w:t xml:space="preserve"> </w:t>
      </w:r>
      <w:r>
        <w:rPr>
          <w:spacing w:val="-2"/>
        </w:rPr>
        <w:t>Security</w:t>
      </w:r>
      <w:r>
        <w:rPr>
          <w:spacing w:val="-12"/>
        </w:rPr>
        <w:t xml:space="preserve"> </w:t>
      </w:r>
      <w:r>
        <w:rPr>
          <w:spacing w:val="-2"/>
        </w:rPr>
        <w:t>or Facilities to</w:t>
      </w:r>
      <w:r>
        <w:rPr>
          <w:spacing w:val="-6"/>
        </w:rPr>
        <w:t xml:space="preserve"> </w:t>
      </w:r>
      <w:r>
        <w:rPr>
          <w:spacing w:val="-2"/>
        </w:rPr>
        <w:t xml:space="preserve">help maintain </w:t>
      </w:r>
      <w:r>
        <w:t>security</w:t>
      </w:r>
      <w:r>
        <w:rPr>
          <w:spacing w:val="-2"/>
        </w:rPr>
        <w:t xml:space="preserve"> </w:t>
      </w:r>
      <w:r>
        <w:t>of the site.</w:t>
      </w:r>
      <w:r>
        <w:rPr>
          <w:spacing w:val="80"/>
        </w:rPr>
        <w:t xml:space="preserve"> </w:t>
      </w:r>
      <w:r>
        <w:t>Each evening security</w:t>
      </w:r>
      <w:r>
        <w:rPr>
          <w:spacing w:val="-8"/>
        </w:rPr>
        <w:t xml:space="preserve"> </w:t>
      </w:r>
      <w:r>
        <w:t>officers check interior/exterior doors and windows when securing campus facilities.</w:t>
      </w:r>
    </w:p>
    <w:p w14:paraId="68986B75" w14:textId="77777777" w:rsidR="00BF3763" w:rsidRDefault="00BF3763">
      <w:pPr>
        <w:pStyle w:val="BodyText"/>
        <w:spacing w:before="39"/>
      </w:pPr>
    </w:p>
    <w:p w14:paraId="3A5F5CD8" w14:textId="77777777" w:rsidR="00BF3763" w:rsidRDefault="001F40BA">
      <w:pPr>
        <w:pStyle w:val="BodyText"/>
        <w:spacing w:before="1"/>
        <w:ind w:left="225" w:right="430" w:hanging="5"/>
      </w:pPr>
      <w:r>
        <w:rPr>
          <w:spacing w:val="-2"/>
        </w:rPr>
        <w:t>Shrubbery,</w:t>
      </w:r>
      <w:r>
        <w:rPr>
          <w:spacing w:val="-5"/>
        </w:rPr>
        <w:t xml:space="preserve"> </w:t>
      </w:r>
      <w:r>
        <w:rPr>
          <w:spacing w:val="-2"/>
        </w:rPr>
        <w:t>trees</w:t>
      </w:r>
      <w:r>
        <w:rPr>
          <w:spacing w:val="-8"/>
        </w:rPr>
        <w:t xml:space="preserve"> </w:t>
      </w:r>
      <w:r>
        <w:rPr>
          <w:spacing w:val="-2"/>
        </w:rPr>
        <w:t>and</w:t>
      </w:r>
      <w:r>
        <w:rPr>
          <w:spacing w:val="-5"/>
        </w:rPr>
        <w:t xml:space="preserve"> </w:t>
      </w:r>
      <w:r>
        <w:rPr>
          <w:spacing w:val="-2"/>
        </w:rPr>
        <w:t>other</w:t>
      </w:r>
      <w:r>
        <w:rPr>
          <w:spacing w:val="-7"/>
        </w:rPr>
        <w:t xml:space="preserve"> </w:t>
      </w:r>
      <w:r>
        <w:rPr>
          <w:spacing w:val="-2"/>
        </w:rPr>
        <w:t>vegetation</w:t>
      </w:r>
      <w:r>
        <w:rPr>
          <w:spacing w:val="-10"/>
        </w:rPr>
        <w:t xml:space="preserve"> </w:t>
      </w:r>
      <w:r>
        <w:rPr>
          <w:spacing w:val="-2"/>
        </w:rPr>
        <w:t>on</w:t>
      </w:r>
      <w:r>
        <w:rPr>
          <w:spacing w:val="-5"/>
        </w:rPr>
        <w:t xml:space="preserve"> </w:t>
      </w:r>
      <w:r>
        <w:rPr>
          <w:spacing w:val="-2"/>
        </w:rPr>
        <w:t>campus</w:t>
      </w:r>
      <w:r>
        <w:rPr>
          <w:spacing w:val="-7"/>
        </w:rPr>
        <w:t xml:space="preserve"> </w:t>
      </w:r>
      <w:r>
        <w:rPr>
          <w:spacing w:val="-2"/>
        </w:rPr>
        <w:t>are</w:t>
      </w:r>
      <w:r>
        <w:rPr>
          <w:spacing w:val="-4"/>
        </w:rPr>
        <w:t xml:space="preserve"> </w:t>
      </w:r>
      <w:r>
        <w:rPr>
          <w:spacing w:val="-2"/>
        </w:rPr>
        <w:t>trimmed</w:t>
      </w:r>
      <w:r>
        <w:rPr>
          <w:spacing w:val="-5"/>
        </w:rPr>
        <w:t xml:space="preserve"> </w:t>
      </w:r>
      <w:r>
        <w:rPr>
          <w:spacing w:val="-2"/>
        </w:rPr>
        <w:t>on</w:t>
      </w:r>
      <w:r>
        <w:rPr>
          <w:spacing w:val="-10"/>
        </w:rPr>
        <w:t xml:space="preserve"> </w:t>
      </w:r>
      <w:r>
        <w:rPr>
          <w:spacing w:val="-2"/>
        </w:rPr>
        <w:t>a</w:t>
      </w:r>
      <w:r>
        <w:rPr>
          <w:spacing w:val="-4"/>
        </w:rPr>
        <w:t xml:space="preserve"> </w:t>
      </w:r>
      <w:r>
        <w:rPr>
          <w:spacing w:val="-2"/>
        </w:rPr>
        <w:t>regular</w:t>
      </w:r>
      <w:r>
        <w:rPr>
          <w:spacing w:val="-7"/>
        </w:rPr>
        <w:t xml:space="preserve"> </w:t>
      </w:r>
      <w:r>
        <w:rPr>
          <w:spacing w:val="-2"/>
        </w:rPr>
        <w:t>basis.</w:t>
      </w:r>
      <w:r>
        <w:rPr>
          <w:spacing w:val="-5"/>
        </w:rPr>
        <w:t xml:space="preserve"> </w:t>
      </w:r>
      <w:r>
        <w:rPr>
          <w:spacing w:val="-2"/>
        </w:rPr>
        <w:t>Campus</w:t>
      </w:r>
      <w:r>
        <w:rPr>
          <w:spacing w:val="-7"/>
        </w:rPr>
        <w:t xml:space="preserve"> </w:t>
      </w:r>
      <w:r>
        <w:rPr>
          <w:spacing w:val="-2"/>
        </w:rPr>
        <w:t>Security</w:t>
      </w:r>
      <w:r>
        <w:rPr>
          <w:spacing w:val="-15"/>
        </w:rPr>
        <w:t xml:space="preserve"> </w:t>
      </w:r>
      <w:r>
        <w:rPr>
          <w:spacing w:val="-2"/>
        </w:rPr>
        <w:t>and</w:t>
      </w:r>
      <w:r>
        <w:rPr>
          <w:spacing w:val="-5"/>
        </w:rPr>
        <w:t xml:space="preserve"> </w:t>
      </w:r>
      <w:r>
        <w:rPr>
          <w:spacing w:val="-2"/>
        </w:rPr>
        <w:t xml:space="preserve">Facilities </w:t>
      </w:r>
      <w:r>
        <w:t>personnel survey</w:t>
      </w:r>
      <w:r>
        <w:rPr>
          <w:spacing w:val="80"/>
        </w:rPr>
        <w:t xml:space="preserve"> </w:t>
      </w:r>
      <w:r>
        <w:t>the grounds of the campus</w:t>
      </w:r>
      <w:r>
        <w:rPr>
          <w:spacing w:val="-4"/>
        </w:rPr>
        <w:t xml:space="preserve"> </w:t>
      </w:r>
      <w:r>
        <w:t>to ensure that shrubbery, trees and other vegetation have been properly</w:t>
      </w:r>
      <w:r>
        <w:rPr>
          <w:spacing w:val="-3"/>
        </w:rPr>
        <w:t xml:space="preserve"> </w:t>
      </w:r>
      <w:r>
        <w:t>trimmed to meet safety</w:t>
      </w:r>
      <w:r>
        <w:rPr>
          <w:spacing w:val="40"/>
        </w:rPr>
        <w:t xml:space="preserve"> </w:t>
      </w:r>
      <w:r>
        <w:t>standards, within the guidelines of C.P.T.E.D. (Crime Prevention through Environmental</w:t>
      </w:r>
      <w:r>
        <w:rPr>
          <w:spacing w:val="-15"/>
        </w:rPr>
        <w:t xml:space="preserve"> </w:t>
      </w:r>
      <w:r>
        <w:t>Design).</w:t>
      </w:r>
    </w:p>
    <w:p w14:paraId="77798F2D" w14:textId="77777777" w:rsidR="00BF3763" w:rsidRDefault="00BF3763">
      <w:pPr>
        <w:pStyle w:val="BodyText"/>
      </w:pPr>
    </w:p>
    <w:p w14:paraId="0D76A0D8" w14:textId="77777777" w:rsidR="00BF3763" w:rsidRDefault="001F40BA">
      <w:pPr>
        <w:pStyle w:val="BodyText"/>
        <w:ind w:left="225" w:right="815" w:hanging="5"/>
        <w:jc w:val="both"/>
      </w:pPr>
      <w:r>
        <w:t>The</w:t>
      </w:r>
      <w:r>
        <w:rPr>
          <w:spacing w:val="-7"/>
        </w:rPr>
        <w:t xml:space="preserve"> </w:t>
      </w:r>
      <w:r>
        <w:t>residence</w:t>
      </w:r>
      <w:r>
        <w:rPr>
          <w:spacing w:val="-12"/>
        </w:rPr>
        <w:t xml:space="preserve"> </w:t>
      </w:r>
      <w:r>
        <w:t>hall</w:t>
      </w:r>
      <w:r>
        <w:rPr>
          <w:spacing w:val="-9"/>
        </w:rPr>
        <w:t xml:space="preserve"> </w:t>
      </w:r>
      <w:r>
        <w:t>is</w:t>
      </w:r>
      <w:r>
        <w:rPr>
          <w:spacing w:val="-6"/>
        </w:rPr>
        <w:t xml:space="preserve"> </w:t>
      </w:r>
      <w:r>
        <w:t>equipped</w:t>
      </w:r>
      <w:r>
        <w:rPr>
          <w:spacing w:val="-8"/>
        </w:rPr>
        <w:t xml:space="preserve"> </w:t>
      </w:r>
      <w:r>
        <w:t>with</w:t>
      </w:r>
      <w:r>
        <w:rPr>
          <w:spacing w:val="-13"/>
        </w:rPr>
        <w:t xml:space="preserve"> </w:t>
      </w:r>
      <w:r>
        <w:t>surveillance</w:t>
      </w:r>
      <w:r>
        <w:rPr>
          <w:spacing w:val="-6"/>
        </w:rPr>
        <w:t xml:space="preserve"> </w:t>
      </w:r>
      <w:r>
        <w:t>cameras</w:t>
      </w:r>
      <w:r>
        <w:rPr>
          <w:spacing w:val="-10"/>
        </w:rPr>
        <w:t xml:space="preserve"> </w:t>
      </w:r>
      <w:r>
        <w:t>for</w:t>
      </w:r>
      <w:r>
        <w:rPr>
          <w:spacing w:val="-10"/>
        </w:rPr>
        <w:t xml:space="preserve"> </w:t>
      </w:r>
      <w:r>
        <w:t>the</w:t>
      </w:r>
      <w:r>
        <w:rPr>
          <w:spacing w:val="-7"/>
        </w:rPr>
        <w:t xml:space="preserve"> </w:t>
      </w:r>
      <w:r>
        <w:t>interior</w:t>
      </w:r>
      <w:r>
        <w:rPr>
          <w:spacing w:val="-10"/>
        </w:rPr>
        <w:t xml:space="preserve"> </w:t>
      </w:r>
      <w:r>
        <w:t>common</w:t>
      </w:r>
      <w:r>
        <w:rPr>
          <w:spacing w:val="-8"/>
        </w:rPr>
        <w:t xml:space="preserve"> </w:t>
      </w:r>
      <w:r>
        <w:t>areas</w:t>
      </w:r>
      <w:r>
        <w:rPr>
          <w:spacing w:val="-6"/>
        </w:rPr>
        <w:t xml:space="preserve"> </w:t>
      </w:r>
      <w:r>
        <w:t>as</w:t>
      </w:r>
      <w:r>
        <w:rPr>
          <w:spacing w:val="-1"/>
        </w:rPr>
        <w:t xml:space="preserve"> </w:t>
      </w:r>
      <w:r>
        <w:t>well</w:t>
      </w:r>
      <w:r>
        <w:rPr>
          <w:spacing w:val="-9"/>
        </w:rPr>
        <w:t xml:space="preserve"> </w:t>
      </w:r>
      <w:r>
        <w:t>as</w:t>
      </w:r>
      <w:r>
        <w:rPr>
          <w:spacing w:val="-11"/>
        </w:rPr>
        <w:t xml:space="preserve"> </w:t>
      </w:r>
      <w:r>
        <w:t>the</w:t>
      </w:r>
      <w:r>
        <w:rPr>
          <w:spacing w:val="-12"/>
        </w:rPr>
        <w:t xml:space="preserve"> </w:t>
      </w:r>
      <w:r>
        <w:t>exterior parking</w:t>
      </w:r>
      <w:r>
        <w:rPr>
          <w:spacing w:val="-9"/>
        </w:rPr>
        <w:t xml:space="preserve"> </w:t>
      </w:r>
      <w:r>
        <w:t>lot</w:t>
      </w:r>
      <w:r>
        <w:rPr>
          <w:spacing w:val="-10"/>
        </w:rPr>
        <w:t xml:space="preserve"> </w:t>
      </w:r>
      <w:r>
        <w:t>and walkways.</w:t>
      </w:r>
      <w:r>
        <w:rPr>
          <w:spacing w:val="-3"/>
        </w:rPr>
        <w:t xml:space="preserve"> </w:t>
      </w:r>
      <w:r>
        <w:t>Additional</w:t>
      </w:r>
      <w:r>
        <w:rPr>
          <w:spacing w:val="-13"/>
        </w:rPr>
        <w:t xml:space="preserve"> </w:t>
      </w:r>
      <w:r>
        <w:t>cameras</w:t>
      </w:r>
      <w:r>
        <w:rPr>
          <w:spacing w:val="-10"/>
        </w:rPr>
        <w:t xml:space="preserve"> </w:t>
      </w:r>
      <w:r>
        <w:t>are</w:t>
      </w:r>
      <w:r>
        <w:rPr>
          <w:spacing w:val="-7"/>
        </w:rPr>
        <w:t xml:space="preserve"> </w:t>
      </w:r>
      <w:r>
        <w:t>in</w:t>
      </w:r>
      <w:r>
        <w:rPr>
          <w:spacing w:val="-9"/>
        </w:rPr>
        <w:t xml:space="preserve"> </w:t>
      </w:r>
      <w:r>
        <w:t>place</w:t>
      </w:r>
      <w:r>
        <w:rPr>
          <w:spacing w:val="-3"/>
        </w:rPr>
        <w:t xml:space="preserve"> </w:t>
      </w:r>
      <w:r>
        <w:t>for</w:t>
      </w:r>
      <w:r>
        <w:rPr>
          <w:spacing w:val="-6"/>
        </w:rPr>
        <w:t xml:space="preserve"> </w:t>
      </w:r>
      <w:r>
        <w:t>various</w:t>
      </w:r>
      <w:r>
        <w:rPr>
          <w:spacing w:val="-7"/>
        </w:rPr>
        <w:t xml:space="preserve"> </w:t>
      </w:r>
      <w:r>
        <w:t>portions</w:t>
      </w:r>
      <w:r>
        <w:rPr>
          <w:spacing w:val="-7"/>
        </w:rPr>
        <w:t xml:space="preserve"> </w:t>
      </w:r>
      <w:r>
        <w:t>of</w:t>
      </w:r>
      <w:r>
        <w:rPr>
          <w:spacing w:val="-11"/>
        </w:rPr>
        <w:t xml:space="preserve"> </w:t>
      </w:r>
      <w:r>
        <w:t>the</w:t>
      </w:r>
      <w:r>
        <w:rPr>
          <w:spacing w:val="-8"/>
        </w:rPr>
        <w:t xml:space="preserve"> </w:t>
      </w:r>
      <w:r>
        <w:t>campus</w:t>
      </w:r>
      <w:r>
        <w:rPr>
          <w:spacing w:val="-1"/>
        </w:rPr>
        <w:t xml:space="preserve"> </w:t>
      </w:r>
      <w:r>
        <w:t>with</w:t>
      </w:r>
      <w:r>
        <w:rPr>
          <w:spacing w:val="-13"/>
        </w:rPr>
        <w:t xml:space="preserve"> </w:t>
      </w:r>
      <w:r>
        <w:t>additional installations scheduled.</w:t>
      </w:r>
    </w:p>
    <w:p w14:paraId="1B053CBD" w14:textId="77777777" w:rsidR="00BF3763" w:rsidRDefault="00BF3763">
      <w:pPr>
        <w:pStyle w:val="BodyText"/>
        <w:spacing w:before="108"/>
      </w:pPr>
    </w:p>
    <w:p w14:paraId="32F7CFF7" w14:textId="77777777" w:rsidR="00BF3763" w:rsidRDefault="001F40BA">
      <w:pPr>
        <w:pStyle w:val="Heading2"/>
        <w:ind w:left="1456"/>
      </w:pPr>
      <w:bookmarkStart w:id="10" w:name="Timely_Warning_Notices_(Main_&amp;_Separate_"/>
      <w:bookmarkEnd w:id="10"/>
      <w:r>
        <w:t>Timely</w:t>
      </w:r>
      <w:r>
        <w:rPr>
          <w:spacing w:val="-17"/>
        </w:rPr>
        <w:t xml:space="preserve"> </w:t>
      </w:r>
      <w:r>
        <w:t>Warning</w:t>
      </w:r>
      <w:r>
        <w:rPr>
          <w:spacing w:val="-15"/>
        </w:rPr>
        <w:t xml:space="preserve"> </w:t>
      </w:r>
      <w:r>
        <w:t>Notices</w:t>
      </w:r>
      <w:r>
        <w:rPr>
          <w:spacing w:val="-15"/>
        </w:rPr>
        <w:t xml:space="preserve"> </w:t>
      </w:r>
      <w:r>
        <w:t>(Main</w:t>
      </w:r>
      <w:r>
        <w:rPr>
          <w:spacing w:val="-11"/>
        </w:rPr>
        <w:t xml:space="preserve"> </w:t>
      </w:r>
      <w:r>
        <w:t>&amp;</w:t>
      </w:r>
      <w:r>
        <w:rPr>
          <w:spacing w:val="-8"/>
        </w:rPr>
        <w:t xml:space="preserve"> </w:t>
      </w:r>
      <w:r>
        <w:t>Separate</w:t>
      </w:r>
      <w:r>
        <w:rPr>
          <w:spacing w:val="-8"/>
        </w:rPr>
        <w:t xml:space="preserve"> </w:t>
      </w:r>
      <w:r>
        <w:rPr>
          <w:spacing w:val="-2"/>
        </w:rPr>
        <w:t>Campuses)</w:t>
      </w:r>
    </w:p>
    <w:p w14:paraId="67F1FE23" w14:textId="77777777" w:rsidR="00BF3763" w:rsidRDefault="001F40BA">
      <w:pPr>
        <w:pStyle w:val="BodyText"/>
        <w:spacing w:before="227"/>
        <w:ind w:left="225" w:right="750" w:hanging="5"/>
        <w:jc w:val="both"/>
      </w:pPr>
      <w:r>
        <w:t>North</w:t>
      </w:r>
      <w:r>
        <w:rPr>
          <w:spacing w:val="-13"/>
        </w:rPr>
        <w:t xml:space="preserve"> </w:t>
      </w:r>
      <w:r>
        <w:t>Idaho</w:t>
      </w:r>
      <w:r>
        <w:rPr>
          <w:spacing w:val="-12"/>
        </w:rPr>
        <w:t xml:space="preserve"> </w:t>
      </w:r>
      <w:r>
        <w:t>College</w:t>
      </w:r>
      <w:r>
        <w:rPr>
          <w:spacing w:val="-13"/>
        </w:rPr>
        <w:t xml:space="preserve"> </w:t>
      </w:r>
      <w:r>
        <w:t>President</w:t>
      </w:r>
      <w:r>
        <w:rPr>
          <w:spacing w:val="-12"/>
        </w:rPr>
        <w:t xml:space="preserve"> </w:t>
      </w:r>
      <w:r>
        <w:t>or</w:t>
      </w:r>
      <w:r>
        <w:rPr>
          <w:spacing w:val="-13"/>
        </w:rPr>
        <w:t xml:space="preserve"> </w:t>
      </w:r>
      <w:r>
        <w:t>his/her</w:t>
      </w:r>
      <w:r>
        <w:rPr>
          <w:spacing w:val="-12"/>
        </w:rPr>
        <w:t xml:space="preserve"> </w:t>
      </w:r>
      <w:r>
        <w:t>designee,</w:t>
      </w:r>
      <w:r>
        <w:rPr>
          <w:spacing w:val="-13"/>
        </w:rPr>
        <w:t xml:space="preserve"> </w:t>
      </w:r>
      <w:r>
        <w:t>along</w:t>
      </w:r>
      <w:r>
        <w:rPr>
          <w:spacing w:val="-12"/>
        </w:rPr>
        <w:t xml:space="preserve"> </w:t>
      </w:r>
      <w:r>
        <w:t>with</w:t>
      </w:r>
      <w:r>
        <w:rPr>
          <w:spacing w:val="-13"/>
        </w:rPr>
        <w:t xml:space="preserve"> </w:t>
      </w:r>
      <w:r>
        <w:t>Security</w:t>
      </w:r>
      <w:r>
        <w:rPr>
          <w:spacing w:val="-12"/>
        </w:rPr>
        <w:t xml:space="preserve"> </w:t>
      </w:r>
      <w:r>
        <w:t>and</w:t>
      </w:r>
      <w:r>
        <w:rPr>
          <w:spacing w:val="-13"/>
        </w:rPr>
        <w:t xml:space="preserve"> </w:t>
      </w:r>
      <w:r>
        <w:t>the</w:t>
      </w:r>
      <w:r>
        <w:rPr>
          <w:spacing w:val="-12"/>
        </w:rPr>
        <w:t xml:space="preserve"> </w:t>
      </w:r>
      <w:r>
        <w:t>Communications</w:t>
      </w:r>
      <w:r>
        <w:rPr>
          <w:spacing w:val="-13"/>
        </w:rPr>
        <w:t xml:space="preserve"> </w:t>
      </w:r>
      <w:r>
        <w:t>Department</w:t>
      </w:r>
      <w:r>
        <w:rPr>
          <w:spacing w:val="-12"/>
        </w:rPr>
        <w:t xml:space="preserve"> </w:t>
      </w:r>
      <w:r>
        <w:t>is responsible</w:t>
      </w:r>
      <w:r>
        <w:rPr>
          <w:spacing w:val="-12"/>
        </w:rPr>
        <w:t xml:space="preserve"> </w:t>
      </w:r>
      <w:r>
        <w:t>for</w:t>
      </w:r>
      <w:r>
        <w:rPr>
          <w:spacing w:val="-4"/>
        </w:rPr>
        <w:t xml:space="preserve"> </w:t>
      </w:r>
      <w:r>
        <w:t>issuing</w:t>
      </w:r>
      <w:r>
        <w:rPr>
          <w:spacing w:val="-12"/>
        </w:rPr>
        <w:t xml:space="preserve"> </w:t>
      </w:r>
      <w:r>
        <w:t>timely</w:t>
      </w:r>
      <w:r>
        <w:rPr>
          <w:spacing w:val="-8"/>
        </w:rPr>
        <w:t xml:space="preserve"> </w:t>
      </w:r>
      <w:r>
        <w:t>warnings</w:t>
      </w:r>
      <w:r>
        <w:rPr>
          <w:spacing w:val="-4"/>
        </w:rPr>
        <w:t xml:space="preserve"> </w:t>
      </w:r>
      <w:r>
        <w:t>in</w:t>
      </w:r>
      <w:r>
        <w:rPr>
          <w:spacing w:val="-13"/>
        </w:rPr>
        <w:t xml:space="preserve"> </w:t>
      </w:r>
      <w:r>
        <w:t>compliance with</w:t>
      </w:r>
      <w:r>
        <w:rPr>
          <w:spacing w:val="-7"/>
        </w:rPr>
        <w:t xml:space="preserve"> </w:t>
      </w:r>
      <w:r>
        <w:t>the</w:t>
      </w:r>
      <w:r>
        <w:rPr>
          <w:spacing w:val="-1"/>
        </w:rPr>
        <w:t xml:space="preserve"> </w:t>
      </w:r>
      <w:r>
        <w:t>Jeanne Clery</w:t>
      </w:r>
      <w:r>
        <w:rPr>
          <w:spacing w:val="74"/>
        </w:rPr>
        <w:t xml:space="preserve"> </w:t>
      </w:r>
      <w:r>
        <w:t>Act,</w:t>
      </w:r>
      <w:r>
        <w:rPr>
          <w:spacing w:val="-7"/>
        </w:rPr>
        <w:t xml:space="preserve"> </w:t>
      </w:r>
      <w:r>
        <w:t>20</w:t>
      </w:r>
      <w:r>
        <w:rPr>
          <w:spacing w:val="-2"/>
        </w:rPr>
        <w:t xml:space="preserve"> </w:t>
      </w:r>
      <w:r>
        <w:t>U.S.C.</w:t>
      </w:r>
      <w:r>
        <w:rPr>
          <w:spacing w:val="-7"/>
        </w:rPr>
        <w:t xml:space="preserve"> </w:t>
      </w:r>
      <w:r>
        <w:t>–</w:t>
      </w:r>
      <w:r>
        <w:rPr>
          <w:spacing w:val="-2"/>
        </w:rPr>
        <w:t xml:space="preserve"> </w:t>
      </w:r>
      <w:r>
        <w:t>1092(f)</w:t>
      </w:r>
      <w:r>
        <w:rPr>
          <w:spacing w:val="-4"/>
        </w:rPr>
        <w:t xml:space="preserve"> </w:t>
      </w:r>
      <w:r>
        <w:t>et</w:t>
      </w:r>
      <w:r>
        <w:rPr>
          <w:spacing w:val="-3"/>
        </w:rPr>
        <w:t xml:space="preserve"> </w:t>
      </w:r>
      <w:r>
        <w:t>seq.</w:t>
      </w:r>
    </w:p>
    <w:p w14:paraId="49AF6286" w14:textId="77777777" w:rsidR="00BF3763" w:rsidRDefault="00BF3763">
      <w:pPr>
        <w:pStyle w:val="BodyText"/>
        <w:spacing w:before="45"/>
      </w:pPr>
    </w:p>
    <w:p w14:paraId="68639867" w14:textId="77777777" w:rsidR="00BF3763" w:rsidRDefault="001F40BA">
      <w:pPr>
        <w:pStyle w:val="BodyText"/>
        <w:ind w:left="225" w:right="430" w:hanging="5"/>
      </w:pPr>
      <w:r>
        <w:t>Anyone</w:t>
      </w:r>
      <w:r>
        <w:rPr>
          <w:spacing w:val="-5"/>
        </w:rPr>
        <w:t xml:space="preserve"> </w:t>
      </w:r>
      <w:r>
        <w:t>with</w:t>
      </w:r>
      <w:r>
        <w:rPr>
          <w:spacing w:val="-11"/>
        </w:rPr>
        <w:t xml:space="preserve"> </w:t>
      </w:r>
      <w:r>
        <w:t>information</w:t>
      </w:r>
      <w:r>
        <w:rPr>
          <w:spacing w:val="-3"/>
        </w:rPr>
        <w:t xml:space="preserve"> </w:t>
      </w:r>
      <w:r>
        <w:t>warranting</w:t>
      </w:r>
      <w:r>
        <w:rPr>
          <w:spacing w:val="-14"/>
        </w:rPr>
        <w:t xml:space="preserve"> </w:t>
      </w:r>
      <w:r>
        <w:t>a</w:t>
      </w:r>
      <w:r>
        <w:rPr>
          <w:spacing w:val="-7"/>
        </w:rPr>
        <w:t xml:space="preserve"> </w:t>
      </w:r>
      <w:r>
        <w:t>timely</w:t>
      </w:r>
      <w:r>
        <w:rPr>
          <w:spacing w:val="-4"/>
        </w:rPr>
        <w:t xml:space="preserve"> </w:t>
      </w:r>
      <w:r>
        <w:t>warning</w:t>
      </w:r>
      <w:r>
        <w:rPr>
          <w:spacing w:val="-11"/>
        </w:rPr>
        <w:t xml:space="preserve"> </w:t>
      </w:r>
      <w:r>
        <w:t>should</w:t>
      </w:r>
      <w:r>
        <w:rPr>
          <w:spacing w:val="-3"/>
        </w:rPr>
        <w:t xml:space="preserve"> </w:t>
      </w:r>
      <w:r>
        <w:t>report</w:t>
      </w:r>
      <w:r>
        <w:rPr>
          <w:spacing w:val="-12"/>
        </w:rPr>
        <w:t xml:space="preserve"> </w:t>
      </w:r>
      <w:r>
        <w:t>the</w:t>
      </w:r>
      <w:r>
        <w:rPr>
          <w:spacing w:val="-7"/>
        </w:rPr>
        <w:t xml:space="preserve"> </w:t>
      </w:r>
      <w:r>
        <w:t>circumstances</w:t>
      </w:r>
      <w:r>
        <w:rPr>
          <w:spacing w:val="-17"/>
        </w:rPr>
        <w:t xml:space="preserve"> </w:t>
      </w:r>
      <w:r>
        <w:t>to</w:t>
      </w:r>
      <w:r>
        <w:rPr>
          <w:spacing w:val="-4"/>
        </w:rPr>
        <w:t xml:space="preserve"> </w:t>
      </w:r>
      <w:r>
        <w:t>the</w:t>
      </w:r>
      <w:r>
        <w:rPr>
          <w:spacing w:val="-2"/>
        </w:rPr>
        <w:t xml:space="preserve"> </w:t>
      </w:r>
      <w:r>
        <w:t>North</w:t>
      </w:r>
      <w:r>
        <w:rPr>
          <w:spacing w:val="-12"/>
        </w:rPr>
        <w:t xml:space="preserve"> </w:t>
      </w:r>
      <w:r>
        <w:t>Idaho</w:t>
      </w:r>
      <w:r>
        <w:rPr>
          <w:spacing w:val="-3"/>
        </w:rPr>
        <w:t xml:space="preserve"> </w:t>
      </w:r>
      <w:r>
        <w:t xml:space="preserve">College </w:t>
      </w:r>
      <w:r>
        <w:rPr>
          <w:spacing w:val="-2"/>
        </w:rPr>
        <w:t>Security</w:t>
      </w:r>
      <w:r>
        <w:rPr>
          <w:spacing w:val="40"/>
        </w:rPr>
        <w:t xml:space="preserve"> </w:t>
      </w:r>
      <w:r>
        <w:rPr>
          <w:spacing w:val="-2"/>
        </w:rPr>
        <w:t>Department</w:t>
      </w:r>
      <w:r>
        <w:rPr>
          <w:spacing w:val="-14"/>
        </w:rPr>
        <w:t xml:space="preserve"> </w:t>
      </w:r>
      <w:r>
        <w:rPr>
          <w:spacing w:val="-2"/>
        </w:rPr>
        <w:t>or</w:t>
      </w:r>
      <w:r>
        <w:rPr>
          <w:spacing w:val="-16"/>
        </w:rPr>
        <w:t xml:space="preserve"> </w:t>
      </w:r>
      <w:r>
        <w:rPr>
          <w:spacing w:val="-2"/>
        </w:rPr>
        <w:t>School</w:t>
      </w:r>
      <w:r>
        <w:rPr>
          <w:spacing w:val="-20"/>
        </w:rPr>
        <w:t xml:space="preserve"> </w:t>
      </w:r>
      <w:r>
        <w:rPr>
          <w:spacing w:val="-2"/>
        </w:rPr>
        <w:t>Resource</w:t>
      </w:r>
      <w:r>
        <w:rPr>
          <w:spacing w:val="-17"/>
        </w:rPr>
        <w:t xml:space="preserve"> </w:t>
      </w:r>
      <w:r>
        <w:rPr>
          <w:spacing w:val="-2"/>
        </w:rPr>
        <w:t>Officer</w:t>
      </w:r>
      <w:r>
        <w:rPr>
          <w:spacing w:val="-20"/>
        </w:rPr>
        <w:t xml:space="preserve"> </w:t>
      </w:r>
      <w:r>
        <w:rPr>
          <w:spacing w:val="-2"/>
        </w:rPr>
        <w:t>(SRO)</w:t>
      </w:r>
      <w:r>
        <w:rPr>
          <w:spacing w:val="-21"/>
        </w:rPr>
        <w:t xml:space="preserve"> </w:t>
      </w:r>
      <w:r>
        <w:rPr>
          <w:spacing w:val="-2"/>
        </w:rPr>
        <w:t>at</w:t>
      </w:r>
      <w:r>
        <w:rPr>
          <w:spacing w:val="-20"/>
        </w:rPr>
        <w:t xml:space="preserve"> </w:t>
      </w:r>
      <w:r>
        <w:rPr>
          <w:spacing w:val="-2"/>
        </w:rPr>
        <w:t>(208)</w:t>
      </w:r>
      <w:r>
        <w:rPr>
          <w:spacing w:val="-26"/>
        </w:rPr>
        <w:t xml:space="preserve"> </w:t>
      </w:r>
      <w:r>
        <w:rPr>
          <w:spacing w:val="-2"/>
        </w:rPr>
        <w:t>769-3310</w:t>
      </w:r>
      <w:r>
        <w:rPr>
          <w:spacing w:val="-19"/>
        </w:rPr>
        <w:t xml:space="preserve"> </w:t>
      </w:r>
      <w:r>
        <w:rPr>
          <w:spacing w:val="-2"/>
        </w:rPr>
        <w:t>who</w:t>
      </w:r>
      <w:r>
        <w:rPr>
          <w:spacing w:val="-3"/>
        </w:rPr>
        <w:t xml:space="preserve"> </w:t>
      </w:r>
      <w:r>
        <w:rPr>
          <w:spacing w:val="-2"/>
        </w:rPr>
        <w:t>will</w:t>
      </w:r>
      <w:r>
        <w:rPr>
          <w:spacing w:val="-8"/>
        </w:rPr>
        <w:t xml:space="preserve"> </w:t>
      </w:r>
      <w:r>
        <w:rPr>
          <w:spacing w:val="-2"/>
        </w:rPr>
        <w:t>notify</w:t>
      </w:r>
      <w:r>
        <w:rPr>
          <w:spacing w:val="-15"/>
        </w:rPr>
        <w:t xml:space="preserve"> </w:t>
      </w:r>
      <w:r>
        <w:rPr>
          <w:spacing w:val="-2"/>
        </w:rPr>
        <w:t>the command</w:t>
      </w:r>
      <w:r>
        <w:rPr>
          <w:spacing w:val="-3"/>
        </w:rPr>
        <w:t xml:space="preserve"> </w:t>
      </w:r>
      <w:r>
        <w:rPr>
          <w:spacing w:val="-2"/>
        </w:rPr>
        <w:t>staff.</w:t>
      </w:r>
      <w:r>
        <w:rPr>
          <w:spacing w:val="19"/>
        </w:rPr>
        <w:t xml:space="preserve"> </w:t>
      </w:r>
      <w:r>
        <w:rPr>
          <w:spacing w:val="-2"/>
        </w:rPr>
        <w:t>In</w:t>
      </w:r>
      <w:r>
        <w:rPr>
          <w:spacing w:val="-8"/>
        </w:rPr>
        <w:t xml:space="preserve"> </w:t>
      </w:r>
      <w:r>
        <w:rPr>
          <w:spacing w:val="-2"/>
        </w:rPr>
        <w:t xml:space="preserve">the </w:t>
      </w:r>
      <w:r>
        <w:t>event</w:t>
      </w:r>
      <w:r>
        <w:rPr>
          <w:spacing w:val="40"/>
        </w:rPr>
        <w:t xml:space="preserve"> </w:t>
      </w:r>
      <w:r>
        <w:t>a situation arises that requires issuance</w:t>
      </w:r>
      <w:r>
        <w:rPr>
          <w:spacing w:val="80"/>
        </w:rPr>
        <w:t xml:space="preserve"> </w:t>
      </w:r>
      <w:r>
        <w:t>of</w:t>
      </w:r>
      <w:r>
        <w:rPr>
          <w:spacing w:val="-1"/>
        </w:rPr>
        <w:t xml:space="preserve"> </w:t>
      </w:r>
      <w:r>
        <w:t>a warning,</w:t>
      </w:r>
      <w:r>
        <w:rPr>
          <w:spacing w:val="40"/>
        </w:rPr>
        <w:t xml:space="preserve"> </w:t>
      </w:r>
      <w:r>
        <w:t>warnings will be provided</w:t>
      </w:r>
      <w:r>
        <w:rPr>
          <w:spacing w:val="40"/>
        </w:rPr>
        <w:t xml:space="preserve"> </w:t>
      </w:r>
      <w:r>
        <w:t>to keep the campus community</w:t>
      </w:r>
      <w:r>
        <w:rPr>
          <w:spacing w:val="-15"/>
        </w:rPr>
        <w:t xml:space="preserve"> </w:t>
      </w:r>
      <w:r>
        <w:t>(faculty,</w:t>
      </w:r>
      <w:r>
        <w:rPr>
          <w:spacing w:val="-13"/>
        </w:rPr>
        <w:t xml:space="preserve"> </w:t>
      </w:r>
      <w:r>
        <w:t>staff,</w:t>
      </w:r>
      <w:r>
        <w:rPr>
          <w:spacing w:val="-12"/>
        </w:rPr>
        <w:t xml:space="preserve"> </w:t>
      </w:r>
      <w:r>
        <w:t>students,</w:t>
      </w:r>
      <w:r>
        <w:rPr>
          <w:spacing w:val="-9"/>
        </w:rPr>
        <w:t xml:space="preserve"> </w:t>
      </w:r>
      <w:r>
        <w:t>public.)</w:t>
      </w:r>
      <w:r>
        <w:rPr>
          <w:spacing w:val="-17"/>
        </w:rPr>
        <w:t xml:space="preserve"> </w:t>
      </w:r>
      <w:r>
        <w:t>informed</w:t>
      </w:r>
      <w:r>
        <w:rPr>
          <w:spacing w:val="-15"/>
        </w:rPr>
        <w:t xml:space="preserve"> </w:t>
      </w:r>
      <w:r>
        <w:t>about</w:t>
      </w:r>
      <w:r>
        <w:rPr>
          <w:spacing w:val="-13"/>
        </w:rPr>
        <w:t xml:space="preserve"> </w:t>
      </w:r>
      <w:r>
        <w:t>safety</w:t>
      </w:r>
      <w:r>
        <w:rPr>
          <w:spacing w:val="-15"/>
        </w:rPr>
        <w:t xml:space="preserve"> </w:t>
      </w:r>
      <w:r>
        <w:t>and</w:t>
      </w:r>
      <w:r>
        <w:rPr>
          <w:spacing w:val="-6"/>
        </w:rPr>
        <w:t xml:space="preserve"> </w:t>
      </w:r>
      <w:r>
        <w:t>security</w:t>
      </w:r>
      <w:r>
        <w:rPr>
          <w:spacing w:val="-14"/>
        </w:rPr>
        <w:t xml:space="preserve"> </w:t>
      </w:r>
      <w:r>
        <w:t>matters</w:t>
      </w:r>
      <w:r>
        <w:rPr>
          <w:spacing w:val="-13"/>
        </w:rPr>
        <w:t xml:space="preserve"> </w:t>
      </w:r>
      <w:r>
        <w:t>on</w:t>
      </w:r>
      <w:r>
        <w:rPr>
          <w:spacing w:val="-13"/>
        </w:rPr>
        <w:t xml:space="preserve"> </w:t>
      </w:r>
      <w:r>
        <w:t>an</w:t>
      </w:r>
      <w:r>
        <w:rPr>
          <w:spacing w:val="-15"/>
        </w:rPr>
        <w:t xml:space="preserve"> </w:t>
      </w:r>
      <w:r>
        <w:t>ongoing</w:t>
      </w:r>
      <w:r>
        <w:rPr>
          <w:spacing w:val="51"/>
        </w:rPr>
        <w:t xml:space="preserve"> </w:t>
      </w:r>
      <w:r>
        <w:t>basis</w:t>
      </w:r>
      <w:r>
        <w:rPr>
          <w:spacing w:val="-13"/>
        </w:rPr>
        <w:t xml:space="preserve"> </w:t>
      </w:r>
      <w:r>
        <w:t>and</w:t>
      </w:r>
      <w:r>
        <w:rPr>
          <w:spacing w:val="-12"/>
        </w:rPr>
        <w:t xml:space="preserve"> </w:t>
      </w:r>
      <w:r>
        <w:t>in an</w:t>
      </w:r>
      <w:r>
        <w:rPr>
          <w:spacing w:val="-15"/>
        </w:rPr>
        <w:t xml:space="preserve"> </w:t>
      </w:r>
      <w:r>
        <w:t>effort</w:t>
      </w:r>
      <w:r>
        <w:rPr>
          <w:spacing w:val="-13"/>
        </w:rPr>
        <w:t xml:space="preserve"> </w:t>
      </w:r>
      <w:r>
        <w:t>to</w:t>
      </w:r>
      <w:r>
        <w:rPr>
          <w:spacing w:val="-12"/>
        </w:rPr>
        <w:t xml:space="preserve"> </w:t>
      </w:r>
      <w:r>
        <w:t>prevent</w:t>
      </w:r>
      <w:r>
        <w:rPr>
          <w:spacing w:val="-13"/>
        </w:rPr>
        <w:t xml:space="preserve"> </w:t>
      </w:r>
      <w:r>
        <w:t>similar</w:t>
      </w:r>
      <w:r>
        <w:rPr>
          <w:spacing w:val="-12"/>
        </w:rPr>
        <w:t xml:space="preserve"> </w:t>
      </w:r>
      <w:r>
        <w:t>crimes</w:t>
      </w:r>
      <w:r>
        <w:rPr>
          <w:spacing w:val="-13"/>
        </w:rPr>
        <w:t xml:space="preserve"> </w:t>
      </w:r>
      <w:r>
        <w:t>from</w:t>
      </w:r>
      <w:r>
        <w:rPr>
          <w:spacing w:val="-21"/>
        </w:rPr>
        <w:t xml:space="preserve"> </w:t>
      </w:r>
      <w:r>
        <w:t>occurring.</w:t>
      </w:r>
      <w:r>
        <w:rPr>
          <w:spacing w:val="-10"/>
        </w:rPr>
        <w:t xml:space="preserve"> </w:t>
      </w:r>
      <w:r>
        <w:t>The</w:t>
      </w:r>
      <w:r>
        <w:rPr>
          <w:spacing w:val="-10"/>
        </w:rPr>
        <w:t xml:space="preserve"> </w:t>
      </w:r>
      <w:r>
        <w:t>decision</w:t>
      </w:r>
      <w:r>
        <w:rPr>
          <w:spacing w:val="-15"/>
        </w:rPr>
        <w:t xml:space="preserve"> </w:t>
      </w:r>
      <w:r>
        <w:t>to</w:t>
      </w:r>
      <w:r>
        <w:rPr>
          <w:spacing w:val="-11"/>
        </w:rPr>
        <w:t xml:space="preserve"> </w:t>
      </w:r>
      <w:r>
        <w:t>issue</w:t>
      </w:r>
      <w:r>
        <w:rPr>
          <w:spacing w:val="-14"/>
        </w:rPr>
        <w:t xml:space="preserve"> </w:t>
      </w:r>
      <w:r>
        <w:t>a</w:t>
      </w:r>
      <w:r>
        <w:rPr>
          <w:spacing w:val="-10"/>
        </w:rPr>
        <w:t xml:space="preserve"> </w:t>
      </w:r>
      <w:r>
        <w:t>timely</w:t>
      </w:r>
      <w:r>
        <w:rPr>
          <w:spacing w:val="-12"/>
        </w:rPr>
        <w:t xml:space="preserve"> </w:t>
      </w:r>
      <w:r>
        <w:t>warning</w:t>
      </w:r>
      <w:r>
        <w:rPr>
          <w:spacing w:val="-15"/>
        </w:rPr>
        <w:t xml:space="preserve"> </w:t>
      </w:r>
      <w:r>
        <w:t>shall</w:t>
      </w:r>
      <w:r>
        <w:rPr>
          <w:spacing w:val="-12"/>
        </w:rPr>
        <w:t xml:space="preserve"> </w:t>
      </w:r>
      <w:r>
        <w:t>be</w:t>
      </w:r>
      <w:r>
        <w:rPr>
          <w:spacing w:val="-10"/>
        </w:rPr>
        <w:t xml:space="preserve"> </w:t>
      </w:r>
      <w:r>
        <w:t>decided</w:t>
      </w:r>
      <w:r>
        <w:rPr>
          <w:spacing w:val="-11"/>
        </w:rPr>
        <w:t xml:space="preserve"> </w:t>
      </w:r>
      <w:r>
        <w:t>on</w:t>
      </w:r>
      <w:r>
        <w:rPr>
          <w:spacing w:val="-15"/>
        </w:rPr>
        <w:t xml:space="preserve"> </w:t>
      </w:r>
      <w:r>
        <w:t>a</w:t>
      </w:r>
      <w:r>
        <w:rPr>
          <w:spacing w:val="-10"/>
        </w:rPr>
        <w:t xml:space="preserve"> </w:t>
      </w:r>
      <w:r>
        <w:rPr>
          <w:spacing w:val="-4"/>
        </w:rPr>
        <w:t>case</w:t>
      </w:r>
    </w:p>
    <w:p w14:paraId="4FDA8C92" w14:textId="77777777" w:rsidR="00BF3763" w:rsidRDefault="00BF3763">
      <w:pPr>
        <w:sectPr w:rsidR="00BF3763">
          <w:pgSz w:w="12240" w:h="15840"/>
          <w:pgMar w:top="1360" w:right="1200" w:bottom="1220" w:left="1320" w:header="0" w:footer="1035" w:gutter="0"/>
          <w:cols w:space="720"/>
        </w:sectPr>
      </w:pPr>
    </w:p>
    <w:p w14:paraId="0E4F9F20" w14:textId="77777777" w:rsidR="00BF3763" w:rsidRDefault="001F40BA">
      <w:pPr>
        <w:pStyle w:val="BodyText"/>
        <w:spacing w:before="79"/>
        <w:ind w:left="225" w:right="544" w:hanging="5"/>
        <w:jc w:val="both"/>
      </w:pPr>
      <w:r>
        <w:lastRenderedPageBreak/>
        <w:t>by</w:t>
      </w:r>
      <w:r>
        <w:rPr>
          <w:spacing w:val="-13"/>
        </w:rPr>
        <w:t xml:space="preserve"> </w:t>
      </w:r>
      <w:r>
        <w:t>case basis</w:t>
      </w:r>
      <w:r>
        <w:rPr>
          <w:spacing w:val="-3"/>
        </w:rPr>
        <w:t xml:space="preserve"> </w:t>
      </w:r>
      <w:r>
        <w:t>in</w:t>
      </w:r>
      <w:r>
        <w:rPr>
          <w:spacing w:val="-1"/>
        </w:rPr>
        <w:t xml:space="preserve"> </w:t>
      </w:r>
      <w:r>
        <w:t>compliance with</w:t>
      </w:r>
      <w:r>
        <w:rPr>
          <w:spacing w:val="-3"/>
        </w:rPr>
        <w:t xml:space="preserve"> </w:t>
      </w:r>
      <w:r>
        <w:t>the act</w:t>
      </w:r>
      <w:r>
        <w:rPr>
          <w:spacing w:val="-1"/>
        </w:rPr>
        <w:t xml:space="preserve"> </w:t>
      </w:r>
      <w:r>
        <w:t>and</w:t>
      </w:r>
      <w:r>
        <w:rPr>
          <w:spacing w:val="-5"/>
        </w:rPr>
        <w:t xml:space="preserve"> </w:t>
      </w:r>
      <w:r>
        <w:t>considering</w:t>
      </w:r>
      <w:r>
        <w:rPr>
          <w:spacing w:val="-8"/>
        </w:rPr>
        <w:t xml:space="preserve"> </w:t>
      </w:r>
      <w:r>
        <w:t>all</w:t>
      </w:r>
      <w:r>
        <w:rPr>
          <w:spacing w:val="-2"/>
        </w:rPr>
        <w:t xml:space="preserve"> </w:t>
      </w:r>
      <w:r>
        <w:t>available facts</w:t>
      </w:r>
      <w:r>
        <w:rPr>
          <w:spacing w:val="-2"/>
        </w:rPr>
        <w:t xml:space="preserve"> </w:t>
      </w:r>
      <w:r>
        <w:t>surrounding</w:t>
      </w:r>
      <w:r>
        <w:rPr>
          <w:spacing w:val="-13"/>
        </w:rPr>
        <w:t xml:space="preserve"> </w:t>
      </w:r>
      <w:r>
        <w:t>the campus</w:t>
      </w:r>
      <w:r>
        <w:rPr>
          <w:spacing w:val="-2"/>
        </w:rPr>
        <w:t xml:space="preserve"> </w:t>
      </w:r>
      <w:r>
        <w:t>community, whether</w:t>
      </w:r>
      <w:r>
        <w:rPr>
          <w:spacing w:val="-2"/>
        </w:rPr>
        <w:t xml:space="preserve"> </w:t>
      </w:r>
      <w:r>
        <w:t>the crime</w:t>
      </w:r>
      <w:r>
        <w:rPr>
          <w:spacing w:val="80"/>
        </w:rPr>
        <w:t xml:space="preserve"> </w:t>
      </w:r>
      <w:r>
        <w:t>is considered a</w:t>
      </w:r>
      <w:r>
        <w:rPr>
          <w:spacing w:val="-4"/>
        </w:rPr>
        <w:t xml:space="preserve"> </w:t>
      </w:r>
      <w:r>
        <w:t>serious</w:t>
      </w:r>
      <w:r>
        <w:rPr>
          <w:spacing w:val="-3"/>
        </w:rPr>
        <w:t xml:space="preserve"> </w:t>
      </w:r>
      <w:r>
        <w:t>or</w:t>
      </w:r>
      <w:r>
        <w:rPr>
          <w:spacing w:val="-2"/>
        </w:rPr>
        <w:t xml:space="preserve"> </w:t>
      </w:r>
      <w:r>
        <w:t>continuing</w:t>
      </w:r>
      <w:r>
        <w:rPr>
          <w:spacing w:val="-10"/>
        </w:rPr>
        <w:t xml:space="preserve"> </w:t>
      </w:r>
      <w:r>
        <w:t>threat</w:t>
      </w:r>
      <w:r>
        <w:rPr>
          <w:spacing w:val="-5"/>
        </w:rPr>
        <w:t xml:space="preserve"> </w:t>
      </w:r>
      <w:r>
        <w:t>to</w:t>
      </w:r>
      <w:r>
        <w:rPr>
          <w:spacing w:val="-1"/>
        </w:rPr>
        <w:t xml:space="preserve"> </w:t>
      </w:r>
      <w:r>
        <w:t>students</w:t>
      </w:r>
      <w:r>
        <w:rPr>
          <w:spacing w:val="-8"/>
        </w:rPr>
        <w:t xml:space="preserve"> </w:t>
      </w:r>
      <w:r>
        <w:t>or</w:t>
      </w:r>
      <w:r>
        <w:rPr>
          <w:spacing w:val="-2"/>
        </w:rPr>
        <w:t xml:space="preserve"> </w:t>
      </w:r>
      <w:r>
        <w:t>employees</w:t>
      </w:r>
      <w:r>
        <w:rPr>
          <w:spacing w:val="-7"/>
        </w:rPr>
        <w:t xml:space="preserve"> </w:t>
      </w:r>
      <w:r>
        <w:t>and the possible</w:t>
      </w:r>
      <w:r>
        <w:rPr>
          <w:spacing w:val="-4"/>
        </w:rPr>
        <w:t xml:space="preserve"> </w:t>
      </w:r>
      <w:r>
        <w:t>risk</w:t>
      </w:r>
      <w:r>
        <w:rPr>
          <w:spacing w:val="-10"/>
        </w:rPr>
        <w:t xml:space="preserve"> </w:t>
      </w:r>
      <w:r>
        <w:t>of compromising</w:t>
      </w:r>
      <w:r>
        <w:rPr>
          <w:spacing w:val="-16"/>
        </w:rPr>
        <w:t xml:space="preserve"> </w:t>
      </w:r>
      <w:r>
        <w:t>law</w:t>
      </w:r>
      <w:r>
        <w:rPr>
          <w:spacing w:val="-14"/>
        </w:rPr>
        <w:t xml:space="preserve"> </w:t>
      </w:r>
      <w:r>
        <w:t>enforcement</w:t>
      </w:r>
      <w:r>
        <w:rPr>
          <w:spacing w:val="10"/>
        </w:rPr>
        <w:t xml:space="preserve"> </w:t>
      </w:r>
      <w:r>
        <w:t>efforts.</w:t>
      </w:r>
      <w:r>
        <w:rPr>
          <w:spacing w:val="-12"/>
        </w:rPr>
        <w:t xml:space="preserve"> </w:t>
      </w:r>
      <w:r>
        <w:t>Reference</w:t>
      </w:r>
      <w:r>
        <w:rPr>
          <w:spacing w:val="-10"/>
        </w:rPr>
        <w:t xml:space="preserve"> </w:t>
      </w:r>
      <w:r>
        <w:t>pg.</w:t>
      </w:r>
      <w:r>
        <w:rPr>
          <w:spacing w:val="-15"/>
        </w:rPr>
        <w:t xml:space="preserve"> </w:t>
      </w:r>
      <w:r>
        <w:t>28</w:t>
      </w:r>
      <w:r>
        <w:rPr>
          <w:spacing w:val="-7"/>
        </w:rPr>
        <w:t xml:space="preserve"> </w:t>
      </w:r>
      <w:r>
        <w:t>for</w:t>
      </w:r>
      <w:r>
        <w:rPr>
          <w:spacing w:val="-12"/>
        </w:rPr>
        <w:t xml:space="preserve"> </w:t>
      </w:r>
      <w:r>
        <w:t>additional</w:t>
      </w:r>
      <w:r>
        <w:rPr>
          <w:spacing w:val="-15"/>
        </w:rPr>
        <w:t xml:space="preserve"> </w:t>
      </w:r>
      <w:r>
        <w:t>information</w:t>
      </w:r>
      <w:r>
        <w:rPr>
          <w:spacing w:val="-12"/>
        </w:rPr>
        <w:t xml:space="preserve"> </w:t>
      </w:r>
      <w:r>
        <w:t>on</w:t>
      </w:r>
      <w:r>
        <w:rPr>
          <w:spacing w:val="-12"/>
        </w:rPr>
        <w:t xml:space="preserve"> </w:t>
      </w:r>
      <w:r>
        <w:t>Emergency</w:t>
      </w:r>
      <w:r>
        <w:rPr>
          <w:spacing w:val="-14"/>
        </w:rPr>
        <w:t xml:space="preserve"> </w:t>
      </w:r>
      <w:r>
        <w:rPr>
          <w:spacing w:val="-2"/>
        </w:rPr>
        <w:t>Notifications.</w:t>
      </w:r>
    </w:p>
    <w:p w14:paraId="1F983930" w14:textId="77777777" w:rsidR="00BF3763" w:rsidRDefault="00BF3763">
      <w:pPr>
        <w:pStyle w:val="BodyText"/>
      </w:pPr>
    </w:p>
    <w:p w14:paraId="2DD6A082" w14:textId="77777777" w:rsidR="00BF3763" w:rsidRDefault="00BF3763">
      <w:pPr>
        <w:pStyle w:val="BodyText"/>
        <w:spacing w:before="225"/>
      </w:pPr>
    </w:p>
    <w:p w14:paraId="1DD86C4D" w14:textId="77777777" w:rsidR="00BF3763" w:rsidRDefault="001F40BA">
      <w:pPr>
        <w:pStyle w:val="Heading4"/>
        <w:ind w:left="275"/>
      </w:pPr>
      <w:bookmarkStart w:id="11" w:name="Boise_State_–_University_of_Idaho_–_Lewi"/>
      <w:bookmarkEnd w:id="11"/>
      <w:r>
        <w:rPr>
          <w:spacing w:val="-2"/>
          <w:u w:val="single"/>
        </w:rPr>
        <w:t>Boise</w:t>
      </w:r>
      <w:r>
        <w:rPr>
          <w:spacing w:val="-7"/>
          <w:u w:val="single"/>
        </w:rPr>
        <w:t xml:space="preserve"> </w:t>
      </w:r>
      <w:r>
        <w:rPr>
          <w:spacing w:val="-2"/>
          <w:u w:val="single"/>
        </w:rPr>
        <w:t>State</w:t>
      </w:r>
      <w:r>
        <w:rPr>
          <w:spacing w:val="-9"/>
          <w:u w:val="single"/>
        </w:rPr>
        <w:t xml:space="preserve"> </w:t>
      </w:r>
      <w:r>
        <w:rPr>
          <w:spacing w:val="-2"/>
          <w:u w:val="single"/>
        </w:rPr>
        <w:t>–</w:t>
      </w:r>
      <w:r>
        <w:rPr>
          <w:spacing w:val="-5"/>
          <w:u w:val="single"/>
        </w:rPr>
        <w:t xml:space="preserve"> </w:t>
      </w:r>
      <w:r>
        <w:rPr>
          <w:spacing w:val="-2"/>
          <w:u w:val="single"/>
        </w:rPr>
        <w:t>University</w:t>
      </w:r>
      <w:r>
        <w:rPr>
          <w:spacing w:val="-5"/>
          <w:u w:val="single"/>
        </w:rPr>
        <w:t xml:space="preserve"> </w:t>
      </w:r>
      <w:r>
        <w:rPr>
          <w:spacing w:val="-2"/>
          <w:u w:val="single"/>
        </w:rPr>
        <w:t>of</w:t>
      </w:r>
      <w:r>
        <w:rPr>
          <w:spacing w:val="-7"/>
          <w:u w:val="single"/>
        </w:rPr>
        <w:t xml:space="preserve"> </w:t>
      </w:r>
      <w:r>
        <w:rPr>
          <w:spacing w:val="-2"/>
          <w:u w:val="single"/>
        </w:rPr>
        <w:t>Idaho</w:t>
      </w:r>
      <w:r>
        <w:rPr>
          <w:spacing w:val="-5"/>
          <w:u w:val="single"/>
        </w:rPr>
        <w:t xml:space="preserve"> </w:t>
      </w:r>
      <w:r>
        <w:rPr>
          <w:spacing w:val="-2"/>
          <w:u w:val="single"/>
        </w:rPr>
        <w:t>–</w:t>
      </w:r>
      <w:r>
        <w:rPr>
          <w:spacing w:val="-5"/>
          <w:u w:val="single"/>
        </w:rPr>
        <w:t xml:space="preserve"> </w:t>
      </w:r>
      <w:r>
        <w:rPr>
          <w:spacing w:val="-2"/>
          <w:u w:val="single"/>
        </w:rPr>
        <w:t>Lewis</w:t>
      </w:r>
      <w:r>
        <w:rPr>
          <w:spacing w:val="-8"/>
          <w:u w:val="single"/>
        </w:rPr>
        <w:t xml:space="preserve"> </w:t>
      </w:r>
      <w:r>
        <w:rPr>
          <w:spacing w:val="-2"/>
          <w:u w:val="single"/>
        </w:rPr>
        <w:t>Clark</w:t>
      </w:r>
      <w:r>
        <w:rPr>
          <w:spacing w:val="-11"/>
          <w:u w:val="single"/>
        </w:rPr>
        <w:t xml:space="preserve"> </w:t>
      </w:r>
      <w:r>
        <w:rPr>
          <w:spacing w:val="-2"/>
          <w:u w:val="single"/>
        </w:rPr>
        <w:t>State</w:t>
      </w:r>
      <w:r>
        <w:rPr>
          <w:spacing w:val="-10"/>
          <w:u w:val="single"/>
        </w:rPr>
        <w:t xml:space="preserve"> </w:t>
      </w:r>
      <w:r>
        <w:rPr>
          <w:spacing w:val="-2"/>
          <w:u w:val="single"/>
        </w:rPr>
        <w:t>College</w:t>
      </w:r>
      <w:r>
        <w:rPr>
          <w:spacing w:val="-8"/>
          <w:u w:val="single"/>
        </w:rPr>
        <w:t xml:space="preserve"> </w:t>
      </w:r>
      <w:r>
        <w:rPr>
          <w:spacing w:val="-2"/>
          <w:u w:val="single"/>
        </w:rPr>
        <w:t>–</w:t>
      </w:r>
      <w:r>
        <w:rPr>
          <w:spacing w:val="-5"/>
          <w:u w:val="single"/>
        </w:rPr>
        <w:t xml:space="preserve"> </w:t>
      </w:r>
      <w:r>
        <w:rPr>
          <w:spacing w:val="-2"/>
          <w:u w:val="single"/>
        </w:rPr>
        <w:t>Idaho</w:t>
      </w:r>
      <w:r>
        <w:rPr>
          <w:u w:val="single"/>
        </w:rPr>
        <w:t xml:space="preserve"> </w:t>
      </w:r>
      <w:r>
        <w:rPr>
          <w:spacing w:val="-2"/>
          <w:u w:val="single"/>
        </w:rPr>
        <w:t>State</w:t>
      </w:r>
      <w:r>
        <w:rPr>
          <w:spacing w:val="-4"/>
          <w:u w:val="single"/>
        </w:rPr>
        <w:t xml:space="preserve"> </w:t>
      </w:r>
      <w:r>
        <w:rPr>
          <w:spacing w:val="-2"/>
          <w:u w:val="single"/>
        </w:rPr>
        <w:t>University</w:t>
      </w:r>
      <w:r>
        <w:rPr>
          <w:spacing w:val="-5"/>
          <w:u w:val="single"/>
        </w:rPr>
        <w:t xml:space="preserve"> </w:t>
      </w:r>
      <w:r>
        <w:rPr>
          <w:spacing w:val="-2"/>
          <w:u w:val="single"/>
        </w:rPr>
        <w:t>-</w:t>
      </w:r>
      <w:r>
        <w:rPr>
          <w:spacing w:val="-12"/>
          <w:u w:val="single"/>
        </w:rPr>
        <w:t xml:space="preserve"> </w:t>
      </w:r>
      <w:r>
        <w:rPr>
          <w:spacing w:val="-2"/>
          <w:u w:val="single"/>
        </w:rPr>
        <w:t>Visitors</w:t>
      </w:r>
    </w:p>
    <w:p w14:paraId="12BF8DFB" w14:textId="77777777" w:rsidR="00BF3763" w:rsidRDefault="001F40BA">
      <w:pPr>
        <w:spacing w:before="5"/>
        <w:ind w:left="225" w:right="430"/>
        <w:rPr>
          <w:i/>
          <w:sz w:val="20"/>
        </w:rPr>
      </w:pPr>
      <w:r>
        <w:rPr>
          <w:i/>
          <w:sz w:val="20"/>
        </w:rPr>
        <w:t>Students and faculty who may be attending classes on the NIC campus from institutions such as Boise State, University</w:t>
      </w:r>
      <w:r>
        <w:rPr>
          <w:i/>
          <w:spacing w:val="-13"/>
          <w:sz w:val="20"/>
        </w:rPr>
        <w:t xml:space="preserve"> </w:t>
      </w:r>
      <w:r>
        <w:rPr>
          <w:i/>
          <w:sz w:val="20"/>
        </w:rPr>
        <w:t>of</w:t>
      </w:r>
      <w:r>
        <w:rPr>
          <w:i/>
          <w:spacing w:val="-13"/>
          <w:sz w:val="20"/>
        </w:rPr>
        <w:t xml:space="preserve"> </w:t>
      </w:r>
      <w:r>
        <w:rPr>
          <w:i/>
          <w:sz w:val="20"/>
        </w:rPr>
        <w:t>Idaho,</w:t>
      </w:r>
      <w:r>
        <w:rPr>
          <w:i/>
          <w:spacing w:val="-15"/>
          <w:sz w:val="20"/>
        </w:rPr>
        <w:t xml:space="preserve"> </w:t>
      </w:r>
      <w:r>
        <w:rPr>
          <w:i/>
          <w:sz w:val="20"/>
        </w:rPr>
        <w:t>Lewis</w:t>
      </w:r>
      <w:r>
        <w:rPr>
          <w:i/>
          <w:spacing w:val="-13"/>
          <w:sz w:val="20"/>
        </w:rPr>
        <w:t xml:space="preserve"> </w:t>
      </w:r>
      <w:r>
        <w:rPr>
          <w:i/>
          <w:sz w:val="20"/>
        </w:rPr>
        <w:t>Clark</w:t>
      </w:r>
      <w:r>
        <w:rPr>
          <w:i/>
          <w:spacing w:val="-14"/>
          <w:sz w:val="20"/>
        </w:rPr>
        <w:t xml:space="preserve"> </w:t>
      </w:r>
      <w:r>
        <w:rPr>
          <w:i/>
          <w:sz w:val="20"/>
        </w:rPr>
        <w:t>State</w:t>
      </w:r>
      <w:r>
        <w:rPr>
          <w:i/>
          <w:spacing w:val="-14"/>
          <w:sz w:val="20"/>
        </w:rPr>
        <w:t xml:space="preserve"> </w:t>
      </w:r>
      <w:r>
        <w:rPr>
          <w:i/>
          <w:sz w:val="20"/>
        </w:rPr>
        <w:t>College,</w:t>
      </w:r>
      <w:r>
        <w:rPr>
          <w:i/>
          <w:spacing w:val="-15"/>
          <w:sz w:val="20"/>
        </w:rPr>
        <w:t xml:space="preserve"> </w:t>
      </w:r>
      <w:r>
        <w:rPr>
          <w:i/>
          <w:sz w:val="20"/>
        </w:rPr>
        <w:t>etc.</w:t>
      </w:r>
      <w:r>
        <w:rPr>
          <w:i/>
          <w:spacing w:val="-12"/>
          <w:sz w:val="20"/>
        </w:rPr>
        <w:t xml:space="preserve"> </w:t>
      </w:r>
      <w:r>
        <w:rPr>
          <w:i/>
          <w:sz w:val="20"/>
        </w:rPr>
        <w:t>are</w:t>
      </w:r>
      <w:r>
        <w:rPr>
          <w:i/>
          <w:spacing w:val="-14"/>
          <w:sz w:val="20"/>
        </w:rPr>
        <w:t xml:space="preserve"> </w:t>
      </w:r>
      <w:r>
        <w:rPr>
          <w:i/>
          <w:sz w:val="20"/>
        </w:rPr>
        <w:t>highly</w:t>
      </w:r>
      <w:r>
        <w:rPr>
          <w:i/>
          <w:spacing w:val="-13"/>
          <w:sz w:val="20"/>
        </w:rPr>
        <w:t xml:space="preserve"> </w:t>
      </w:r>
      <w:r>
        <w:rPr>
          <w:i/>
          <w:sz w:val="20"/>
        </w:rPr>
        <w:t>encouraged</w:t>
      </w:r>
      <w:r>
        <w:rPr>
          <w:i/>
          <w:spacing w:val="-14"/>
          <w:sz w:val="20"/>
        </w:rPr>
        <w:t xml:space="preserve"> </w:t>
      </w:r>
      <w:r>
        <w:rPr>
          <w:i/>
          <w:sz w:val="20"/>
        </w:rPr>
        <w:t>to</w:t>
      </w:r>
      <w:r>
        <w:rPr>
          <w:i/>
          <w:spacing w:val="-12"/>
          <w:sz w:val="20"/>
        </w:rPr>
        <w:t xml:space="preserve"> </w:t>
      </w:r>
      <w:r>
        <w:rPr>
          <w:i/>
          <w:sz w:val="20"/>
        </w:rPr>
        <w:t>sign-up</w:t>
      </w:r>
      <w:r>
        <w:rPr>
          <w:i/>
          <w:spacing w:val="-13"/>
          <w:sz w:val="20"/>
        </w:rPr>
        <w:t xml:space="preserve"> </w:t>
      </w:r>
      <w:r>
        <w:rPr>
          <w:i/>
          <w:sz w:val="20"/>
        </w:rPr>
        <w:t>for</w:t>
      </w:r>
      <w:r>
        <w:rPr>
          <w:i/>
          <w:spacing w:val="-13"/>
          <w:sz w:val="20"/>
        </w:rPr>
        <w:t xml:space="preserve"> </w:t>
      </w:r>
      <w:r>
        <w:rPr>
          <w:i/>
          <w:sz w:val="20"/>
        </w:rPr>
        <w:t>emergency</w:t>
      </w:r>
      <w:r>
        <w:rPr>
          <w:i/>
          <w:spacing w:val="-13"/>
          <w:sz w:val="20"/>
        </w:rPr>
        <w:t xml:space="preserve"> </w:t>
      </w:r>
      <w:r>
        <w:rPr>
          <w:i/>
          <w:sz w:val="20"/>
        </w:rPr>
        <w:t>notifications via</w:t>
      </w:r>
      <w:r>
        <w:rPr>
          <w:i/>
          <w:spacing w:val="-3"/>
          <w:sz w:val="20"/>
        </w:rPr>
        <w:t xml:space="preserve"> </w:t>
      </w:r>
      <w:hyperlink r:id="rId14">
        <w:r>
          <w:rPr>
            <w:color w:val="0000FF"/>
            <w:sz w:val="20"/>
            <w:u w:val="single" w:color="0000FF"/>
          </w:rPr>
          <w:t>https://communitycontact.bbcportal.com/</w:t>
        </w:r>
      </w:hyperlink>
      <w:r>
        <w:rPr>
          <w:color w:val="0000FF"/>
          <w:spacing w:val="37"/>
          <w:sz w:val="20"/>
        </w:rPr>
        <w:t xml:space="preserve"> </w:t>
      </w:r>
      <w:r>
        <w:rPr>
          <w:i/>
          <w:sz w:val="20"/>
        </w:rPr>
        <w:t>This</w:t>
      </w:r>
      <w:r>
        <w:rPr>
          <w:i/>
          <w:spacing w:val="-6"/>
          <w:sz w:val="20"/>
        </w:rPr>
        <w:t xml:space="preserve"> </w:t>
      </w:r>
      <w:r>
        <w:rPr>
          <w:i/>
          <w:sz w:val="20"/>
        </w:rPr>
        <w:t>link</w:t>
      </w:r>
      <w:r>
        <w:rPr>
          <w:i/>
          <w:spacing w:val="-2"/>
          <w:sz w:val="20"/>
        </w:rPr>
        <w:t xml:space="preserve"> </w:t>
      </w:r>
      <w:r>
        <w:rPr>
          <w:i/>
          <w:sz w:val="20"/>
        </w:rPr>
        <w:t>along</w:t>
      </w:r>
      <w:r>
        <w:rPr>
          <w:i/>
          <w:spacing w:val="-3"/>
          <w:sz w:val="20"/>
        </w:rPr>
        <w:t xml:space="preserve"> </w:t>
      </w:r>
      <w:r>
        <w:rPr>
          <w:i/>
          <w:sz w:val="20"/>
        </w:rPr>
        <w:t>with</w:t>
      </w:r>
      <w:r>
        <w:rPr>
          <w:i/>
          <w:spacing w:val="-4"/>
          <w:sz w:val="20"/>
        </w:rPr>
        <w:t xml:space="preserve"> </w:t>
      </w:r>
      <w:r>
        <w:rPr>
          <w:i/>
          <w:sz w:val="20"/>
        </w:rPr>
        <w:t>instructions</w:t>
      </w:r>
      <w:r>
        <w:rPr>
          <w:i/>
          <w:spacing w:val="-5"/>
          <w:sz w:val="20"/>
        </w:rPr>
        <w:t xml:space="preserve"> </w:t>
      </w:r>
      <w:r>
        <w:rPr>
          <w:i/>
          <w:sz w:val="20"/>
        </w:rPr>
        <w:t>can</w:t>
      </w:r>
      <w:r>
        <w:rPr>
          <w:i/>
          <w:spacing w:val="-3"/>
          <w:sz w:val="20"/>
        </w:rPr>
        <w:t xml:space="preserve"> </w:t>
      </w:r>
      <w:r>
        <w:rPr>
          <w:i/>
          <w:sz w:val="20"/>
        </w:rPr>
        <w:t>also</w:t>
      </w:r>
      <w:r>
        <w:rPr>
          <w:i/>
          <w:spacing w:val="-7"/>
          <w:sz w:val="20"/>
        </w:rPr>
        <w:t xml:space="preserve"> </w:t>
      </w:r>
      <w:r>
        <w:rPr>
          <w:i/>
          <w:sz w:val="20"/>
        </w:rPr>
        <w:t>be</w:t>
      </w:r>
      <w:r>
        <w:rPr>
          <w:i/>
          <w:spacing w:val="-7"/>
          <w:sz w:val="20"/>
        </w:rPr>
        <w:t xml:space="preserve"> </w:t>
      </w:r>
      <w:r>
        <w:rPr>
          <w:i/>
          <w:sz w:val="20"/>
        </w:rPr>
        <w:t>located</w:t>
      </w:r>
      <w:r>
        <w:rPr>
          <w:i/>
          <w:spacing w:val="-7"/>
          <w:sz w:val="20"/>
        </w:rPr>
        <w:t xml:space="preserve"> </w:t>
      </w:r>
      <w:r>
        <w:rPr>
          <w:i/>
          <w:sz w:val="20"/>
        </w:rPr>
        <w:t>on</w:t>
      </w:r>
      <w:r>
        <w:rPr>
          <w:i/>
          <w:spacing w:val="-3"/>
          <w:sz w:val="20"/>
        </w:rPr>
        <w:t xml:space="preserve"> </w:t>
      </w:r>
      <w:r>
        <w:rPr>
          <w:i/>
          <w:sz w:val="20"/>
        </w:rPr>
        <w:t>the</w:t>
      </w:r>
      <w:r>
        <w:rPr>
          <w:i/>
          <w:spacing w:val="-7"/>
          <w:sz w:val="20"/>
        </w:rPr>
        <w:t xml:space="preserve"> </w:t>
      </w:r>
      <w:r>
        <w:rPr>
          <w:i/>
          <w:sz w:val="20"/>
        </w:rPr>
        <w:t xml:space="preserve">North Idaho College webpage </w:t>
      </w:r>
      <w:hyperlink r:id="rId15">
        <w:r>
          <w:rPr>
            <w:color w:val="0000FF"/>
            <w:sz w:val="20"/>
            <w:u w:val="single" w:color="0000FF"/>
          </w:rPr>
          <w:t>www.nic.edu</w:t>
        </w:r>
      </w:hyperlink>
      <w:r>
        <w:rPr>
          <w:color w:val="0000FF"/>
          <w:sz w:val="20"/>
        </w:rPr>
        <w:t xml:space="preserve"> </w:t>
      </w:r>
      <w:r>
        <w:rPr>
          <w:i/>
          <w:sz w:val="20"/>
        </w:rPr>
        <w:t>emergency notifications tab.</w:t>
      </w:r>
    </w:p>
    <w:p w14:paraId="59B69F03" w14:textId="77777777" w:rsidR="00BF3763" w:rsidRDefault="00BF3763">
      <w:pPr>
        <w:pStyle w:val="BodyText"/>
        <w:rPr>
          <w:i/>
        </w:rPr>
      </w:pPr>
    </w:p>
    <w:p w14:paraId="4DFF2535" w14:textId="77777777" w:rsidR="00BF3763" w:rsidRDefault="00BF3763">
      <w:pPr>
        <w:pStyle w:val="BodyText"/>
        <w:rPr>
          <w:i/>
        </w:rPr>
      </w:pPr>
    </w:p>
    <w:p w14:paraId="50434A67" w14:textId="77777777" w:rsidR="00BF3763" w:rsidRDefault="00BF3763">
      <w:pPr>
        <w:pStyle w:val="BodyText"/>
        <w:spacing w:before="51"/>
        <w:rPr>
          <w:i/>
        </w:rPr>
      </w:pPr>
    </w:p>
    <w:p w14:paraId="408A3DB1" w14:textId="77777777" w:rsidR="00BF3763" w:rsidRDefault="001F40BA">
      <w:pPr>
        <w:pStyle w:val="Heading4"/>
        <w:ind w:left="225" w:right="865" w:hanging="5"/>
      </w:pPr>
      <w:bookmarkStart w:id="12" w:name="Timely_Warnings_would_be_issued_for_the_"/>
      <w:bookmarkEnd w:id="12"/>
      <w:r>
        <w:t>Timely</w:t>
      </w:r>
      <w:r>
        <w:rPr>
          <w:spacing w:val="-15"/>
        </w:rPr>
        <w:t xml:space="preserve"> </w:t>
      </w:r>
      <w:r>
        <w:t>Warnings</w:t>
      </w:r>
      <w:r>
        <w:rPr>
          <w:spacing w:val="-13"/>
        </w:rPr>
        <w:t xml:space="preserve"> </w:t>
      </w:r>
      <w:r>
        <w:t>would</w:t>
      </w:r>
      <w:r>
        <w:rPr>
          <w:spacing w:val="-17"/>
        </w:rPr>
        <w:t xml:space="preserve"> </w:t>
      </w:r>
      <w:r>
        <w:t>be</w:t>
      </w:r>
      <w:r>
        <w:rPr>
          <w:spacing w:val="-13"/>
        </w:rPr>
        <w:t xml:space="preserve"> </w:t>
      </w:r>
      <w:r>
        <w:t>issued</w:t>
      </w:r>
      <w:r>
        <w:rPr>
          <w:spacing w:val="-16"/>
        </w:rPr>
        <w:t xml:space="preserve"> </w:t>
      </w:r>
      <w:r>
        <w:t>for</w:t>
      </w:r>
      <w:r>
        <w:rPr>
          <w:spacing w:val="-14"/>
        </w:rPr>
        <w:t xml:space="preserve"> </w:t>
      </w:r>
      <w:r>
        <w:t>the</w:t>
      </w:r>
      <w:r>
        <w:rPr>
          <w:spacing w:val="-14"/>
        </w:rPr>
        <w:t xml:space="preserve"> </w:t>
      </w:r>
      <w:r>
        <w:t>following</w:t>
      </w:r>
      <w:r>
        <w:rPr>
          <w:spacing w:val="-12"/>
        </w:rPr>
        <w:t xml:space="preserve"> </w:t>
      </w:r>
      <w:r>
        <w:t>classifications:</w:t>
      </w:r>
      <w:r>
        <w:rPr>
          <w:spacing w:val="-16"/>
        </w:rPr>
        <w:t xml:space="preserve"> </w:t>
      </w:r>
      <w:r>
        <w:t>On</w:t>
      </w:r>
      <w:r>
        <w:rPr>
          <w:spacing w:val="-13"/>
        </w:rPr>
        <w:t xml:space="preserve"> </w:t>
      </w:r>
      <w:r>
        <w:t>campus</w:t>
      </w:r>
      <w:r>
        <w:rPr>
          <w:spacing w:val="-12"/>
        </w:rPr>
        <w:t xml:space="preserve"> </w:t>
      </w:r>
      <w:r>
        <w:t>–</w:t>
      </w:r>
      <w:r>
        <w:rPr>
          <w:spacing w:val="-15"/>
        </w:rPr>
        <w:t xml:space="preserve"> </w:t>
      </w:r>
      <w:r>
        <w:t>separate</w:t>
      </w:r>
      <w:r>
        <w:rPr>
          <w:spacing w:val="-13"/>
        </w:rPr>
        <w:t xml:space="preserve"> </w:t>
      </w:r>
      <w:r>
        <w:t>campus</w:t>
      </w:r>
      <w:r>
        <w:rPr>
          <w:spacing w:val="-13"/>
        </w:rPr>
        <w:t xml:space="preserve"> </w:t>
      </w:r>
      <w:r>
        <w:t>or immediate off campus area (including non-campus or off campus buildings) without delay.</w:t>
      </w:r>
    </w:p>
    <w:p w14:paraId="126D74D6" w14:textId="77777777" w:rsidR="00BF3763" w:rsidRDefault="001F40BA">
      <w:pPr>
        <w:pStyle w:val="ListParagraph"/>
        <w:numPr>
          <w:ilvl w:val="0"/>
          <w:numId w:val="7"/>
        </w:numPr>
        <w:tabs>
          <w:tab w:val="left" w:pos="1045"/>
        </w:tabs>
        <w:spacing w:before="10"/>
        <w:ind w:left="1045" w:hanging="825"/>
        <w:rPr>
          <w:sz w:val="20"/>
        </w:rPr>
      </w:pPr>
      <w:r>
        <w:rPr>
          <w:spacing w:val="-2"/>
          <w:sz w:val="20"/>
        </w:rPr>
        <w:t>Arson</w:t>
      </w:r>
    </w:p>
    <w:p w14:paraId="0C27FECD" w14:textId="77777777" w:rsidR="00BF3763" w:rsidRDefault="001F40BA">
      <w:pPr>
        <w:pStyle w:val="ListParagraph"/>
        <w:numPr>
          <w:ilvl w:val="0"/>
          <w:numId w:val="7"/>
        </w:numPr>
        <w:tabs>
          <w:tab w:val="left" w:pos="1045"/>
        </w:tabs>
        <w:ind w:left="1045" w:hanging="825"/>
        <w:rPr>
          <w:sz w:val="20"/>
        </w:rPr>
      </w:pPr>
      <w:r>
        <w:rPr>
          <w:spacing w:val="-2"/>
          <w:sz w:val="20"/>
        </w:rPr>
        <w:t>Burglary</w:t>
      </w:r>
    </w:p>
    <w:p w14:paraId="7566B5C4" w14:textId="77777777" w:rsidR="00BF3763" w:rsidRDefault="001F40BA">
      <w:pPr>
        <w:pStyle w:val="ListParagraph"/>
        <w:numPr>
          <w:ilvl w:val="0"/>
          <w:numId w:val="7"/>
        </w:numPr>
        <w:tabs>
          <w:tab w:val="left" w:pos="1045"/>
        </w:tabs>
        <w:ind w:left="1045" w:hanging="825"/>
        <w:rPr>
          <w:sz w:val="20"/>
        </w:rPr>
      </w:pPr>
      <w:r>
        <w:rPr>
          <w:spacing w:val="-2"/>
          <w:sz w:val="20"/>
        </w:rPr>
        <w:t>Robbery</w:t>
      </w:r>
    </w:p>
    <w:p w14:paraId="0058225C" w14:textId="77777777" w:rsidR="00BF3763" w:rsidRDefault="001F40BA">
      <w:pPr>
        <w:pStyle w:val="ListParagraph"/>
        <w:numPr>
          <w:ilvl w:val="0"/>
          <w:numId w:val="7"/>
        </w:numPr>
        <w:tabs>
          <w:tab w:val="left" w:pos="1045"/>
        </w:tabs>
        <w:spacing w:before="10"/>
        <w:ind w:left="1045" w:hanging="825"/>
        <w:rPr>
          <w:sz w:val="20"/>
        </w:rPr>
      </w:pPr>
      <w:r>
        <w:rPr>
          <w:spacing w:val="-5"/>
          <w:sz w:val="20"/>
        </w:rPr>
        <w:t>Aggravated</w:t>
      </w:r>
      <w:r>
        <w:rPr>
          <w:spacing w:val="5"/>
          <w:sz w:val="20"/>
        </w:rPr>
        <w:t xml:space="preserve"> </w:t>
      </w:r>
      <w:r>
        <w:rPr>
          <w:spacing w:val="-2"/>
          <w:sz w:val="20"/>
        </w:rPr>
        <w:t>Assault</w:t>
      </w:r>
    </w:p>
    <w:p w14:paraId="502AC42A" w14:textId="77777777" w:rsidR="00BF3763" w:rsidRDefault="001F40BA">
      <w:pPr>
        <w:pStyle w:val="ListParagraph"/>
        <w:numPr>
          <w:ilvl w:val="0"/>
          <w:numId w:val="7"/>
        </w:numPr>
        <w:tabs>
          <w:tab w:val="left" w:pos="1045"/>
        </w:tabs>
        <w:ind w:left="1045" w:hanging="825"/>
        <w:rPr>
          <w:sz w:val="20"/>
        </w:rPr>
      </w:pPr>
      <w:r>
        <w:rPr>
          <w:spacing w:val="-4"/>
          <w:sz w:val="20"/>
        </w:rPr>
        <w:t>Murder/Non-negligent</w:t>
      </w:r>
      <w:r>
        <w:rPr>
          <w:sz w:val="20"/>
        </w:rPr>
        <w:t xml:space="preserve"> </w:t>
      </w:r>
      <w:r>
        <w:rPr>
          <w:spacing w:val="-4"/>
          <w:sz w:val="20"/>
        </w:rPr>
        <w:t>Manslaughter</w:t>
      </w:r>
      <w:r>
        <w:rPr>
          <w:spacing w:val="6"/>
          <w:sz w:val="20"/>
        </w:rPr>
        <w:t xml:space="preserve"> </w:t>
      </w:r>
      <w:r>
        <w:rPr>
          <w:spacing w:val="-4"/>
          <w:sz w:val="20"/>
        </w:rPr>
        <w:t>–</w:t>
      </w:r>
      <w:r>
        <w:rPr>
          <w:spacing w:val="7"/>
          <w:sz w:val="20"/>
        </w:rPr>
        <w:t xml:space="preserve"> </w:t>
      </w:r>
      <w:r>
        <w:rPr>
          <w:spacing w:val="-4"/>
          <w:sz w:val="20"/>
        </w:rPr>
        <w:t>Manslaughter</w:t>
      </w:r>
      <w:r>
        <w:rPr>
          <w:spacing w:val="5"/>
          <w:sz w:val="20"/>
        </w:rPr>
        <w:t xml:space="preserve"> </w:t>
      </w:r>
      <w:r>
        <w:rPr>
          <w:spacing w:val="-4"/>
          <w:sz w:val="20"/>
        </w:rPr>
        <w:t>by</w:t>
      </w:r>
      <w:r>
        <w:rPr>
          <w:spacing w:val="-3"/>
          <w:sz w:val="20"/>
        </w:rPr>
        <w:t xml:space="preserve"> </w:t>
      </w:r>
      <w:r>
        <w:rPr>
          <w:spacing w:val="-4"/>
          <w:sz w:val="20"/>
        </w:rPr>
        <w:t>Negligence</w:t>
      </w:r>
    </w:p>
    <w:p w14:paraId="13B46790" w14:textId="77777777" w:rsidR="00BF3763" w:rsidRDefault="001F40BA">
      <w:pPr>
        <w:pStyle w:val="ListParagraph"/>
        <w:numPr>
          <w:ilvl w:val="0"/>
          <w:numId w:val="7"/>
        </w:numPr>
        <w:tabs>
          <w:tab w:val="left" w:pos="1045"/>
        </w:tabs>
        <w:ind w:left="1045" w:hanging="825"/>
        <w:rPr>
          <w:sz w:val="20"/>
        </w:rPr>
      </w:pPr>
      <w:r>
        <w:rPr>
          <w:spacing w:val="-4"/>
          <w:sz w:val="20"/>
        </w:rPr>
        <w:t>Motor</w:t>
      </w:r>
      <w:r>
        <w:rPr>
          <w:spacing w:val="-7"/>
          <w:sz w:val="20"/>
        </w:rPr>
        <w:t xml:space="preserve"> </w:t>
      </w:r>
      <w:r>
        <w:rPr>
          <w:spacing w:val="-4"/>
          <w:sz w:val="20"/>
        </w:rPr>
        <w:t>Vehicle</w:t>
      </w:r>
      <w:r>
        <w:rPr>
          <w:spacing w:val="-6"/>
          <w:sz w:val="20"/>
        </w:rPr>
        <w:t xml:space="preserve"> </w:t>
      </w:r>
      <w:r>
        <w:rPr>
          <w:spacing w:val="-4"/>
          <w:sz w:val="20"/>
        </w:rPr>
        <w:t>Theft</w:t>
      </w:r>
    </w:p>
    <w:p w14:paraId="0AF5BB2F" w14:textId="77777777" w:rsidR="00BF3763" w:rsidRDefault="001F40BA">
      <w:pPr>
        <w:pStyle w:val="ListParagraph"/>
        <w:numPr>
          <w:ilvl w:val="0"/>
          <w:numId w:val="7"/>
        </w:numPr>
        <w:tabs>
          <w:tab w:val="left" w:pos="1045"/>
        </w:tabs>
        <w:spacing w:before="20"/>
        <w:ind w:left="1045" w:hanging="825"/>
        <w:rPr>
          <w:sz w:val="20"/>
        </w:rPr>
      </w:pPr>
      <w:r>
        <w:rPr>
          <w:sz w:val="20"/>
        </w:rPr>
        <w:t>Sex</w:t>
      </w:r>
      <w:r>
        <w:rPr>
          <w:spacing w:val="-20"/>
          <w:sz w:val="20"/>
        </w:rPr>
        <w:t xml:space="preserve"> </w:t>
      </w:r>
      <w:r>
        <w:rPr>
          <w:sz w:val="20"/>
        </w:rPr>
        <w:t>Offenses</w:t>
      </w:r>
      <w:r>
        <w:rPr>
          <w:spacing w:val="-13"/>
          <w:sz w:val="20"/>
        </w:rPr>
        <w:t xml:space="preserve"> </w:t>
      </w:r>
      <w:r>
        <w:rPr>
          <w:sz w:val="20"/>
        </w:rPr>
        <w:t>or</w:t>
      </w:r>
      <w:r>
        <w:rPr>
          <w:spacing w:val="-12"/>
          <w:sz w:val="20"/>
        </w:rPr>
        <w:t xml:space="preserve"> </w:t>
      </w:r>
      <w:r>
        <w:rPr>
          <w:spacing w:val="-2"/>
          <w:sz w:val="20"/>
        </w:rPr>
        <w:t>Misconduct</w:t>
      </w:r>
    </w:p>
    <w:p w14:paraId="101AB293" w14:textId="77777777" w:rsidR="00BF3763" w:rsidRDefault="001F40BA">
      <w:pPr>
        <w:pStyle w:val="ListParagraph"/>
        <w:numPr>
          <w:ilvl w:val="0"/>
          <w:numId w:val="7"/>
        </w:numPr>
        <w:tabs>
          <w:tab w:val="left" w:pos="1045"/>
        </w:tabs>
        <w:spacing w:before="16"/>
        <w:ind w:left="1045" w:hanging="825"/>
        <w:rPr>
          <w:sz w:val="20"/>
        </w:rPr>
      </w:pPr>
      <w:r>
        <w:rPr>
          <w:sz w:val="20"/>
        </w:rPr>
        <w:t>Hate</w:t>
      </w:r>
      <w:r>
        <w:rPr>
          <w:spacing w:val="-10"/>
          <w:sz w:val="20"/>
        </w:rPr>
        <w:t xml:space="preserve"> </w:t>
      </w:r>
      <w:r>
        <w:rPr>
          <w:spacing w:val="-2"/>
          <w:sz w:val="20"/>
        </w:rPr>
        <w:t>Crimes</w:t>
      </w:r>
    </w:p>
    <w:p w14:paraId="6B41633A" w14:textId="77777777" w:rsidR="00BF3763" w:rsidRDefault="001F40BA">
      <w:pPr>
        <w:pStyle w:val="ListParagraph"/>
        <w:numPr>
          <w:ilvl w:val="0"/>
          <w:numId w:val="7"/>
        </w:numPr>
        <w:tabs>
          <w:tab w:val="left" w:pos="1045"/>
        </w:tabs>
        <w:ind w:left="1045" w:hanging="825"/>
        <w:rPr>
          <w:sz w:val="20"/>
        </w:rPr>
      </w:pPr>
      <w:r>
        <w:rPr>
          <w:spacing w:val="-2"/>
          <w:sz w:val="20"/>
        </w:rPr>
        <w:t>VAWA</w:t>
      </w:r>
      <w:r>
        <w:rPr>
          <w:spacing w:val="-7"/>
          <w:sz w:val="20"/>
        </w:rPr>
        <w:t xml:space="preserve"> </w:t>
      </w:r>
      <w:r>
        <w:rPr>
          <w:spacing w:val="-2"/>
          <w:sz w:val="20"/>
        </w:rPr>
        <w:t>(Violence</w:t>
      </w:r>
      <w:r>
        <w:rPr>
          <w:spacing w:val="3"/>
          <w:sz w:val="20"/>
        </w:rPr>
        <w:t xml:space="preserve"> </w:t>
      </w:r>
      <w:r>
        <w:rPr>
          <w:spacing w:val="-2"/>
          <w:sz w:val="20"/>
        </w:rPr>
        <w:t>Against</w:t>
      </w:r>
      <w:r>
        <w:rPr>
          <w:spacing w:val="-8"/>
          <w:sz w:val="20"/>
        </w:rPr>
        <w:t xml:space="preserve"> </w:t>
      </w:r>
      <w:r>
        <w:rPr>
          <w:spacing w:val="-2"/>
          <w:sz w:val="20"/>
        </w:rPr>
        <w:t>Women</w:t>
      </w:r>
      <w:r>
        <w:rPr>
          <w:spacing w:val="2"/>
          <w:sz w:val="20"/>
        </w:rPr>
        <w:t xml:space="preserve"> </w:t>
      </w:r>
      <w:r>
        <w:rPr>
          <w:spacing w:val="-2"/>
          <w:sz w:val="20"/>
        </w:rPr>
        <w:t>Act)</w:t>
      </w:r>
      <w:r>
        <w:rPr>
          <w:spacing w:val="-4"/>
          <w:sz w:val="20"/>
        </w:rPr>
        <w:t xml:space="preserve"> </w:t>
      </w:r>
      <w:r>
        <w:rPr>
          <w:spacing w:val="-2"/>
          <w:sz w:val="20"/>
        </w:rPr>
        <w:t>Offenses</w:t>
      </w:r>
    </w:p>
    <w:p w14:paraId="4688A041" w14:textId="77777777" w:rsidR="00BF3763" w:rsidRDefault="001F40BA">
      <w:pPr>
        <w:pStyle w:val="ListParagraph"/>
        <w:numPr>
          <w:ilvl w:val="0"/>
          <w:numId w:val="7"/>
        </w:numPr>
        <w:tabs>
          <w:tab w:val="left" w:pos="1045"/>
        </w:tabs>
        <w:ind w:left="1045" w:hanging="825"/>
        <w:rPr>
          <w:sz w:val="20"/>
        </w:rPr>
      </w:pPr>
      <w:r>
        <w:rPr>
          <w:sz w:val="20"/>
        </w:rPr>
        <w:t>Any</w:t>
      </w:r>
      <w:r>
        <w:rPr>
          <w:spacing w:val="-15"/>
          <w:sz w:val="20"/>
        </w:rPr>
        <w:t xml:space="preserve"> </w:t>
      </w:r>
      <w:r>
        <w:rPr>
          <w:sz w:val="20"/>
        </w:rPr>
        <w:t>additional</w:t>
      </w:r>
      <w:r>
        <w:rPr>
          <w:spacing w:val="-12"/>
          <w:sz w:val="20"/>
        </w:rPr>
        <w:t xml:space="preserve"> </w:t>
      </w:r>
      <w:r>
        <w:rPr>
          <w:sz w:val="20"/>
        </w:rPr>
        <w:t>crimes</w:t>
      </w:r>
      <w:r>
        <w:rPr>
          <w:spacing w:val="-13"/>
          <w:sz w:val="20"/>
        </w:rPr>
        <w:t xml:space="preserve"> </w:t>
      </w:r>
      <w:r>
        <w:rPr>
          <w:sz w:val="20"/>
        </w:rPr>
        <w:t>or</w:t>
      </w:r>
      <w:r>
        <w:rPr>
          <w:spacing w:val="-13"/>
          <w:sz w:val="20"/>
        </w:rPr>
        <w:t xml:space="preserve"> </w:t>
      </w:r>
      <w:r>
        <w:rPr>
          <w:sz w:val="20"/>
        </w:rPr>
        <w:t>incidents</w:t>
      </w:r>
      <w:r>
        <w:rPr>
          <w:spacing w:val="-8"/>
          <w:sz w:val="20"/>
        </w:rPr>
        <w:t xml:space="preserve"> </w:t>
      </w:r>
      <w:r>
        <w:rPr>
          <w:sz w:val="20"/>
        </w:rPr>
        <w:t>that</w:t>
      </w:r>
      <w:r>
        <w:rPr>
          <w:spacing w:val="-15"/>
          <w:sz w:val="20"/>
        </w:rPr>
        <w:t xml:space="preserve"> </w:t>
      </w:r>
      <w:r>
        <w:rPr>
          <w:sz w:val="20"/>
        </w:rPr>
        <w:t>are</w:t>
      </w:r>
      <w:r>
        <w:rPr>
          <w:spacing w:val="-9"/>
          <w:sz w:val="20"/>
        </w:rPr>
        <w:t xml:space="preserve"> </w:t>
      </w:r>
      <w:r>
        <w:rPr>
          <w:sz w:val="20"/>
        </w:rPr>
        <w:t>deemed</w:t>
      </w:r>
      <w:r>
        <w:rPr>
          <w:spacing w:val="-15"/>
          <w:sz w:val="20"/>
        </w:rPr>
        <w:t xml:space="preserve"> </w:t>
      </w:r>
      <w:r>
        <w:rPr>
          <w:spacing w:val="-2"/>
          <w:sz w:val="20"/>
        </w:rPr>
        <w:t>accordingly</w:t>
      </w:r>
    </w:p>
    <w:p w14:paraId="0278C4F2" w14:textId="77777777" w:rsidR="00BF3763" w:rsidRDefault="00BF3763">
      <w:pPr>
        <w:pStyle w:val="BodyText"/>
      </w:pPr>
    </w:p>
    <w:p w14:paraId="6E281788" w14:textId="77777777" w:rsidR="00BF3763" w:rsidRDefault="00BF3763">
      <w:pPr>
        <w:pStyle w:val="BodyText"/>
        <w:spacing w:before="97"/>
      </w:pPr>
    </w:p>
    <w:p w14:paraId="131BAF47" w14:textId="77777777" w:rsidR="00BF3763" w:rsidRDefault="001F40BA">
      <w:pPr>
        <w:pStyle w:val="Heading2"/>
        <w:spacing w:before="1"/>
      </w:pPr>
      <w:bookmarkStart w:id="13" w:name="Procedure:"/>
      <w:bookmarkEnd w:id="13"/>
      <w:r>
        <w:rPr>
          <w:spacing w:val="-2"/>
        </w:rPr>
        <w:t>Procedure:</w:t>
      </w:r>
    </w:p>
    <w:p w14:paraId="281FEC5E" w14:textId="77777777" w:rsidR="00BF3763" w:rsidRDefault="001F40BA">
      <w:pPr>
        <w:pStyle w:val="BodyText"/>
        <w:spacing w:before="262"/>
        <w:ind w:left="225" w:right="635"/>
      </w:pPr>
      <w:r>
        <w:rPr>
          <w:noProof/>
        </w:rPr>
        <mc:AlternateContent>
          <mc:Choice Requires="wps">
            <w:drawing>
              <wp:anchor distT="0" distB="0" distL="0" distR="0" simplePos="0" relativeHeight="485620736" behindDoc="1" locked="0" layoutInCell="1" allowOverlap="1" wp14:anchorId="60568945" wp14:editId="72DD05A3">
                <wp:simplePos x="0" y="0"/>
                <wp:positionH relativeFrom="page">
                  <wp:posOffset>2788920</wp:posOffset>
                </wp:positionH>
                <wp:positionV relativeFrom="paragraph">
                  <wp:posOffset>1028414</wp:posOffset>
                </wp:positionV>
                <wp:extent cx="3175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6350"/>
                        </a:xfrm>
                        <a:custGeom>
                          <a:avLst/>
                          <a:gdLst/>
                          <a:ahLst/>
                          <a:cxnLst/>
                          <a:rect l="l" t="t" r="r" b="b"/>
                          <a:pathLst>
                            <a:path w="31750" h="6350">
                              <a:moveTo>
                                <a:pt x="31750" y="0"/>
                              </a:moveTo>
                              <a:lnTo>
                                <a:pt x="0" y="0"/>
                              </a:lnTo>
                              <a:lnTo>
                                <a:pt x="0" y="6350"/>
                              </a:lnTo>
                              <a:lnTo>
                                <a:pt x="31750" y="6350"/>
                              </a:lnTo>
                              <a:lnTo>
                                <a:pt x="317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0D0344" id="Graphic 3" o:spid="_x0000_s1026" style="position:absolute;margin-left:219.6pt;margin-top:81pt;width:2.5pt;height:.5pt;z-index:-17695744;visibility:visible;mso-wrap-style:square;mso-wrap-distance-left:0;mso-wrap-distance-top:0;mso-wrap-distance-right:0;mso-wrap-distance-bottom:0;mso-position-horizontal:absolute;mso-position-horizontal-relative:page;mso-position-vertical:absolute;mso-position-vertical-relative:text;v-text-anchor:top" coordsize="317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" path="m31750,l,,,6350r31750,l31750,xe" fillcolor="black" stroked="f">
                <v:path arrowok="t"/>
                <w10:wrap anchorx="page"/>
              </v:shape>
            </w:pict>
          </mc:Fallback>
        </mc:AlternateContent>
      </w:r>
      <w:r>
        <w:t>Upon</w:t>
      </w:r>
      <w:r>
        <w:rPr>
          <w:spacing w:val="-12"/>
        </w:rPr>
        <w:t xml:space="preserve"> </w:t>
      </w:r>
      <w:r>
        <w:t>receipt</w:t>
      </w:r>
      <w:r>
        <w:rPr>
          <w:spacing w:val="-12"/>
        </w:rPr>
        <w:t xml:space="preserve"> </w:t>
      </w:r>
      <w:r>
        <w:t>of</w:t>
      </w:r>
      <w:r>
        <w:rPr>
          <w:spacing w:val="-9"/>
        </w:rPr>
        <w:t xml:space="preserve"> </w:t>
      </w:r>
      <w:r>
        <w:t>relevant</w:t>
      </w:r>
      <w:r>
        <w:rPr>
          <w:spacing w:val="-7"/>
        </w:rPr>
        <w:t xml:space="preserve"> </w:t>
      </w:r>
      <w:r>
        <w:t>information</w:t>
      </w:r>
      <w:r>
        <w:rPr>
          <w:spacing w:val="-2"/>
        </w:rPr>
        <w:t xml:space="preserve"> </w:t>
      </w:r>
      <w:r>
        <w:t>from</w:t>
      </w:r>
      <w:r>
        <w:rPr>
          <w:spacing w:val="-2"/>
        </w:rPr>
        <w:t xml:space="preserve"> </w:t>
      </w:r>
      <w:r>
        <w:t>law</w:t>
      </w:r>
      <w:r>
        <w:rPr>
          <w:spacing w:val="-2"/>
        </w:rPr>
        <w:t xml:space="preserve"> </w:t>
      </w:r>
      <w:r>
        <w:t>enforcement,</w:t>
      </w:r>
      <w:r>
        <w:rPr>
          <w:spacing w:val="-2"/>
        </w:rPr>
        <w:t xml:space="preserve"> </w:t>
      </w:r>
      <w:r>
        <w:t>victim,</w:t>
      </w:r>
      <w:r>
        <w:rPr>
          <w:spacing w:val="-2"/>
        </w:rPr>
        <w:t xml:space="preserve"> </w:t>
      </w:r>
      <w:r>
        <w:t>witness,</w:t>
      </w:r>
      <w:r>
        <w:rPr>
          <w:spacing w:val="-2"/>
        </w:rPr>
        <w:t xml:space="preserve"> </w:t>
      </w:r>
      <w:r>
        <w:t>etc.,</w:t>
      </w:r>
      <w:r>
        <w:rPr>
          <w:spacing w:val="-8"/>
        </w:rPr>
        <w:t xml:space="preserve"> </w:t>
      </w:r>
      <w:r>
        <w:t>and</w:t>
      </w:r>
      <w:r>
        <w:rPr>
          <w:spacing w:val="-7"/>
        </w:rPr>
        <w:t xml:space="preserve"> </w:t>
      </w:r>
      <w:r>
        <w:t>a</w:t>
      </w:r>
      <w:r>
        <w:rPr>
          <w:spacing w:val="-1"/>
        </w:rPr>
        <w:t xml:space="preserve"> </w:t>
      </w:r>
      <w:r>
        <w:t>determination</w:t>
      </w:r>
      <w:r>
        <w:rPr>
          <w:spacing w:val="-11"/>
        </w:rPr>
        <w:t xml:space="preserve"> </w:t>
      </w:r>
      <w:r>
        <w:t>has</w:t>
      </w:r>
      <w:r>
        <w:rPr>
          <w:spacing w:val="-10"/>
        </w:rPr>
        <w:t xml:space="preserve"> </w:t>
      </w:r>
      <w:r>
        <w:t>been made</w:t>
      </w:r>
      <w:r>
        <w:rPr>
          <w:spacing w:val="-13"/>
        </w:rPr>
        <w:t xml:space="preserve"> </w:t>
      </w:r>
      <w:r>
        <w:t>that</w:t>
      </w:r>
      <w:r>
        <w:rPr>
          <w:spacing w:val="-13"/>
        </w:rPr>
        <w:t xml:space="preserve"> </w:t>
      </w:r>
      <w:r>
        <w:t>a</w:t>
      </w:r>
      <w:r>
        <w:rPr>
          <w:spacing w:val="-14"/>
        </w:rPr>
        <w:t xml:space="preserve"> </w:t>
      </w:r>
      <w:r>
        <w:t>timely</w:t>
      </w:r>
      <w:r>
        <w:rPr>
          <w:spacing w:val="-12"/>
        </w:rPr>
        <w:t xml:space="preserve"> </w:t>
      </w:r>
      <w:r>
        <w:t>warning</w:t>
      </w:r>
      <w:r>
        <w:rPr>
          <w:spacing w:val="-15"/>
        </w:rPr>
        <w:t xml:space="preserve"> </w:t>
      </w:r>
      <w:r>
        <w:t>should</w:t>
      </w:r>
      <w:r>
        <w:rPr>
          <w:spacing w:val="-15"/>
        </w:rPr>
        <w:t xml:space="preserve"> </w:t>
      </w:r>
      <w:r>
        <w:t>be</w:t>
      </w:r>
      <w:r>
        <w:rPr>
          <w:spacing w:val="-13"/>
        </w:rPr>
        <w:t xml:space="preserve"> </w:t>
      </w:r>
      <w:r>
        <w:t>issued,</w:t>
      </w:r>
      <w:r>
        <w:rPr>
          <w:spacing w:val="-15"/>
        </w:rPr>
        <w:t xml:space="preserve"> </w:t>
      </w:r>
      <w:r>
        <w:t>campus</w:t>
      </w:r>
      <w:r>
        <w:rPr>
          <w:spacing w:val="51"/>
        </w:rPr>
        <w:t xml:space="preserve"> </w:t>
      </w:r>
      <w:r>
        <w:t>administration</w:t>
      </w:r>
      <w:r>
        <w:rPr>
          <w:spacing w:val="-24"/>
        </w:rPr>
        <w:t xml:space="preserve"> </w:t>
      </w:r>
      <w:r>
        <w:t>or</w:t>
      </w:r>
      <w:r>
        <w:rPr>
          <w:spacing w:val="-12"/>
        </w:rPr>
        <w:t xml:space="preserve"> </w:t>
      </w:r>
      <w:r>
        <w:t>their</w:t>
      </w:r>
      <w:r>
        <w:rPr>
          <w:spacing w:val="-13"/>
        </w:rPr>
        <w:t xml:space="preserve"> </w:t>
      </w:r>
      <w:r>
        <w:t>designee</w:t>
      </w:r>
      <w:r>
        <w:rPr>
          <w:spacing w:val="-1"/>
        </w:rPr>
        <w:t xml:space="preserve"> </w:t>
      </w:r>
      <w:r>
        <w:t>without</w:t>
      </w:r>
      <w:r>
        <w:rPr>
          <w:spacing w:val="-12"/>
        </w:rPr>
        <w:t xml:space="preserve"> </w:t>
      </w:r>
      <w:r>
        <w:t>delay</w:t>
      </w:r>
      <w:r>
        <w:rPr>
          <w:spacing w:val="-15"/>
        </w:rPr>
        <w:t xml:space="preserve"> </w:t>
      </w:r>
      <w:r>
        <w:t>will</w:t>
      </w:r>
      <w:r>
        <w:rPr>
          <w:spacing w:val="-13"/>
        </w:rPr>
        <w:t xml:space="preserve"> </w:t>
      </w:r>
      <w:r>
        <w:t>inform the</w:t>
      </w:r>
      <w:r>
        <w:rPr>
          <w:spacing w:val="-7"/>
        </w:rPr>
        <w:t xml:space="preserve"> </w:t>
      </w:r>
      <w:r>
        <w:t>campus</w:t>
      </w:r>
      <w:r>
        <w:rPr>
          <w:spacing w:val="-9"/>
        </w:rPr>
        <w:t xml:space="preserve"> </w:t>
      </w:r>
      <w:r>
        <w:t>community</w:t>
      </w:r>
      <w:r>
        <w:rPr>
          <w:spacing w:val="-3"/>
        </w:rPr>
        <w:t xml:space="preserve"> </w:t>
      </w:r>
      <w:r>
        <w:t>(faculty,</w:t>
      </w:r>
      <w:r>
        <w:rPr>
          <w:spacing w:val="-3"/>
        </w:rPr>
        <w:t xml:space="preserve"> </w:t>
      </w:r>
      <w:r>
        <w:t>staff,</w:t>
      </w:r>
      <w:r>
        <w:rPr>
          <w:spacing w:val="-3"/>
        </w:rPr>
        <w:t xml:space="preserve"> </w:t>
      </w:r>
      <w:r>
        <w:t>students,</w:t>
      </w:r>
      <w:r>
        <w:rPr>
          <w:spacing w:val="-3"/>
        </w:rPr>
        <w:t xml:space="preserve"> </w:t>
      </w:r>
      <w:r>
        <w:t>public.)</w:t>
      </w:r>
      <w:r>
        <w:rPr>
          <w:spacing w:val="-14"/>
        </w:rPr>
        <w:t xml:space="preserve"> </w:t>
      </w:r>
      <w:r>
        <w:t>by</w:t>
      </w:r>
      <w:r>
        <w:rPr>
          <w:spacing w:val="-12"/>
        </w:rPr>
        <w:t xml:space="preserve"> </w:t>
      </w:r>
      <w:r>
        <w:t>contacting</w:t>
      </w:r>
      <w:r>
        <w:rPr>
          <w:spacing w:val="-14"/>
        </w:rPr>
        <w:t xml:space="preserve"> </w:t>
      </w:r>
      <w:r>
        <w:t>the</w:t>
      </w:r>
      <w:r>
        <w:rPr>
          <w:spacing w:val="-2"/>
        </w:rPr>
        <w:t xml:space="preserve"> </w:t>
      </w:r>
      <w:r>
        <w:t>directors</w:t>
      </w:r>
      <w:r>
        <w:rPr>
          <w:spacing w:val="-9"/>
        </w:rPr>
        <w:t xml:space="preserve"> </w:t>
      </w:r>
      <w:r>
        <w:t>of</w:t>
      </w:r>
      <w:r>
        <w:rPr>
          <w:spacing w:val="-13"/>
        </w:rPr>
        <w:t xml:space="preserve"> </w:t>
      </w:r>
      <w:r>
        <w:t>Security</w:t>
      </w:r>
      <w:r>
        <w:rPr>
          <w:spacing w:val="-19"/>
        </w:rPr>
        <w:t xml:space="preserve"> </w:t>
      </w:r>
      <w:r>
        <w:t>and</w:t>
      </w:r>
      <w:r>
        <w:rPr>
          <w:spacing w:val="-2"/>
        </w:rPr>
        <w:t xml:space="preserve"> </w:t>
      </w:r>
      <w:r>
        <w:t>Community Relations</w:t>
      </w:r>
      <w:r>
        <w:rPr>
          <w:spacing w:val="-13"/>
        </w:rPr>
        <w:t xml:space="preserve"> </w:t>
      </w:r>
      <w:r>
        <w:t>and</w:t>
      </w:r>
      <w:r>
        <w:rPr>
          <w:spacing w:val="-5"/>
        </w:rPr>
        <w:t xml:space="preserve"> </w:t>
      </w:r>
      <w:r>
        <w:t>Marketing</w:t>
      </w:r>
      <w:r>
        <w:rPr>
          <w:spacing w:val="32"/>
        </w:rPr>
        <w:t xml:space="preserve"> </w:t>
      </w:r>
      <w:r>
        <w:t>to</w:t>
      </w:r>
      <w:r>
        <w:rPr>
          <w:spacing w:val="-3"/>
        </w:rPr>
        <w:t xml:space="preserve"> </w:t>
      </w:r>
      <w:r>
        <w:t>allow</w:t>
      </w:r>
      <w:r>
        <w:rPr>
          <w:spacing w:val="-19"/>
        </w:rPr>
        <w:t xml:space="preserve"> </w:t>
      </w:r>
      <w:r>
        <w:t>for</w:t>
      </w:r>
      <w:r>
        <w:rPr>
          <w:spacing w:val="-4"/>
        </w:rPr>
        <w:t xml:space="preserve"> </w:t>
      </w:r>
      <w:r>
        <w:t>appropriate</w:t>
      </w:r>
      <w:r>
        <w:rPr>
          <w:spacing w:val="-6"/>
        </w:rPr>
        <w:t xml:space="preserve"> </w:t>
      </w:r>
      <w:r>
        <w:t>media</w:t>
      </w:r>
      <w:r>
        <w:rPr>
          <w:spacing w:val="-6"/>
        </w:rPr>
        <w:t xml:space="preserve"> </w:t>
      </w:r>
      <w:r>
        <w:t>distribution</w:t>
      </w:r>
      <w:r>
        <w:rPr>
          <w:spacing w:val="-15"/>
        </w:rPr>
        <w:t xml:space="preserve"> </w:t>
      </w:r>
      <w:r>
        <w:t>of</w:t>
      </w:r>
      <w:r>
        <w:rPr>
          <w:spacing w:val="-9"/>
        </w:rPr>
        <w:t xml:space="preserve"> </w:t>
      </w:r>
      <w:r>
        <w:t>the</w:t>
      </w:r>
      <w:r>
        <w:rPr>
          <w:spacing w:val="-1"/>
        </w:rPr>
        <w:t xml:space="preserve"> </w:t>
      </w:r>
      <w:r>
        <w:t>timely</w:t>
      </w:r>
      <w:r>
        <w:rPr>
          <w:spacing w:val="-3"/>
        </w:rPr>
        <w:t xml:space="preserve"> </w:t>
      </w:r>
      <w:r>
        <w:t>warning.</w:t>
      </w:r>
      <w:r>
        <w:rPr>
          <w:spacing w:val="-6"/>
        </w:rPr>
        <w:t xml:space="preserve"> </w:t>
      </w:r>
      <w:r>
        <w:t>In</w:t>
      </w:r>
      <w:r>
        <w:rPr>
          <w:spacing w:val="-7"/>
        </w:rPr>
        <w:t xml:space="preserve"> </w:t>
      </w:r>
      <w:r>
        <w:t>addition,</w:t>
      </w:r>
      <w:r>
        <w:rPr>
          <w:spacing w:val="-12"/>
        </w:rPr>
        <w:t xml:space="preserve"> </w:t>
      </w:r>
      <w:r>
        <w:t>a</w:t>
      </w:r>
      <w:r>
        <w:rPr>
          <w:spacing w:val="-1"/>
        </w:rPr>
        <w:t xml:space="preserve"> </w:t>
      </w:r>
      <w:r>
        <w:t>major catastrophe</w:t>
      </w:r>
      <w:r>
        <w:rPr>
          <w:spacing w:val="-10"/>
        </w:rPr>
        <w:t xml:space="preserve"> </w:t>
      </w:r>
      <w:r>
        <w:t>or</w:t>
      </w:r>
      <w:r>
        <w:rPr>
          <w:spacing w:val="72"/>
        </w:rPr>
        <w:t xml:space="preserve"> </w:t>
      </w:r>
      <w:r>
        <w:t>disaster</w:t>
      </w:r>
      <w:r>
        <w:rPr>
          <w:spacing w:val="-8"/>
        </w:rPr>
        <w:t xml:space="preserve"> </w:t>
      </w:r>
      <w:r>
        <w:t>at</w:t>
      </w:r>
      <w:r>
        <w:rPr>
          <w:spacing w:val="-3"/>
        </w:rPr>
        <w:t xml:space="preserve"> </w:t>
      </w:r>
      <w:r>
        <w:t>NIC</w:t>
      </w:r>
      <w:r>
        <w:rPr>
          <w:spacing w:val="-1"/>
        </w:rPr>
        <w:t xml:space="preserve"> </w:t>
      </w:r>
      <w:r>
        <w:t>properties,</w:t>
      </w:r>
      <w:r>
        <w:rPr>
          <w:spacing w:val="-1"/>
        </w:rPr>
        <w:t xml:space="preserve"> </w:t>
      </w:r>
      <w:r>
        <w:t>the</w:t>
      </w:r>
      <w:r>
        <w:rPr>
          <w:spacing w:val="-2"/>
        </w:rPr>
        <w:t xml:space="preserve"> </w:t>
      </w:r>
      <w:r>
        <w:t>college</w:t>
      </w:r>
      <w:r>
        <w:rPr>
          <w:spacing w:val="-1"/>
        </w:rPr>
        <w:t xml:space="preserve"> </w:t>
      </w:r>
      <w:r>
        <w:t>may</w:t>
      </w:r>
      <w:r>
        <w:rPr>
          <w:spacing w:val="-14"/>
        </w:rPr>
        <w:t xml:space="preserve"> </w:t>
      </w:r>
      <w:r>
        <w:t>provide</w:t>
      </w:r>
      <w:r>
        <w:rPr>
          <w:spacing w:val="-6"/>
        </w:rPr>
        <w:t xml:space="preserve"> </w:t>
      </w:r>
      <w:r>
        <w:t>timely</w:t>
      </w:r>
      <w:r>
        <w:rPr>
          <w:spacing w:val="-16"/>
        </w:rPr>
        <w:t xml:space="preserve"> </w:t>
      </w:r>
      <w:r>
        <w:t>information</w:t>
      </w:r>
      <w:r>
        <w:rPr>
          <w:spacing w:val="-12"/>
        </w:rPr>
        <w:t xml:space="preserve"> </w:t>
      </w:r>
      <w:r>
        <w:t>regarding</w:t>
      </w:r>
      <w:r>
        <w:rPr>
          <w:spacing w:val="-14"/>
        </w:rPr>
        <w:t xml:space="preserve"> </w:t>
      </w:r>
      <w:r>
        <w:t>the</w:t>
      </w:r>
      <w:r>
        <w:rPr>
          <w:spacing w:val="-1"/>
        </w:rPr>
        <w:t xml:space="preserve"> </w:t>
      </w:r>
      <w:r>
        <w:t xml:space="preserve">incident(s) on the NIC homepage </w:t>
      </w:r>
      <w:hyperlink r:id="rId16">
        <w:r>
          <w:rPr>
            <w:color w:val="0000FF"/>
            <w:u w:val="single" w:color="0000FF"/>
          </w:rPr>
          <w:t>www.nic.edu</w:t>
        </w:r>
        <w:r>
          <w:t>,</w:t>
        </w:r>
      </w:hyperlink>
      <w:r>
        <w:t xml:space="preserve"> by</w:t>
      </w:r>
      <w:r>
        <w:rPr>
          <w:spacing w:val="80"/>
        </w:rPr>
        <w:t xml:space="preserve"> </w:t>
      </w:r>
      <w:r>
        <w:t>posting flyers, e-mail, emergency</w:t>
      </w:r>
      <w:r>
        <w:rPr>
          <w:spacing w:val="-6"/>
        </w:rPr>
        <w:t xml:space="preserve"> </w:t>
      </w:r>
      <w:r>
        <w:t xml:space="preserve">text messages, telephone, </w:t>
      </w:r>
      <w:proofErr w:type="spellStart"/>
      <w:r>
        <w:t>Informacast</w:t>
      </w:r>
      <w:proofErr w:type="spellEnd"/>
      <w:r>
        <w:rPr>
          <w:spacing w:val="-15"/>
        </w:rPr>
        <w:t xml:space="preserve"> </w:t>
      </w:r>
      <w:r>
        <w:t>or</w:t>
      </w:r>
      <w:r>
        <w:rPr>
          <w:spacing w:val="-13"/>
        </w:rPr>
        <w:t xml:space="preserve"> </w:t>
      </w:r>
      <w:r>
        <w:t>other</w:t>
      </w:r>
      <w:r>
        <w:rPr>
          <w:spacing w:val="-12"/>
        </w:rPr>
        <w:t xml:space="preserve"> </w:t>
      </w:r>
      <w:r>
        <w:t>media</w:t>
      </w:r>
      <w:r>
        <w:rPr>
          <w:spacing w:val="-11"/>
        </w:rPr>
        <w:t xml:space="preserve"> </w:t>
      </w:r>
      <w:r>
        <w:t>(news/Police</w:t>
      </w:r>
      <w:r>
        <w:rPr>
          <w:spacing w:val="-5"/>
        </w:rPr>
        <w:t xml:space="preserve"> </w:t>
      </w:r>
      <w:r>
        <w:t>announcement)</w:t>
      </w:r>
      <w:r>
        <w:rPr>
          <w:spacing w:val="-13"/>
        </w:rPr>
        <w:t xml:space="preserve"> </w:t>
      </w:r>
      <w:r>
        <w:t>outlets.</w:t>
      </w:r>
      <w:r>
        <w:rPr>
          <w:spacing w:val="-12"/>
        </w:rPr>
        <w:t xml:space="preserve"> </w:t>
      </w:r>
      <w:r>
        <w:t>The</w:t>
      </w:r>
      <w:r>
        <w:rPr>
          <w:spacing w:val="-7"/>
        </w:rPr>
        <w:t xml:space="preserve"> </w:t>
      </w:r>
      <w:r>
        <w:t>warning</w:t>
      </w:r>
      <w:r>
        <w:rPr>
          <w:spacing w:val="-13"/>
        </w:rPr>
        <w:t xml:space="preserve"> </w:t>
      </w:r>
      <w:r>
        <w:t>may</w:t>
      </w:r>
      <w:r>
        <w:rPr>
          <w:spacing w:val="-15"/>
        </w:rPr>
        <w:t xml:space="preserve"> </w:t>
      </w:r>
      <w:r>
        <w:t>include,</w:t>
      </w:r>
      <w:r>
        <w:rPr>
          <w:spacing w:val="-12"/>
        </w:rPr>
        <w:t xml:space="preserve"> </w:t>
      </w:r>
      <w:r>
        <w:t>but</w:t>
      </w:r>
      <w:r>
        <w:rPr>
          <w:spacing w:val="-15"/>
        </w:rPr>
        <w:t xml:space="preserve"> </w:t>
      </w:r>
      <w:r>
        <w:t>is</w:t>
      </w:r>
      <w:r>
        <w:rPr>
          <w:spacing w:val="-11"/>
        </w:rPr>
        <w:t xml:space="preserve"> </w:t>
      </w:r>
      <w:r>
        <w:t>not</w:t>
      </w:r>
      <w:r>
        <w:rPr>
          <w:spacing w:val="-13"/>
        </w:rPr>
        <w:t xml:space="preserve"> </w:t>
      </w:r>
      <w:r>
        <w:t>limited</w:t>
      </w:r>
      <w:r>
        <w:rPr>
          <w:spacing w:val="-11"/>
        </w:rPr>
        <w:t xml:space="preserve"> </w:t>
      </w:r>
      <w:r>
        <w:t>to, the following</w:t>
      </w:r>
      <w:r>
        <w:rPr>
          <w:spacing w:val="-8"/>
        </w:rPr>
        <w:t xml:space="preserve"> </w:t>
      </w:r>
      <w:r>
        <w:t xml:space="preserve">information: Names of victims or witnesses would be considered confidential and not made </w:t>
      </w:r>
      <w:r>
        <w:rPr>
          <w:spacing w:val="-2"/>
        </w:rPr>
        <w:t>public.</w:t>
      </w:r>
    </w:p>
    <w:p w14:paraId="6BBBA71D" w14:textId="77777777" w:rsidR="00BF3763" w:rsidRDefault="001F40BA">
      <w:pPr>
        <w:pStyle w:val="ListParagraph"/>
        <w:numPr>
          <w:ilvl w:val="0"/>
          <w:numId w:val="7"/>
        </w:numPr>
        <w:tabs>
          <w:tab w:val="left" w:pos="1045"/>
        </w:tabs>
        <w:spacing w:before="10"/>
        <w:ind w:left="1045" w:hanging="825"/>
        <w:rPr>
          <w:sz w:val="20"/>
        </w:rPr>
      </w:pPr>
      <w:r>
        <w:rPr>
          <w:spacing w:val="-2"/>
          <w:sz w:val="20"/>
        </w:rPr>
        <w:t>Type</w:t>
      </w:r>
      <w:r>
        <w:rPr>
          <w:spacing w:val="-12"/>
          <w:sz w:val="20"/>
        </w:rPr>
        <w:t xml:space="preserve"> </w:t>
      </w:r>
      <w:r>
        <w:rPr>
          <w:spacing w:val="-2"/>
          <w:sz w:val="20"/>
        </w:rPr>
        <w:t>of</w:t>
      </w:r>
      <w:r>
        <w:rPr>
          <w:spacing w:val="-9"/>
          <w:sz w:val="20"/>
        </w:rPr>
        <w:t xml:space="preserve"> </w:t>
      </w:r>
      <w:r>
        <w:rPr>
          <w:spacing w:val="-2"/>
          <w:sz w:val="20"/>
        </w:rPr>
        <w:t>crime, event,</w:t>
      </w:r>
      <w:r>
        <w:rPr>
          <w:spacing w:val="3"/>
          <w:sz w:val="20"/>
        </w:rPr>
        <w:t xml:space="preserve"> </w:t>
      </w:r>
      <w:r>
        <w:rPr>
          <w:spacing w:val="-2"/>
          <w:sz w:val="20"/>
        </w:rPr>
        <w:t>incident status</w:t>
      </w:r>
    </w:p>
    <w:p w14:paraId="190702FE" w14:textId="77777777" w:rsidR="00BF3763" w:rsidRDefault="001F40BA">
      <w:pPr>
        <w:pStyle w:val="ListParagraph"/>
        <w:numPr>
          <w:ilvl w:val="0"/>
          <w:numId w:val="7"/>
        </w:numPr>
        <w:tabs>
          <w:tab w:val="left" w:pos="1045"/>
        </w:tabs>
        <w:ind w:left="1045" w:hanging="825"/>
        <w:rPr>
          <w:sz w:val="20"/>
        </w:rPr>
      </w:pPr>
      <w:r>
        <w:rPr>
          <w:spacing w:val="-2"/>
          <w:sz w:val="20"/>
        </w:rPr>
        <w:t>Location</w:t>
      </w:r>
      <w:r>
        <w:rPr>
          <w:spacing w:val="-12"/>
          <w:sz w:val="20"/>
        </w:rPr>
        <w:t xml:space="preserve"> </w:t>
      </w:r>
      <w:r>
        <w:rPr>
          <w:spacing w:val="-2"/>
          <w:sz w:val="20"/>
        </w:rPr>
        <w:t>and</w:t>
      </w:r>
      <w:r>
        <w:rPr>
          <w:spacing w:val="-1"/>
          <w:sz w:val="20"/>
        </w:rPr>
        <w:t xml:space="preserve"> </w:t>
      </w:r>
      <w:r>
        <w:rPr>
          <w:spacing w:val="-2"/>
          <w:sz w:val="20"/>
        </w:rPr>
        <w:t>time</w:t>
      </w:r>
      <w:r>
        <w:rPr>
          <w:spacing w:val="-11"/>
          <w:sz w:val="20"/>
        </w:rPr>
        <w:t xml:space="preserve"> </w:t>
      </w:r>
      <w:r>
        <w:rPr>
          <w:spacing w:val="-2"/>
          <w:sz w:val="20"/>
        </w:rPr>
        <w:t>of</w:t>
      </w:r>
      <w:r>
        <w:rPr>
          <w:spacing w:val="-13"/>
          <w:sz w:val="20"/>
        </w:rPr>
        <w:t xml:space="preserve"> </w:t>
      </w:r>
      <w:r>
        <w:rPr>
          <w:spacing w:val="-2"/>
          <w:sz w:val="20"/>
        </w:rPr>
        <w:t>occurrence</w:t>
      </w:r>
    </w:p>
    <w:p w14:paraId="3D0A7CB3" w14:textId="77777777" w:rsidR="00BF3763" w:rsidRDefault="001F40BA">
      <w:pPr>
        <w:pStyle w:val="ListParagraph"/>
        <w:numPr>
          <w:ilvl w:val="0"/>
          <w:numId w:val="7"/>
        </w:numPr>
        <w:tabs>
          <w:tab w:val="left" w:pos="1045"/>
        </w:tabs>
        <w:spacing w:before="20"/>
        <w:ind w:left="1045" w:hanging="825"/>
        <w:rPr>
          <w:sz w:val="20"/>
        </w:rPr>
      </w:pPr>
      <w:r>
        <w:rPr>
          <w:spacing w:val="-2"/>
          <w:sz w:val="20"/>
        </w:rPr>
        <w:t>Available</w:t>
      </w:r>
      <w:r>
        <w:rPr>
          <w:spacing w:val="-17"/>
          <w:sz w:val="20"/>
        </w:rPr>
        <w:t xml:space="preserve"> </w:t>
      </w:r>
      <w:r>
        <w:rPr>
          <w:spacing w:val="-2"/>
          <w:sz w:val="20"/>
        </w:rPr>
        <w:t>suspect</w:t>
      </w:r>
      <w:r>
        <w:rPr>
          <w:spacing w:val="-14"/>
          <w:sz w:val="20"/>
        </w:rPr>
        <w:t xml:space="preserve"> </w:t>
      </w:r>
      <w:r>
        <w:rPr>
          <w:spacing w:val="-2"/>
          <w:sz w:val="20"/>
        </w:rPr>
        <w:t>information</w:t>
      </w:r>
      <w:r>
        <w:rPr>
          <w:spacing w:val="-14"/>
          <w:sz w:val="20"/>
        </w:rPr>
        <w:t xml:space="preserve"> </w:t>
      </w:r>
      <w:r>
        <w:rPr>
          <w:spacing w:val="-2"/>
          <w:sz w:val="20"/>
        </w:rPr>
        <w:t>and</w:t>
      </w:r>
      <w:r>
        <w:rPr>
          <w:spacing w:val="-4"/>
          <w:sz w:val="20"/>
        </w:rPr>
        <w:t xml:space="preserve"> </w:t>
      </w:r>
      <w:r>
        <w:rPr>
          <w:spacing w:val="-2"/>
          <w:sz w:val="20"/>
        </w:rPr>
        <w:t>safety</w:t>
      </w:r>
      <w:r>
        <w:rPr>
          <w:spacing w:val="-3"/>
          <w:sz w:val="20"/>
        </w:rPr>
        <w:t xml:space="preserve"> </w:t>
      </w:r>
      <w:r>
        <w:rPr>
          <w:spacing w:val="-2"/>
          <w:sz w:val="20"/>
        </w:rPr>
        <w:t>procedures/instructions</w:t>
      </w:r>
      <w:r>
        <w:rPr>
          <w:spacing w:val="-6"/>
          <w:sz w:val="20"/>
        </w:rPr>
        <w:t xml:space="preserve"> </w:t>
      </w:r>
      <w:r>
        <w:rPr>
          <w:spacing w:val="-2"/>
          <w:sz w:val="20"/>
        </w:rPr>
        <w:t>to</w:t>
      </w:r>
      <w:r>
        <w:rPr>
          <w:spacing w:val="2"/>
          <w:sz w:val="20"/>
        </w:rPr>
        <w:t xml:space="preserve"> </w:t>
      </w:r>
      <w:r>
        <w:rPr>
          <w:spacing w:val="-2"/>
          <w:sz w:val="20"/>
        </w:rPr>
        <w:t>follow</w:t>
      </w:r>
    </w:p>
    <w:p w14:paraId="565EC23B" w14:textId="77777777" w:rsidR="00BF3763" w:rsidRDefault="00BF3763">
      <w:pPr>
        <w:pStyle w:val="BodyText"/>
      </w:pPr>
    </w:p>
    <w:p w14:paraId="0C4E3E28" w14:textId="77777777" w:rsidR="00BF3763" w:rsidRDefault="00BF3763">
      <w:pPr>
        <w:pStyle w:val="BodyText"/>
        <w:spacing w:before="228"/>
      </w:pPr>
    </w:p>
    <w:p w14:paraId="30B34D83" w14:textId="77777777" w:rsidR="00BF3763" w:rsidRDefault="001F40BA">
      <w:pPr>
        <w:pStyle w:val="Heading2"/>
        <w:ind w:left="2821"/>
      </w:pPr>
      <w:bookmarkStart w:id="14" w:name="Daily_Crime_Logs_and_Definitions"/>
      <w:bookmarkEnd w:id="14"/>
      <w:r>
        <w:rPr>
          <w:spacing w:val="-2"/>
        </w:rPr>
        <w:t>Daily</w:t>
      </w:r>
      <w:r>
        <w:rPr>
          <w:spacing w:val="-10"/>
        </w:rPr>
        <w:t xml:space="preserve"> </w:t>
      </w:r>
      <w:r>
        <w:rPr>
          <w:spacing w:val="-2"/>
        </w:rPr>
        <w:t>Crime</w:t>
      </w:r>
      <w:r>
        <w:rPr>
          <w:spacing w:val="-11"/>
        </w:rPr>
        <w:t xml:space="preserve"> </w:t>
      </w:r>
      <w:r>
        <w:rPr>
          <w:spacing w:val="-2"/>
        </w:rPr>
        <w:t>Logs</w:t>
      </w:r>
      <w:r>
        <w:rPr>
          <w:spacing w:val="-8"/>
        </w:rPr>
        <w:t xml:space="preserve"> </w:t>
      </w:r>
      <w:r>
        <w:rPr>
          <w:spacing w:val="-2"/>
        </w:rPr>
        <w:t>and</w:t>
      </w:r>
      <w:r>
        <w:rPr>
          <w:spacing w:val="-8"/>
        </w:rPr>
        <w:t xml:space="preserve"> </w:t>
      </w:r>
      <w:r>
        <w:rPr>
          <w:spacing w:val="-2"/>
        </w:rPr>
        <w:t>Definitions</w:t>
      </w:r>
    </w:p>
    <w:p w14:paraId="69B17148" w14:textId="77777777" w:rsidR="00BF3763" w:rsidRDefault="00BF3763">
      <w:pPr>
        <w:pStyle w:val="BodyText"/>
        <w:spacing w:before="3"/>
        <w:rPr>
          <w:b/>
          <w:sz w:val="24"/>
        </w:rPr>
      </w:pPr>
    </w:p>
    <w:p w14:paraId="5753B710" w14:textId="77777777" w:rsidR="00BF3763" w:rsidRDefault="001F40BA">
      <w:pPr>
        <w:spacing w:before="1"/>
        <w:ind w:left="225"/>
        <w:rPr>
          <w:b/>
          <w:sz w:val="24"/>
        </w:rPr>
      </w:pPr>
      <w:r>
        <w:rPr>
          <w:b/>
          <w:spacing w:val="-2"/>
          <w:sz w:val="24"/>
        </w:rPr>
        <w:t>Daily</w:t>
      </w:r>
      <w:r>
        <w:rPr>
          <w:b/>
          <w:spacing w:val="-11"/>
          <w:sz w:val="24"/>
        </w:rPr>
        <w:t xml:space="preserve"> </w:t>
      </w:r>
      <w:r>
        <w:rPr>
          <w:b/>
          <w:spacing w:val="-2"/>
          <w:sz w:val="24"/>
        </w:rPr>
        <w:t>Crime</w:t>
      </w:r>
      <w:r>
        <w:rPr>
          <w:b/>
          <w:spacing w:val="-4"/>
          <w:sz w:val="24"/>
        </w:rPr>
        <w:t xml:space="preserve"> Log:</w:t>
      </w:r>
    </w:p>
    <w:p w14:paraId="41A2CDD5" w14:textId="77777777" w:rsidR="00BF3763" w:rsidRDefault="001F40BA">
      <w:pPr>
        <w:pStyle w:val="BodyText"/>
        <w:spacing w:before="271"/>
        <w:ind w:left="225" w:right="439" w:hanging="5"/>
      </w:pPr>
      <w:r>
        <w:t>North</w:t>
      </w:r>
      <w:r>
        <w:rPr>
          <w:spacing w:val="-6"/>
        </w:rPr>
        <w:t xml:space="preserve"> </w:t>
      </w:r>
      <w:r>
        <w:t>Idaho</w:t>
      </w:r>
      <w:r>
        <w:rPr>
          <w:spacing w:val="-1"/>
        </w:rPr>
        <w:t xml:space="preserve"> </w:t>
      </w:r>
      <w:r>
        <w:t>College Security</w:t>
      </w:r>
      <w:r>
        <w:rPr>
          <w:spacing w:val="-4"/>
        </w:rPr>
        <w:t xml:space="preserve"> </w:t>
      </w:r>
      <w:r>
        <w:t>maintains</w:t>
      </w:r>
      <w:r>
        <w:rPr>
          <w:spacing w:val="-3"/>
        </w:rPr>
        <w:t xml:space="preserve"> </w:t>
      </w:r>
      <w:r>
        <w:t>a Daily</w:t>
      </w:r>
      <w:r>
        <w:rPr>
          <w:spacing w:val="-5"/>
        </w:rPr>
        <w:t xml:space="preserve"> </w:t>
      </w:r>
      <w:r>
        <w:t>Crime Log</w:t>
      </w:r>
      <w:r>
        <w:rPr>
          <w:spacing w:val="-1"/>
        </w:rPr>
        <w:t xml:space="preserve"> </w:t>
      </w:r>
      <w:r>
        <w:t>that</w:t>
      </w:r>
      <w:r>
        <w:rPr>
          <w:spacing w:val="-2"/>
        </w:rPr>
        <w:t xml:space="preserve"> </w:t>
      </w:r>
      <w:r>
        <w:t>lists all</w:t>
      </w:r>
      <w:r>
        <w:rPr>
          <w:spacing w:val="-3"/>
        </w:rPr>
        <w:t xml:space="preserve"> </w:t>
      </w:r>
      <w:r>
        <w:t>reportable</w:t>
      </w:r>
      <w:r>
        <w:rPr>
          <w:spacing w:val="-3"/>
        </w:rPr>
        <w:t xml:space="preserve"> </w:t>
      </w:r>
      <w:r>
        <w:t>crimes.</w:t>
      </w:r>
      <w:r>
        <w:rPr>
          <w:spacing w:val="-1"/>
        </w:rPr>
        <w:t xml:space="preserve"> </w:t>
      </w:r>
      <w:r>
        <w:t>The log</w:t>
      </w:r>
      <w:r>
        <w:rPr>
          <w:spacing w:val="-5"/>
        </w:rPr>
        <w:t xml:space="preserve"> </w:t>
      </w:r>
      <w:r>
        <w:t>outlines the logistics</w:t>
      </w:r>
      <w:r>
        <w:rPr>
          <w:spacing w:val="-4"/>
        </w:rPr>
        <w:t xml:space="preserve"> </w:t>
      </w:r>
      <w:r>
        <w:t>of</w:t>
      </w:r>
      <w:r>
        <w:rPr>
          <w:spacing w:val="-9"/>
        </w:rPr>
        <w:t xml:space="preserve"> </w:t>
      </w:r>
      <w:r>
        <w:t>the</w:t>
      </w:r>
      <w:r>
        <w:rPr>
          <w:spacing w:val="-1"/>
        </w:rPr>
        <w:t xml:space="preserve"> </w:t>
      </w:r>
      <w:r>
        <w:t>crime</w:t>
      </w:r>
      <w:r>
        <w:rPr>
          <w:spacing w:val="78"/>
        </w:rPr>
        <w:t xml:space="preserve"> </w:t>
      </w:r>
      <w:r>
        <w:t>(date,</w:t>
      </w:r>
      <w:r>
        <w:rPr>
          <w:spacing w:val="-2"/>
        </w:rPr>
        <w:t xml:space="preserve"> </w:t>
      </w:r>
      <w:r>
        <w:t>time,</w:t>
      </w:r>
      <w:r>
        <w:rPr>
          <w:spacing w:val="-7"/>
        </w:rPr>
        <w:t xml:space="preserve"> </w:t>
      </w:r>
      <w:r>
        <w:t>and</w:t>
      </w:r>
      <w:r>
        <w:rPr>
          <w:spacing w:val="-2"/>
        </w:rPr>
        <w:t xml:space="preserve"> </w:t>
      </w:r>
      <w:r>
        <w:t>location),</w:t>
      </w:r>
      <w:r>
        <w:rPr>
          <w:spacing w:val="-1"/>
        </w:rPr>
        <w:t xml:space="preserve"> </w:t>
      </w:r>
      <w:r>
        <w:t>the</w:t>
      </w:r>
      <w:r>
        <w:rPr>
          <w:spacing w:val="-1"/>
        </w:rPr>
        <w:t xml:space="preserve"> </w:t>
      </w:r>
      <w:r>
        <w:t>nature</w:t>
      </w:r>
      <w:r>
        <w:rPr>
          <w:spacing w:val="-6"/>
        </w:rPr>
        <w:t xml:space="preserve"> </w:t>
      </w:r>
      <w:r>
        <w:t>of</w:t>
      </w:r>
      <w:r>
        <w:rPr>
          <w:spacing w:val="-9"/>
        </w:rPr>
        <w:t xml:space="preserve"> </w:t>
      </w:r>
      <w:r>
        <w:t>the</w:t>
      </w:r>
      <w:r>
        <w:rPr>
          <w:spacing w:val="-1"/>
        </w:rPr>
        <w:t xml:space="preserve"> </w:t>
      </w:r>
      <w:r>
        <w:t>crime</w:t>
      </w:r>
      <w:r>
        <w:rPr>
          <w:spacing w:val="-1"/>
        </w:rPr>
        <w:t xml:space="preserve"> </w:t>
      </w:r>
      <w:r>
        <w:t>and</w:t>
      </w:r>
      <w:r>
        <w:rPr>
          <w:spacing w:val="-2"/>
        </w:rPr>
        <w:t xml:space="preserve"> </w:t>
      </w:r>
      <w:r>
        <w:t>how</w:t>
      </w:r>
      <w:r>
        <w:rPr>
          <w:spacing w:val="-10"/>
        </w:rPr>
        <w:t xml:space="preserve"> </w:t>
      </w:r>
      <w:r>
        <w:t>the</w:t>
      </w:r>
      <w:r>
        <w:rPr>
          <w:spacing w:val="-1"/>
        </w:rPr>
        <w:t xml:space="preserve"> </w:t>
      </w:r>
      <w:r>
        <w:t>crime</w:t>
      </w:r>
      <w:r>
        <w:rPr>
          <w:spacing w:val="-1"/>
        </w:rPr>
        <w:t xml:space="preserve"> </w:t>
      </w:r>
      <w:r>
        <w:t>was handled.</w:t>
      </w:r>
      <w:r>
        <w:rPr>
          <w:spacing w:val="-12"/>
        </w:rPr>
        <w:t xml:space="preserve"> </w:t>
      </w:r>
      <w:r>
        <w:t>These logs are maintained and updated for 365 days. They</w:t>
      </w:r>
      <w:r>
        <w:rPr>
          <w:spacing w:val="-3"/>
        </w:rPr>
        <w:t xml:space="preserve"> </w:t>
      </w:r>
      <w:r>
        <w:t xml:space="preserve">are available at the Security Department during normal </w:t>
      </w:r>
      <w:r>
        <w:rPr>
          <w:spacing w:val="-2"/>
        </w:rPr>
        <w:t>business</w:t>
      </w:r>
      <w:r>
        <w:rPr>
          <w:spacing w:val="-8"/>
        </w:rPr>
        <w:t xml:space="preserve"> </w:t>
      </w:r>
      <w:r>
        <w:rPr>
          <w:spacing w:val="-2"/>
        </w:rPr>
        <w:t>hours</w:t>
      </w:r>
      <w:r>
        <w:rPr>
          <w:spacing w:val="-13"/>
        </w:rPr>
        <w:t xml:space="preserve"> </w:t>
      </w:r>
      <w:r>
        <w:rPr>
          <w:spacing w:val="-2"/>
        </w:rPr>
        <w:t>and</w:t>
      </w:r>
      <w:r>
        <w:rPr>
          <w:spacing w:val="-5"/>
        </w:rPr>
        <w:t xml:space="preserve"> </w:t>
      </w:r>
      <w:r>
        <w:rPr>
          <w:spacing w:val="-2"/>
        </w:rPr>
        <w:t>logs</w:t>
      </w:r>
      <w:r>
        <w:rPr>
          <w:spacing w:val="-8"/>
        </w:rPr>
        <w:t xml:space="preserve"> </w:t>
      </w:r>
      <w:r>
        <w:rPr>
          <w:spacing w:val="-2"/>
        </w:rPr>
        <w:t>over</w:t>
      </w:r>
      <w:r>
        <w:rPr>
          <w:spacing w:val="-12"/>
        </w:rPr>
        <w:t xml:space="preserve"> </w:t>
      </w:r>
      <w:r>
        <w:rPr>
          <w:spacing w:val="-2"/>
        </w:rPr>
        <w:t>60</w:t>
      </w:r>
      <w:r>
        <w:rPr>
          <w:spacing w:val="-5"/>
        </w:rPr>
        <w:t xml:space="preserve"> </w:t>
      </w:r>
      <w:r>
        <w:rPr>
          <w:spacing w:val="-2"/>
        </w:rPr>
        <w:t>days</w:t>
      </w:r>
      <w:r>
        <w:rPr>
          <w:spacing w:val="-8"/>
        </w:rPr>
        <w:t xml:space="preserve"> </w:t>
      </w:r>
      <w:r>
        <w:rPr>
          <w:spacing w:val="-2"/>
        </w:rPr>
        <w:t>are</w:t>
      </w:r>
      <w:r>
        <w:rPr>
          <w:spacing w:val="-9"/>
        </w:rPr>
        <w:t xml:space="preserve"> </w:t>
      </w:r>
      <w:r>
        <w:rPr>
          <w:spacing w:val="-2"/>
        </w:rPr>
        <w:t>available</w:t>
      </w:r>
      <w:r>
        <w:rPr>
          <w:spacing w:val="-3"/>
        </w:rPr>
        <w:t xml:space="preserve"> </w:t>
      </w:r>
      <w:r>
        <w:rPr>
          <w:spacing w:val="-2"/>
        </w:rPr>
        <w:t>within</w:t>
      </w:r>
      <w:r>
        <w:rPr>
          <w:spacing w:val="-20"/>
        </w:rPr>
        <w:t xml:space="preserve"> </w:t>
      </w:r>
      <w:r>
        <w:rPr>
          <w:spacing w:val="-2"/>
        </w:rPr>
        <w:t>24hrs.</w:t>
      </w:r>
      <w:r>
        <w:rPr>
          <w:spacing w:val="-11"/>
        </w:rPr>
        <w:t xml:space="preserve"> </w:t>
      </w:r>
      <w:r>
        <w:rPr>
          <w:spacing w:val="-2"/>
        </w:rPr>
        <w:t>Monthly</w:t>
      </w:r>
      <w:r>
        <w:rPr>
          <w:spacing w:val="-5"/>
        </w:rPr>
        <w:t xml:space="preserve"> </w:t>
      </w:r>
      <w:r>
        <w:rPr>
          <w:spacing w:val="-2"/>
        </w:rPr>
        <w:t>logs</w:t>
      </w:r>
      <w:r>
        <w:rPr>
          <w:spacing w:val="-3"/>
        </w:rPr>
        <w:t xml:space="preserve"> </w:t>
      </w:r>
      <w:r>
        <w:rPr>
          <w:spacing w:val="-2"/>
        </w:rPr>
        <w:t>are</w:t>
      </w:r>
      <w:r>
        <w:rPr>
          <w:spacing w:val="-14"/>
        </w:rPr>
        <w:t xml:space="preserve"> </w:t>
      </w:r>
      <w:r>
        <w:rPr>
          <w:spacing w:val="-2"/>
        </w:rPr>
        <w:t>also</w:t>
      </w:r>
      <w:r>
        <w:rPr>
          <w:spacing w:val="-15"/>
        </w:rPr>
        <w:t xml:space="preserve"> </w:t>
      </w:r>
      <w:r>
        <w:rPr>
          <w:spacing w:val="-2"/>
        </w:rPr>
        <w:t>located</w:t>
      </w:r>
      <w:r>
        <w:rPr>
          <w:spacing w:val="-15"/>
        </w:rPr>
        <w:t xml:space="preserve"> </w:t>
      </w:r>
      <w:r>
        <w:rPr>
          <w:spacing w:val="-2"/>
        </w:rPr>
        <w:t>on</w:t>
      </w:r>
      <w:r>
        <w:rPr>
          <w:spacing w:val="-20"/>
        </w:rPr>
        <w:t xml:space="preserve"> </w:t>
      </w:r>
      <w:r>
        <w:rPr>
          <w:spacing w:val="-2"/>
        </w:rPr>
        <w:t>the</w:t>
      </w:r>
      <w:r>
        <w:rPr>
          <w:spacing w:val="-9"/>
        </w:rPr>
        <w:t xml:space="preserve"> </w:t>
      </w:r>
      <w:r>
        <w:rPr>
          <w:spacing w:val="-2"/>
        </w:rPr>
        <w:t>NIC</w:t>
      </w:r>
      <w:r>
        <w:rPr>
          <w:spacing w:val="-14"/>
        </w:rPr>
        <w:t xml:space="preserve"> </w:t>
      </w:r>
      <w:r>
        <w:rPr>
          <w:spacing w:val="-2"/>
        </w:rPr>
        <w:t>Security</w:t>
      </w:r>
    </w:p>
    <w:p w14:paraId="1DBF493C" w14:textId="77777777" w:rsidR="00BF3763" w:rsidRDefault="00BF3763">
      <w:pPr>
        <w:sectPr w:rsidR="00BF3763">
          <w:pgSz w:w="12240" w:h="15840"/>
          <w:pgMar w:top="1360" w:right="1200" w:bottom="1220" w:left="1320" w:header="0" w:footer="1035" w:gutter="0"/>
          <w:cols w:space="720"/>
        </w:sectPr>
      </w:pPr>
    </w:p>
    <w:p w14:paraId="4E694901" w14:textId="77777777" w:rsidR="00BF3763" w:rsidRDefault="001F40BA">
      <w:pPr>
        <w:pStyle w:val="BodyText"/>
        <w:spacing w:before="79"/>
        <w:ind w:left="225" w:right="439" w:hanging="5"/>
      </w:pPr>
      <w:r>
        <w:lastRenderedPageBreak/>
        <w:t xml:space="preserve">webpage at </w:t>
      </w:r>
      <w:hyperlink r:id="rId17">
        <w:r>
          <w:rPr>
            <w:color w:val="0000FF"/>
            <w:u w:val="single" w:color="0000FF"/>
          </w:rPr>
          <w:t>www.nic.edu/security</w:t>
        </w:r>
        <w:r>
          <w:t>.</w:t>
        </w:r>
      </w:hyperlink>
      <w:r>
        <w:t xml:space="preserve"> North</w:t>
      </w:r>
      <w:r>
        <w:rPr>
          <w:spacing w:val="-4"/>
        </w:rPr>
        <w:t xml:space="preserve"> </w:t>
      </w:r>
      <w:r>
        <w:t>Idaho College</w:t>
      </w:r>
      <w:r>
        <w:rPr>
          <w:spacing w:val="80"/>
        </w:rPr>
        <w:t xml:space="preserve"> </w:t>
      </w:r>
      <w:r>
        <w:t>reserves the right to exclude specific</w:t>
      </w:r>
      <w:r>
        <w:rPr>
          <w:spacing w:val="-5"/>
        </w:rPr>
        <w:t xml:space="preserve"> </w:t>
      </w:r>
      <w:r>
        <w:t>crime report information</w:t>
      </w:r>
      <w:r>
        <w:rPr>
          <w:spacing w:val="-13"/>
        </w:rPr>
        <w:t xml:space="preserve"> </w:t>
      </w:r>
      <w:r>
        <w:t>from</w:t>
      </w:r>
      <w:r>
        <w:rPr>
          <w:spacing w:val="-16"/>
        </w:rPr>
        <w:t xml:space="preserve"> </w:t>
      </w:r>
      <w:r>
        <w:t>the</w:t>
      </w:r>
      <w:r>
        <w:rPr>
          <w:spacing w:val="-12"/>
        </w:rPr>
        <w:t xml:space="preserve"> </w:t>
      </w:r>
      <w:r>
        <w:t>log</w:t>
      </w:r>
      <w:r>
        <w:rPr>
          <w:spacing w:val="-15"/>
        </w:rPr>
        <w:t xml:space="preserve"> </w:t>
      </w:r>
      <w:r>
        <w:t>in</w:t>
      </w:r>
      <w:r>
        <w:rPr>
          <w:spacing w:val="-15"/>
        </w:rPr>
        <w:t xml:space="preserve"> </w:t>
      </w:r>
      <w:r>
        <w:t>certain</w:t>
      </w:r>
      <w:r>
        <w:rPr>
          <w:spacing w:val="-13"/>
        </w:rPr>
        <w:t xml:space="preserve"> </w:t>
      </w:r>
      <w:r>
        <w:t>circumstances</w:t>
      </w:r>
      <w:r>
        <w:rPr>
          <w:spacing w:val="-12"/>
        </w:rPr>
        <w:t xml:space="preserve"> </w:t>
      </w:r>
      <w:r>
        <w:t>to</w:t>
      </w:r>
      <w:r>
        <w:rPr>
          <w:spacing w:val="-13"/>
        </w:rPr>
        <w:t xml:space="preserve"> </w:t>
      </w:r>
      <w:r>
        <w:t>maintain</w:t>
      </w:r>
      <w:r>
        <w:rPr>
          <w:spacing w:val="-12"/>
        </w:rPr>
        <w:t xml:space="preserve"> </w:t>
      </w:r>
      <w:r>
        <w:t>victim</w:t>
      </w:r>
      <w:r>
        <w:rPr>
          <w:spacing w:val="-13"/>
        </w:rPr>
        <w:t xml:space="preserve"> </w:t>
      </w:r>
      <w:r>
        <w:t>confidentiality</w:t>
      </w:r>
      <w:r>
        <w:rPr>
          <w:spacing w:val="-12"/>
        </w:rPr>
        <w:t xml:space="preserve"> </w:t>
      </w:r>
      <w:r>
        <w:t>or</w:t>
      </w:r>
      <w:r>
        <w:rPr>
          <w:spacing w:val="-13"/>
        </w:rPr>
        <w:t xml:space="preserve"> </w:t>
      </w:r>
      <w:r>
        <w:t>investigation</w:t>
      </w:r>
      <w:r>
        <w:rPr>
          <w:spacing w:val="-12"/>
        </w:rPr>
        <w:t xml:space="preserve"> </w:t>
      </w:r>
      <w:r>
        <w:t>compromise.</w:t>
      </w:r>
    </w:p>
    <w:p w14:paraId="38228CC5" w14:textId="77777777" w:rsidR="00BF3763" w:rsidRDefault="00BF3763">
      <w:pPr>
        <w:pStyle w:val="BodyText"/>
      </w:pPr>
    </w:p>
    <w:p w14:paraId="207F4081" w14:textId="77777777" w:rsidR="00BF3763" w:rsidRDefault="00BF3763">
      <w:pPr>
        <w:pStyle w:val="BodyText"/>
      </w:pPr>
    </w:p>
    <w:p w14:paraId="4CDA4DA9" w14:textId="77777777" w:rsidR="00BF3763" w:rsidRDefault="00BF3763">
      <w:pPr>
        <w:pStyle w:val="BodyText"/>
      </w:pPr>
    </w:p>
    <w:p w14:paraId="6DE21A18" w14:textId="77777777" w:rsidR="00BF3763" w:rsidRDefault="00BF3763">
      <w:pPr>
        <w:pStyle w:val="BodyText"/>
        <w:spacing w:before="93"/>
      </w:pPr>
    </w:p>
    <w:p w14:paraId="160FF26C" w14:textId="77777777" w:rsidR="00BF3763" w:rsidRDefault="001F40BA">
      <w:pPr>
        <w:pStyle w:val="Heading2"/>
        <w:ind w:left="120"/>
      </w:pPr>
      <w:bookmarkStart w:id="15" w:name="Pastoral_and_Professional_Counselors:"/>
      <w:bookmarkEnd w:id="15"/>
      <w:r>
        <w:t>Pastoral</w:t>
      </w:r>
      <w:r>
        <w:rPr>
          <w:spacing w:val="-9"/>
        </w:rPr>
        <w:t xml:space="preserve"> </w:t>
      </w:r>
      <w:r>
        <w:t>and</w:t>
      </w:r>
      <w:r>
        <w:rPr>
          <w:spacing w:val="-6"/>
        </w:rPr>
        <w:t xml:space="preserve"> </w:t>
      </w:r>
      <w:r>
        <w:t>Professional</w:t>
      </w:r>
      <w:r>
        <w:rPr>
          <w:spacing w:val="-8"/>
        </w:rPr>
        <w:t xml:space="preserve"> </w:t>
      </w:r>
      <w:r>
        <w:rPr>
          <w:spacing w:val="-2"/>
        </w:rPr>
        <w:t>Counselors:</w:t>
      </w:r>
    </w:p>
    <w:p w14:paraId="7CD3DBB1" w14:textId="77777777" w:rsidR="00BF3763" w:rsidRDefault="00BF3763">
      <w:pPr>
        <w:pStyle w:val="BodyText"/>
        <w:spacing w:before="5"/>
        <w:rPr>
          <w:b/>
          <w:sz w:val="24"/>
        </w:rPr>
      </w:pPr>
    </w:p>
    <w:p w14:paraId="66A019EC" w14:textId="77777777" w:rsidR="00BF3763" w:rsidRDefault="001F40BA">
      <w:pPr>
        <w:pStyle w:val="BodyText"/>
        <w:ind w:left="120" w:right="344"/>
      </w:pPr>
      <w:r>
        <w:t>Campus</w:t>
      </w:r>
      <w:r>
        <w:rPr>
          <w:spacing w:val="-7"/>
        </w:rPr>
        <w:t xml:space="preserve"> </w:t>
      </w:r>
      <w:r>
        <w:t>professional</w:t>
      </w:r>
      <w:r>
        <w:rPr>
          <w:spacing w:val="-8"/>
        </w:rPr>
        <w:t xml:space="preserve"> </w:t>
      </w:r>
      <w:r>
        <w:t>counselors</w:t>
      </w:r>
      <w:r>
        <w:rPr>
          <w:spacing w:val="-7"/>
        </w:rPr>
        <w:t xml:space="preserve"> </w:t>
      </w:r>
      <w:r>
        <w:t>are</w:t>
      </w:r>
      <w:r>
        <w:rPr>
          <w:spacing w:val="-12"/>
        </w:rPr>
        <w:t xml:space="preserve"> </w:t>
      </w:r>
      <w:r>
        <w:t>employees</w:t>
      </w:r>
      <w:r>
        <w:rPr>
          <w:spacing w:val="-7"/>
        </w:rPr>
        <w:t xml:space="preserve"> </w:t>
      </w:r>
      <w:r>
        <w:t>of</w:t>
      </w:r>
      <w:r>
        <w:rPr>
          <w:spacing w:val="-13"/>
        </w:rPr>
        <w:t xml:space="preserve"> </w:t>
      </w:r>
      <w:r>
        <w:t>the</w:t>
      </w:r>
      <w:r>
        <w:rPr>
          <w:spacing w:val="-7"/>
        </w:rPr>
        <w:t xml:space="preserve"> </w:t>
      </w:r>
      <w:r>
        <w:t>institution</w:t>
      </w:r>
      <w:r>
        <w:rPr>
          <w:spacing w:val="-8"/>
        </w:rPr>
        <w:t xml:space="preserve"> </w:t>
      </w:r>
      <w:r>
        <w:t>responsible</w:t>
      </w:r>
      <w:r>
        <w:rPr>
          <w:spacing w:val="-8"/>
        </w:rPr>
        <w:t xml:space="preserve"> </w:t>
      </w:r>
      <w:r>
        <w:t>for</w:t>
      </w:r>
      <w:r>
        <w:rPr>
          <w:spacing w:val="-10"/>
        </w:rPr>
        <w:t xml:space="preserve"> </w:t>
      </w:r>
      <w:r>
        <w:t>providing</w:t>
      </w:r>
      <w:r>
        <w:rPr>
          <w:spacing w:val="-8"/>
        </w:rPr>
        <w:t xml:space="preserve"> </w:t>
      </w:r>
      <w:r>
        <w:t>psychological</w:t>
      </w:r>
      <w:r>
        <w:rPr>
          <w:spacing w:val="-8"/>
        </w:rPr>
        <w:t xml:space="preserve"> </w:t>
      </w:r>
      <w:r>
        <w:t>counseling to members of the NIC community and who function within the scope of their license or certification. Campus counselors,</w:t>
      </w:r>
      <w:r>
        <w:rPr>
          <w:spacing w:val="-2"/>
        </w:rPr>
        <w:t xml:space="preserve"> </w:t>
      </w:r>
      <w:r>
        <w:t>when</w:t>
      </w:r>
      <w:r>
        <w:rPr>
          <w:spacing w:val="-10"/>
        </w:rPr>
        <w:t xml:space="preserve"> </w:t>
      </w:r>
      <w:r>
        <w:t>acting</w:t>
      </w:r>
      <w:r>
        <w:rPr>
          <w:spacing w:val="-5"/>
        </w:rPr>
        <w:t xml:space="preserve"> </w:t>
      </w:r>
      <w:r>
        <w:t>in</w:t>
      </w:r>
      <w:r>
        <w:rPr>
          <w:spacing w:val="-6"/>
        </w:rPr>
        <w:t xml:space="preserve"> </w:t>
      </w:r>
      <w:r>
        <w:t>that</w:t>
      </w:r>
      <w:r>
        <w:rPr>
          <w:spacing w:val="-7"/>
        </w:rPr>
        <w:t xml:space="preserve"> </w:t>
      </w:r>
      <w:r>
        <w:t>capacity,</w:t>
      </w:r>
      <w:r>
        <w:rPr>
          <w:spacing w:val="-5"/>
        </w:rPr>
        <w:t xml:space="preserve"> </w:t>
      </w:r>
      <w:r>
        <w:t>are</w:t>
      </w:r>
      <w:r>
        <w:rPr>
          <w:spacing w:val="-5"/>
        </w:rPr>
        <w:t xml:space="preserve"> </w:t>
      </w:r>
      <w:r>
        <w:t>not</w:t>
      </w:r>
      <w:r>
        <w:rPr>
          <w:spacing w:val="-7"/>
        </w:rPr>
        <w:t xml:space="preserve"> </w:t>
      </w:r>
      <w:r>
        <w:t>considered</w:t>
      </w:r>
      <w:r>
        <w:rPr>
          <w:spacing w:val="-5"/>
        </w:rPr>
        <w:t xml:space="preserve"> </w:t>
      </w:r>
      <w:r>
        <w:t>to</w:t>
      </w:r>
      <w:r>
        <w:rPr>
          <w:spacing w:val="-6"/>
        </w:rPr>
        <w:t xml:space="preserve"> </w:t>
      </w:r>
      <w:r>
        <w:t>be</w:t>
      </w:r>
      <w:r>
        <w:rPr>
          <w:spacing w:val="-5"/>
        </w:rPr>
        <w:t xml:space="preserve"> </w:t>
      </w:r>
      <w:r>
        <w:t>a</w:t>
      </w:r>
      <w:r>
        <w:rPr>
          <w:spacing w:val="-5"/>
        </w:rPr>
        <w:t xml:space="preserve"> </w:t>
      </w:r>
      <w:r>
        <w:t>campus</w:t>
      </w:r>
      <w:r>
        <w:rPr>
          <w:spacing w:val="-4"/>
        </w:rPr>
        <w:t xml:space="preserve"> </w:t>
      </w:r>
      <w:r>
        <w:t>security</w:t>
      </w:r>
      <w:r>
        <w:rPr>
          <w:spacing w:val="-11"/>
        </w:rPr>
        <w:t xml:space="preserve"> </w:t>
      </w:r>
      <w:r>
        <w:t>authority</w:t>
      </w:r>
      <w:r>
        <w:rPr>
          <w:spacing w:val="-15"/>
        </w:rPr>
        <w:t xml:space="preserve"> </w:t>
      </w:r>
      <w:r>
        <w:t>and</w:t>
      </w:r>
      <w:r>
        <w:rPr>
          <w:spacing w:val="-1"/>
        </w:rPr>
        <w:t xml:space="preserve"> </w:t>
      </w:r>
      <w:r>
        <w:t>are</w:t>
      </w:r>
      <w:r>
        <w:rPr>
          <w:spacing w:val="-5"/>
        </w:rPr>
        <w:t xml:space="preserve"> </w:t>
      </w:r>
      <w:r>
        <w:t>not</w:t>
      </w:r>
      <w:r>
        <w:rPr>
          <w:spacing w:val="-7"/>
        </w:rPr>
        <w:t xml:space="preserve"> </w:t>
      </w:r>
      <w:r>
        <w:t>required</w:t>
      </w:r>
      <w:r>
        <w:rPr>
          <w:spacing w:val="-6"/>
        </w:rPr>
        <w:t xml:space="preserve"> </w:t>
      </w:r>
      <w:r>
        <w:t>to report</w:t>
      </w:r>
      <w:r>
        <w:rPr>
          <w:spacing w:val="-2"/>
        </w:rPr>
        <w:t xml:space="preserve"> </w:t>
      </w:r>
      <w:r>
        <w:t>crimes for</w:t>
      </w:r>
      <w:r>
        <w:rPr>
          <w:spacing w:val="-4"/>
        </w:rPr>
        <w:t xml:space="preserve"> </w:t>
      </w:r>
      <w:r>
        <w:t>inclusion</w:t>
      </w:r>
      <w:r>
        <w:rPr>
          <w:spacing w:val="-1"/>
        </w:rPr>
        <w:t xml:space="preserve"> </w:t>
      </w:r>
      <w:r>
        <w:t>in</w:t>
      </w:r>
      <w:r>
        <w:rPr>
          <w:spacing w:val="-2"/>
        </w:rPr>
        <w:t xml:space="preserve"> </w:t>
      </w:r>
      <w:r>
        <w:t>the</w:t>
      </w:r>
      <w:r>
        <w:rPr>
          <w:spacing w:val="-1"/>
        </w:rPr>
        <w:t xml:space="preserve"> </w:t>
      </w:r>
      <w:r>
        <w:t>annual</w:t>
      </w:r>
      <w:r>
        <w:rPr>
          <w:spacing w:val="-7"/>
        </w:rPr>
        <w:t xml:space="preserve"> </w:t>
      </w:r>
      <w:r>
        <w:t>security</w:t>
      </w:r>
      <w:r>
        <w:rPr>
          <w:spacing w:val="-6"/>
        </w:rPr>
        <w:t xml:space="preserve"> </w:t>
      </w:r>
      <w:r>
        <w:t>report</w:t>
      </w:r>
      <w:r>
        <w:rPr>
          <w:spacing w:val="-3"/>
        </w:rPr>
        <w:t xml:space="preserve"> </w:t>
      </w:r>
      <w:r>
        <w:t>for</w:t>
      </w:r>
      <w:r>
        <w:rPr>
          <w:spacing w:val="-4"/>
        </w:rPr>
        <w:t xml:space="preserve"> </w:t>
      </w:r>
      <w:r>
        <w:t>crime</w:t>
      </w:r>
      <w:r>
        <w:rPr>
          <w:spacing w:val="-1"/>
        </w:rPr>
        <w:t xml:space="preserve"> </w:t>
      </w:r>
      <w:r>
        <w:t>statistic</w:t>
      </w:r>
      <w:r>
        <w:rPr>
          <w:spacing w:val="-1"/>
        </w:rPr>
        <w:t xml:space="preserve"> </w:t>
      </w:r>
      <w:r>
        <w:t>disclosure.</w:t>
      </w:r>
      <w:r>
        <w:rPr>
          <w:spacing w:val="-7"/>
        </w:rPr>
        <w:t xml:space="preserve"> </w:t>
      </w:r>
      <w:r>
        <w:t>Campus</w:t>
      </w:r>
      <w:r>
        <w:rPr>
          <w:spacing w:val="-4"/>
        </w:rPr>
        <w:t xml:space="preserve"> </w:t>
      </w:r>
      <w:r>
        <w:t>counselors</w:t>
      </w:r>
      <w:r>
        <w:rPr>
          <w:spacing w:val="-5"/>
        </w:rPr>
        <w:t xml:space="preserve"> </w:t>
      </w:r>
      <w:r>
        <w:t>who</w:t>
      </w:r>
      <w:r>
        <w:rPr>
          <w:spacing w:val="-2"/>
        </w:rPr>
        <w:t xml:space="preserve"> </w:t>
      </w:r>
      <w:r>
        <w:t>serve dual roles with one considered being a campus security authority (CSA); they then are required to report campus crimes</w:t>
      </w:r>
      <w:r>
        <w:rPr>
          <w:spacing w:val="-4"/>
        </w:rPr>
        <w:t xml:space="preserve"> </w:t>
      </w:r>
      <w:r>
        <w:t>as</w:t>
      </w:r>
      <w:r>
        <w:rPr>
          <w:spacing w:val="-5"/>
        </w:rPr>
        <w:t xml:space="preserve"> </w:t>
      </w:r>
      <w:r>
        <w:t>prescribed.</w:t>
      </w:r>
      <w:r>
        <w:rPr>
          <w:spacing w:val="-6"/>
        </w:rPr>
        <w:t xml:space="preserve"> </w:t>
      </w:r>
      <w:r>
        <w:t>They</w:t>
      </w:r>
      <w:r>
        <w:rPr>
          <w:spacing w:val="-12"/>
        </w:rPr>
        <w:t xml:space="preserve"> </w:t>
      </w:r>
      <w:r>
        <w:t>are</w:t>
      </w:r>
      <w:r>
        <w:rPr>
          <w:spacing w:val="-6"/>
        </w:rPr>
        <w:t xml:space="preserve"> </w:t>
      </w:r>
      <w:r>
        <w:t>encouraged</w:t>
      </w:r>
      <w:r>
        <w:rPr>
          <w:spacing w:val="-6"/>
        </w:rPr>
        <w:t xml:space="preserve"> </w:t>
      </w:r>
      <w:r>
        <w:t>should</w:t>
      </w:r>
      <w:r>
        <w:rPr>
          <w:spacing w:val="-2"/>
        </w:rPr>
        <w:t xml:space="preserve"> </w:t>
      </w:r>
      <w:r>
        <w:t>they</w:t>
      </w:r>
      <w:r>
        <w:rPr>
          <w:spacing w:val="-12"/>
        </w:rPr>
        <w:t xml:space="preserve"> </w:t>
      </w:r>
      <w:r>
        <w:t>deem</w:t>
      </w:r>
      <w:r>
        <w:rPr>
          <w:spacing w:val="-3"/>
        </w:rPr>
        <w:t xml:space="preserve"> </w:t>
      </w:r>
      <w:r>
        <w:t>it</w:t>
      </w:r>
      <w:r>
        <w:rPr>
          <w:spacing w:val="-8"/>
        </w:rPr>
        <w:t xml:space="preserve"> </w:t>
      </w:r>
      <w:r>
        <w:t>appropriate</w:t>
      </w:r>
      <w:r>
        <w:rPr>
          <w:spacing w:val="-1"/>
        </w:rPr>
        <w:t xml:space="preserve"> </w:t>
      </w:r>
      <w:r>
        <w:t>to</w:t>
      </w:r>
      <w:r>
        <w:rPr>
          <w:spacing w:val="-2"/>
        </w:rPr>
        <w:t xml:space="preserve"> </w:t>
      </w:r>
      <w:r>
        <w:t>inform</w:t>
      </w:r>
      <w:r>
        <w:rPr>
          <w:spacing w:val="-13"/>
        </w:rPr>
        <w:t xml:space="preserve"> </w:t>
      </w:r>
      <w:r>
        <w:t>individuals</w:t>
      </w:r>
      <w:r>
        <w:rPr>
          <w:spacing w:val="-4"/>
        </w:rPr>
        <w:t xml:space="preserve"> </w:t>
      </w:r>
      <w:r>
        <w:t>being</w:t>
      </w:r>
      <w:r>
        <w:rPr>
          <w:spacing w:val="-7"/>
        </w:rPr>
        <w:t xml:space="preserve"> </w:t>
      </w:r>
      <w:r>
        <w:t>counseled</w:t>
      </w:r>
      <w:r>
        <w:rPr>
          <w:spacing w:val="-1"/>
        </w:rPr>
        <w:t xml:space="preserve"> </w:t>
      </w:r>
      <w:r>
        <w:t>of the procedures to report crimes on a voluntary basis for inclusion in the annual crime statistics; this can be accomplished by calling (208)769-3310 or completing a “Secret Witness” filing from the NIC Security webpage. NIC presently does not offer Pastoral Counselors.</w:t>
      </w:r>
    </w:p>
    <w:p w14:paraId="270F600E" w14:textId="77777777" w:rsidR="00BF3763" w:rsidRDefault="00BF3763">
      <w:pPr>
        <w:pStyle w:val="BodyText"/>
      </w:pPr>
    </w:p>
    <w:p w14:paraId="13E4D374" w14:textId="77777777" w:rsidR="00BF3763" w:rsidRDefault="00BF3763">
      <w:pPr>
        <w:pStyle w:val="BodyText"/>
        <w:spacing w:before="44"/>
      </w:pPr>
    </w:p>
    <w:p w14:paraId="4C90BEDD" w14:textId="77777777" w:rsidR="00BF3763" w:rsidRDefault="001F40BA">
      <w:pPr>
        <w:pStyle w:val="Heading2"/>
        <w:ind w:left="120"/>
      </w:pPr>
      <w:bookmarkStart w:id="16" w:name="Drug_Free_&amp;_Alcohol_Free_Campus:_(Drug_F"/>
      <w:bookmarkEnd w:id="16"/>
      <w:r>
        <w:t>Drug</w:t>
      </w:r>
      <w:r>
        <w:rPr>
          <w:spacing w:val="-7"/>
        </w:rPr>
        <w:t xml:space="preserve"> </w:t>
      </w:r>
      <w:r>
        <w:t>Free</w:t>
      </w:r>
      <w:r>
        <w:rPr>
          <w:spacing w:val="-9"/>
        </w:rPr>
        <w:t xml:space="preserve"> </w:t>
      </w:r>
      <w:r>
        <w:t>&amp;</w:t>
      </w:r>
      <w:r>
        <w:rPr>
          <w:spacing w:val="-7"/>
        </w:rPr>
        <w:t xml:space="preserve"> </w:t>
      </w:r>
      <w:proofErr w:type="gramStart"/>
      <w:r>
        <w:t>Alcohol</w:t>
      </w:r>
      <w:r>
        <w:rPr>
          <w:spacing w:val="1"/>
        </w:rPr>
        <w:t xml:space="preserve"> </w:t>
      </w:r>
      <w:r>
        <w:t>Free</w:t>
      </w:r>
      <w:proofErr w:type="gramEnd"/>
      <w:r>
        <w:rPr>
          <w:spacing w:val="-7"/>
        </w:rPr>
        <w:t xml:space="preserve"> </w:t>
      </w:r>
      <w:r>
        <w:t>Campus:</w:t>
      </w:r>
      <w:r>
        <w:rPr>
          <w:spacing w:val="-6"/>
        </w:rPr>
        <w:t xml:space="preserve"> </w:t>
      </w:r>
      <w:r>
        <w:t>(Drug</w:t>
      </w:r>
      <w:r>
        <w:rPr>
          <w:spacing w:val="-2"/>
        </w:rPr>
        <w:t xml:space="preserve"> </w:t>
      </w:r>
      <w:r>
        <w:t>Free</w:t>
      </w:r>
      <w:r>
        <w:rPr>
          <w:spacing w:val="-7"/>
        </w:rPr>
        <w:t xml:space="preserve"> </w:t>
      </w:r>
      <w:r>
        <w:t>Schools</w:t>
      </w:r>
      <w:r>
        <w:rPr>
          <w:spacing w:val="-5"/>
        </w:rPr>
        <w:t xml:space="preserve"> </w:t>
      </w:r>
      <w:r>
        <w:t>&amp;</w:t>
      </w:r>
      <w:r>
        <w:rPr>
          <w:spacing w:val="-6"/>
        </w:rPr>
        <w:t xml:space="preserve"> </w:t>
      </w:r>
      <w:r>
        <w:t xml:space="preserve">Communities </w:t>
      </w:r>
      <w:r>
        <w:rPr>
          <w:spacing w:val="-4"/>
        </w:rPr>
        <w:t>Act)</w:t>
      </w:r>
    </w:p>
    <w:p w14:paraId="67F70730" w14:textId="77777777" w:rsidR="00BF3763" w:rsidRDefault="00BF3763">
      <w:pPr>
        <w:pStyle w:val="BodyText"/>
        <w:spacing w:before="5"/>
        <w:rPr>
          <w:b/>
          <w:sz w:val="24"/>
        </w:rPr>
      </w:pPr>
    </w:p>
    <w:p w14:paraId="0ADBB3A7" w14:textId="77777777" w:rsidR="00BF3763" w:rsidRDefault="001F40BA">
      <w:pPr>
        <w:pStyle w:val="BodyText"/>
        <w:ind w:left="120" w:right="329"/>
      </w:pPr>
      <w:r>
        <w:t>North Idaho College recognizes the risks and negative</w:t>
      </w:r>
      <w:r>
        <w:rPr>
          <w:spacing w:val="-2"/>
        </w:rPr>
        <w:t xml:space="preserve"> </w:t>
      </w:r>
      <w:r>
        <w:t>circumstances with the use of illicit drugs and the abuse of alcohol.</w:t>
      </w:r>
      <w:r>
        <w:rPr>
          <w:spacing w:val="-2"/>
        </w:rPr>
        <w:t xml:space="preserve"> </w:t>
      </w:r>
      <w:r>
        <w:t>NIC</w:t>
      </w:r>
      <w:r>
        <w:rPr>
          <w:spacing w:val="-6"/>
        </w:rPr>
        <w:t xml:space="preserve"> </w:t>
      </w:r>
      <w:r>
        <w:t>is</w:t>
      </w:r>
      <w:r>
        <w:rPr>
          <w:spacing w:val="-10"/>
        </w:rPr>
        <w:t xml:space="preserve"> </w:t>
      </w:r>
      <w:r>
        <w:t>committed</w:t>
      </w:r>
      <w:r>
        <w:rPr>
          <w:spacing w:val="-2"/>
        </w:rPr>
        <w:t xml:space="preserve"> </w:t>
      </w:r>
      <w:r>
        <w:t>to</w:t>
      </w:r>
      <w:r>
        <w:rPr>
          <w:spacing w:val="-7"/>
        </w:rPr>
        <w:t xml:space="preserve"> </w:t>
      </w:r>
      <w:r>
        <w:t>providing</w:t>
      </w:r>
      <w:r>
        <w:rPr>
          <w:spacing w:val="-7"/>
        </w:rPr>
        <w:t xml:space="preserve"> </w:t>
      </w:r>
      <w:r>
        <w:t>a</w:t>
      </w:r>
      <w:r>
        <w:rPr>
          <w:spacing w:val="-6"/>
        </w:rPr>
        <w:t xml:space="preserve"> </w:t>
      </w:r>
      <w:r>
        <w:t>drug</w:t>
      </w:r>
      <w:r>
        <w:rPr>
          <w:spacing w:val="-7"/>
        </w:rPr>
        <w:t xml:space="preserve"> </w:t>
      </w:r>
      <w:r>
        <w:t>and</w:t>
      </w:r>
      <w:r>
        <w:rPr>
          <w:spacing w:val="-7"/>
        </w:rPr>
        <w:t xml:space="preserve"> </w:t>
      </w:r>
      <w:proofErr w:type="gramStart"/>
      <w:r>
        <w:t>alcohol</w:t>
      </w:r>
      <w:r>
        <w:rPr>
          <w:spacing w:val="-8"/>
        </w:rPr>
        <w:t xml:space="preserve"> </w:t>
      </w:r>
      <w:r>
        <w:t>free</w:t>
      </w:r>
      <w:proofErr w:type="gramEnd"/>
      <w:r>
        <w:rPr>
          <w:spacing w:val="-11"/>
        </w:rPr>
        <w:t xml:space="preserve"> </w:t>
      </w:r>
      <w:r>
        <w:t>environment</w:t>
      </w:r>
      <w:r>
        <w:rPr>
          <w:spacing w:val="-3"/>
        </w:rPr>
        <w:t xml:space="preserve"> </w:t>
      </w:r>
      <w:r>
        <w:t>which</w:t>
      </w:r>
      <w:r>
        <w:rPr>
          <w:spacing w:val="-7"/>
        </w:rPr>
        <w:t xml:space="preserve"> </w:t>
      </w:r>
      <w:r>
        <w:t>lends</w:t>
      </w:r>
      <w:r>
        <w:rPr>
          <w:spacing w:val="-10"/>
        </w:rPr>
        <w:t xml:space="preserve"> </w:t>
      </w:r>
      <w:r>
        <w:t>support</w:t>
      </w:r>
      <w:r>
        <w:rPr>
          <w:spacing w:val="-7"/>
        </w:rPr>
        <w:t xml:space="preserve"> </w:t>
      </w:r>
      <w:r>
        <w:t>to</w:t>
      </w:r>
      <w:r>
        <w:rPr>
          <w:spacing w:val="-3"/>
        </w:rPr>
        <w:t xml:space="preserve"> </w:t>
      </w:r>
      <w:r>
        <w:t>the</w:t>
      </w:r>
      <w:r>
        <w:rPr>
          <w:spacing w:val="-6"/>
        </w:rPr>
        <w:t xml:space="preserve"> </w:t>
      </w:r>
      <w:r>
        <w:t>educational mission</w:t>
      </w:r>
      <w:r>
        <w:rPr>
          <w:spacing w:val="-7"/>
        </w:rPr>
        <w:t xml:space="preserve"> </w:t>
      </w:r>
      <w:r>
        <w:t>of</w:t>
      </w:r>
      <w:r>
        <w:rPr>
          <w:spacing w:val="-8"/>
        </w:rPr>
        <w:t xml:space="preserve"> </w:t>
      </w:r>
      <w:r>
        <w:t>the</w:t>
      </w:r>
      <w:r>
        <w:rPr>
          <w:spacing w:val="-1"/>
        </w:rPr>
        <w:t xml:space="preserve"> </w:t>
      </w:r>
      <w:r>
        <w:t>institution.</w:t>
      </w:r>
      <w:r>
        <w:rPr>
          <w:spacing w:val="-2"/>
        </w:rPr>
        <w:t xml:space="preserve"> </w:t>
      </w:r>
      <w:r>
        <w:t>The</w:t>
      </w:r>
      <w:r>
        <w:rPr>
          <w:spacing w:val="-1"/>
        </w:rPr>
        <w:t xml:space="preserve"> </w:t>
      </w:r>
      <w:r>
        <w:t>use</w:t>
      </w:r>
      <w:r>
        <w:rPr>
          <w:spacing w:val="-1"/>
        </w:rPr>
        <w:t xml:space="preserve"> </w:t>
      </w:r>
      <w:r>
        <w:t>or</w:t>
      </w:r>
      <w:r>
        <w:rPr>
          <w:spacing w:val="-4"/>
        </w:rPr>
        <w:t xml:space="preserve"> </w:t>
      </w:r>
      <w:r>
        <w:t>possession</w:t>
      </w:r>
      <w:r>
        <w:rPr>
          <w:spacing w:val="-7"/>
        </w:rPr>
        <w:t xml:space="preserve"> </w:t>
      </w:r>
      <w:r>
        <w:t>of</w:t>
      </w:r>
      <w:r>
        <w:rPr>
          <w:spacing w:val="-8"/>
        </w:rPr>
        <w:t xml:space="preserve"> </w:t>
      </w:r>
      <w:r>
        <w:t>alcohol</w:t>
      </w:r>
      <w:r>
        <w:rPr>
          <w:spacing w:val="-3"/>
        </w:rPr>
        <w:t xml:space="preserve"> </w:t>
      </w:r>
      <w:r>
        <w:t>on</w:t>
      </w:r>
      <w:r>
        <w:rPr>
          <w:spacing w:val="-7"/>
        </w:rPr>
        <w:t xml:space="preserve"> </w:t>
      </w:r>
      <w:r>
        <w:t>the</w:t>
      </w:r>
      <w:r>
        <w:rPr>
          <w:spacing w:val="-1"/>
        </w:rPr>
        <w:t xml:space="preserve"> </w:t>
      </w:r>
      <w:r>
        <w:t>NIC</w:t>
      </w:r>
      <w:r>
        <w:rPr>
          <w:spacing w:val="-6"/>
        </w:rPr>
        <w:t xml:space="preserve"> </w:t>
      </w:r>
      <w:r>
        <w:t>campuses without</w:t>
      </w:r>
      <w:r>
        <w:rPr>
          <w:spacing w:val="-2"/>
        </w:rPr>
        <w:t xml:space="preserve"> </w:t>
      </w:r>
      <w:r>
        <w:t>prior</w:t>
      </w:r>
      <w:r>
        <w:rPr>
          <w:spacing w:val="-3"/>
        </w:rPr>
        <w:t xml:space="preserve"> </w:t>
      </w:r>
      <w:r>
        <w:t>approval,</w:t>
      </w:r>
      <w:r>
        <w:rPr>
          <w:spacing w:val="-3"/>
        </w:rPr>
        <w:t xml:space="preserve"> </w:t>
      </w:r>
      <w:r>
        <w:t>or</w:t>
      </w:r>
      <w:r>
        <w:rPr>
          <w:spacing w:val="-4"/>
        </w:rPr>
        <w:t xml:space="preserve"> </w:t>
      </w:r>
      <w:r>
        <w:t>the</w:t>
      </w:r>
      <w:r>
        <w:rPr>
          <w:spacing w:val="-1"/>
        </w:rPr>
        <w:t xml:space="preserve"> </w:t>
      </w:r>
      <w:r>
        <w:t>use or</w:t>
      </w:r>
      <w:r>
        <w:rPr>
          <w:spacing w:val="-4"/>
        </w:rPr>
        <w:t xml:space="preserve"> </w:t>
      </w:r>
      <w:r>
        <w:t>possession</w:t>
      </w:r>
      <w:r>
        <w:rPr>
          <w:spacing w:val="-2"/>
        </w:rPr>
        <w:t xml:space="preserve"> </w:t>
      </w:r>
      <w:r>
        <w:t>of</w:t>
      </w:r>
      <w:r>
        <w:rPr>
          <w:spacing w:val="-3"/>
        </w:rPr>
        <w:t xml:space="preserve"> </w:t>
      </w:r>
      <w:r>
        <w:t>illegal</w:t>
      </w:r>
      <w:r>
        <w:rPr>
          <w:spacing w:val="-3"/>
        </w:rPr>
        <w:t xml:space="preserve"> </w:t>
      </w:r>
      <w:r>
        <w:t>drugs on</w:t>
      </w:r>
      <w:r>
        <w:rPr>
          <w:spacing w:val="-2"/>
        </w:rPr>
        <w:t xml:space="preserve"> </w:t>
      </w:r>
      <w:r>
        <w:t>the</w:t>
      </w:r>
      <w:r>
        <w:rPr>
          <w:spacing w:val="-1"/>
        </w:rPr>
        <w:t xml:space="preserve"> </w:t>
      </w:r>
      <w:r>
        <w:t>NIC</w:t>
      </w:r>
      <w:r>
        <w:rPr>
          <w:spacing w:val="-1"/>
        </w:rPr>
        <w:t xml:space="preserve"> </w:t>
      </w:r>
      <w:r>
        <w:t>campuses is in</w:t>
      </w:r>
      <w:r>
        <w:rPr>
          <w:spacing w:val="-2"/>
        </w:rPr>
        <w:t xml:space="preserve"> </w:t>
      </w:r>
      <w:r>
        <w:t>violation</w:t>
      </w:r>
      <w:r>
        <w:rPr>
          <w:spacing w:val="-2"/>
        </w:rPr>
        <w:t xml:space="preserve"> </w:t>
      </w:r>
      <w:r>
        <w:t>of policy.</w:t>
      </w:r>
      <w:r>
        <w:rPr>
          <w:spacing w:val="-2"/>
        </w:rPr>
        <w:t xml:space="preserve"> </w:t>
      </w:r>
      <w:r>
        <w:t>Employees and</w:t>
      </w:r>
      <w:r>
        <w:rPr>
          <w:spacing w:val="-2"/>
        </w:rPr>
        <w:t xml:space="preserve"> </w:t>
      </w:r>
      <w:r>
        <w:t>students participate</w:t>
      </w:r>
      <w:r>
        <w:rPr>
          <w:spacing w:val="-2"/>
        </w:rPr>
        <w:t xml:space="preserve"> </w:t>
      </w:r>
      <w:r>
        <w:t>in the process of developing and reviewing the drug and alcohol policy and the implementation of educational and prevention programs. NIC assures compliance with the Drug Free Schools &amp; Communities Act by regularly monitoring</w:t>
      </w:r>
      <w:r>
        <w:rPr>
          <w:spacing w:val="-8"/>
        </w:rPr>
        <w:t xml:space="preserve"> </w:t>
      </w:r>
      <w:r>
        <w:t>that</w:t>
      </w:r>
      <w:r>
        <w:rPr>
          <w:spacing w:val="-9"/>
        </w:rPr>
        <w:t xml:space="preserve"> </w:t>
      </w:r>
      <w:r>
        <w:t>its</w:t>
      </w:r>
      <w:r>
        <w:rPr>
          <w:spacing w:val="-6"/>
        </w:rPr>
        <w:t xml:space="preserve"> </w:t>
      </w:r>
      <w:r>
        <w:t>printed</w:t>
      </w:r>
      <w:r>
        <w:rPr>
          <w:spacing w:val="-8"/>
        </w:rPr>
        <w:t xml:space="preserve"> </w:t>
      </w:r>
      <w:r>
        <w:t>information</w:t>
      </w:r>
      <w:r>
        <w:rPr>
          <w:spacing w:val="-8"/>
        </w:rPr>
        <w:t xml:space="preserve"> </w:t>
      </w:r>
      <w:r>
        <w:t>is</w:t>
      </w:r>
      <w:r>
        <w:rPr>
          <w:spacing w:val="-6"/>
        </w:rPr>
        <w:t xml:space="preserve"> </w:t>
      </w:r>
      <w:r>
        <w:t>distributed,</w:t>
      </w:r>
      <w:r>
        <w:rPr>
          <w:spacing w:val="-7"/>
        </w:rPr>
        <w:t xml:space="preserve"> </w:t>
      </w:r>
      <w:r>
        <w:t>providing</w:t>
      </w:r>
      <w:r>
        <w:rPr>
          <w:spacing w:val="-8"/>
        </w:rPr>
        <w:t xml:space="preserve"> </w:t>
      </w:r>
      <w:r>
        <w:t>online</w:t>
      </w:r>
      <w:r>
        <w:rPr>
          <w:spacing w:val="-7"/>
        </w:rPr>
        <w:t xml:space="preserve"> </w:t>
      </w:r>
      <w:r>
        <w:t>anytime</w:t>
      </w:r>
      <w:r>
        <w:rPr>
          <w:spacing w:val="-7"/>
        </w:rPr>
        <w:t xml:space="preserve"> </w:t>
      </w:r>
      <w:r>
        <w:t>anywhere</w:t>
      </w:r>
      <w:r>
        <w:rPr>
          <w:spacing w:val="-1"/>
        </w:rPr>
        <w:t xml:space="preserve"> </w:t>
      </w:r>
      <w:r>
        <w:t>access</w:t>
      </w:r>
      <w:r>
        <w:rPr>
          <w:spacing w:val="-10"/>
        </w:rPr>
        <w:t xml:space="preserve"> </w:t>
      </w:r>
      <w:r>
        <w:t>to</w:t>
      </w:r>
      <w:r>
        <w:rPr>
          <w:spacing w:val="-8"/>
        </w:rPr>
        <w:t xml:space="preserve"> </w:t>
      </w:r>
      <w:r>
        <w:t>the</w:t>
      </w:r>
      <w:r>
        <w:rPr>
          <w:spacing w:val="-7"/>
        </w:rPr>
        <w:t xml:space="preserve"> </w:t>
      </w:r>
      <w:r>
        <w:t>NIC</w:t>
      </w:r>
      <w:r>
        <w:rPr>
          <w:spacing w:val="-7"/>
        </w:rPr>
        <w:t xml:space="preserve"> </w:t>
      </w:r>
      <w:r>
        <w:t>Drug</w:t>
      </w:r>
      <w:r>
        <w:rPr>
          <w:spacing w:val="-8"/>
        </w:rPr>
        <w:t xml:space="preserve"> </w:t>
      </w:r>
      <w:r>
        <w:t>&amp; Alcohol</w:t>
      </w:r>
      <w:r>
        <w:rPr>
          <w:spacing w:val="-4"/>
        </w:rPr>
        <w:t xml:space="preserve"> </w:t>
      </w:r>
      <w:r>
        <w:t>Policy,</w:t>
      </w:r>
      <w:r>
        <w:rPr>
          <w:spacing w:val="-4"/>
        </w:rPr>
        <w:t xml:space="preserve"> </w:t>
      </w:r>
      <w:r>
        <w:t>offering</w:t>
      </w:r>
      <w:r>
        <w:rPr>
          <w:spacing w:val="-3"/>
        </w:rPr>
        <w:t xml:space="preserve"> </w:t>
      </w:r>
      <w:r>
        <w:t>preventative</w:t>
      </w:r>
      <w:r>
        <w:rPr>
          <w:spacing w:val="-2"/>
        </w:rPr>
        <w:t xml:space="preserve"> </w:t>
      </w:r>
      <w:r>
        <w:t>and</w:t>
      </w:r>
      <w:r>
        <w:rPr>
          <w:spacing w:val="-4"/>
        </w:rPr>
        <w:t xml:space="preserve"> </w:t>
      </w:r>
      <w:r>
        <w:t>educational</w:t>
      </w:r>
      <w:r>
        <w:rPr>
          <w:spacing w:val="-3"/>
        </w:rPr>
        <w:t xml:space="preserve"> </w:t>
      </w:r>
      <w:r>
        <w:t>programs</w:t>
      </w:r>
      <w:r>
        <w:rPr>
          <w:spacing w:val="-7"/>
        </w:rPr>
        <w:t xml:space="preserve"> </w:t>
      </w:r>
      <w:r>
        <w:t>regarding</w:t>
      </w:r>
      <w:r>
        <w:rPr>
          <w:spacing w:val="-4"/>
        </w:rPr>
        <w:t xml:space="preserve"> </w:t>
      </w:r>
      <w:r>
        <w:t>alcohol</w:t>
      </w:r>
      <w:r>
        <w:rPr>
          <w:spacing w:val="-4"/>
        </w:rPr>
        <w:t xml:space="preserve"> </w:t>
      </w:r>
      <w:r>
        <w:t>and</w:t>
      </w:r>
      <w:r>
        <w:rPr>
          <w:spacing w:val="-4"/>
        </w:rPr>
        <w:t xml:space="preserve"> </w:t>
      </w:r>
      <w:r>
        <w:t>drug</w:t>
      </w:r>
      <w:r>
        <w:rPr>
          <w:spacing w:val="-4"/>
        </w:rPr>
        <w:t xml:space="preserve"> </w:t>
      </w:r>
      <w:r>
        <w:t>use,</w:t>
      </w:r>
      <w:r>
        <w:rPr>
          <w:spacing w:val="-4"/>
        </w:rPr>
        <w:t xml:space="preserve"> </w:t>
      </w:r>
      <w:r>
        <w:t>and</w:t>
      </w:r>
      <w:r>
        <w:rPr>
          <w:spacing w:val="-4"/>
        </w:rPr>
        <w:t xml:space="preserve"> </w:t>
      </w:r>
      <w:r>
        <w:t>implementing appropriate</w:t>
      </w:r>
      <w:r>
        <w:rPr>
          <w:spacing w:val="-3"/>
        </w:rPr>
        <w:t xml:space="preserve"> </w:t>
      </w:r>
      <w:r>
        <w:t>training</w:t>
      </w:r>
      <w:r>
        <w:rPr>
          <w:spacing w:val="-1"/>
        </w:rPr>
        <w:t xml:space="preserve"> </w:t>
      </w:r>
      <w:r>
        <w:t>for</w:t>
      </w:r>
      <w:r>
        <w:rPr>
          <w:spacing w:val="-5"/>
        </w:rPr>
        <w:t xml:space="preserve"> </w:t>
      </w:r>
      <w:r>
        <w:t>employees.</w:t>
      </w:r>
      <w:r>
        <w:rPr>
          <w:spacing w:val="-3"/>
        </w:rPr>
        <w:t xml:space="preserve"> </w:t>
      </w:r>
      <w:r>
        <w:t>Find</w:t>
      </w:r>
      <w:r>
        <w:rPr>
          <w:spacing w:val="-3"/>
        </w:rPr>
        <w:t xml:space="preserve"> </w:t>
      </w:r>
      <w:r>
        <w:t>additional</w:t>
      </w:r>
      <w:r>
        <w:rPr>
          <w:spacing w:val="-4"/>
        </w:rPr>
        <w:t xml:space="preserve"> </w:t>
      </w:r>
      <w:r>
        <w:t>information at</w:t>
      </w:r>
      <w:r>
        <w:rPr>
          <w:spacing w:val="-3"/>
        </w:rPr>
        <w:t xml:space="preserve"> </w:t>
      </w:r>
      <w:hyperlink r:id="rId18">
        <w:r>
          <w:rPr>
            <w:color w:val="0000FF"/>
            <w:u w:val="single" w:color="0000FF"/>
          </w:rPr>
          <w:t>www.nic.edu/security</w:t>
        </w:r>
      </w:hyperlink>
      <w:r>
        <w:rPr>
          <w:color w:val="0000FF"/>
          <w:spacing w:val="-6"/>
        </w:rPr>
        <w:t xml:space="preserve"> </w:t>
      </w:r>
      <w:r>
        <w:t>,</w:t>
      </w:r>
      <w:r>
        <w:rPr>
          <w:spacing w:val="-3"/>
        </w:rPr>
        <w:t xml:space="preserve"> </w:t>
      </w:r>
      <w:r>
        <w:t>Drug</w:t>
      </w:r>
      <w:r>
        <w:rPr>
          <w:spacing w:val="-3"/>
        </w:rPr>
        <w:t xml:space="preserve"> </w:t>
      </w:r>
      <w:r>
        <w:t>and</w:t>
      </w:r>
      <w:r>
        <w:rPr>
          <w:spacing w:val="-3"/>
        </w:rPr>
        <w:t xml:space="preserve"> </w:t>
      </w:r>
      <w:r>
        <w:t>Alcohol</w:t>
      </w:r>
      <w:r>
        <w:rPr>
          <w:spacing w:val="-4"/>
        </w:rPr>
        <w:t xml:space="preserve"> </w:t>
      </w:r>
      <w:r>
        <w:t>Risks and Penalties tab. Call 208-769-5947 with questions or for additional information.</w:t>
      </w:r>
    </w:p>
    <w:p w14:paraId="2987C0C5" w14:textId="77777777" w:rsidR="00BF3763" w:rsidRDefault="00BF3763">
      <w:pPr>
        <w:pStyle w:val="BodyText"/>
      </w:pPr>
    </w:p>
    <w:p w14:paraId="57FB1AC2" w14:textId="77777777" w:rsidR="00BF3763" w:rsidRDefault="00BF3763">
      <w:pPr>
        <w:pStyle w:val="BodyText"/>
        <w:spacing w:before="94"/>
      </w:pPr>
    </w:p>
    <w:p w14:paraId="573E7278" w14:textId="77777777" w:rsidR="00BF3763" w:rsidRDefault="001F40BA">
      <w:pPr>
        <w:pStyle w:val="Heading2"/>
        <w:ind w:left="120"/>
      </w:pPr>
      <w:bookmarkStart w:id="17" w:name="Crime_Statistics/Unfounded_Crimes:"/>
      <w:bookmarkEnd w:id="17"/>
      <w:r>
        <w:rPr>
          <w:spacing w:val="-2"/>
        </w:rPr>
        <w:t>Crime</w:t>
      </w:r>
      <w:r>
        <w:rPr>
          <w:spacing w:val="-16"/>
        </w:rPr>
        <w:t xml:space="preserve"> </w:t>
      </w:r>
      <w:r>
        <w:rPr>
          <w:spacing w:val="-2"/>
        </w:rPr>
        <w:t>Statistics/Unfounded</w:t>
      </w:r>
      <w:r>
        <w:rPr>
          <w:spacing w:val="1"/>
        </w:rPr>
        <w:t xml:space="preserve"> </w:t>
      </w:r>
      <w:r>
        <w:rPr>
          <w:spacing w:val="-2"/>
        </w:rPr>
        <w:t>Crimes:</w:t>
      </w:r>
    </w:p>
    <w:p w14:paraId="11BA5850" w14:textId="0AE6CCC3" w:rsidR="00BF3763" w:rsidRDefault="001F40BA">
      <w:pPr>
        <w:pStyle w:val="BodyText"/>
        <w:spacing w:before="272"/>
        <w:ind w:left="225" w:right="590"/>
      </w:pPr>
      <w:r>
        <w:t>The</w:t>
      </w:r>
      <w:r>
        <w:rPr>
          <w:spacing w:val="-10"/>
        </w:rPr>
        <w:t xml:space="preserve"> </w:t>
      </w:r>
      <w:r>
        <w:t>Office</w:t>
      </w:r>
      <w:r>
        <w:rPr>
          <w:spacing w:val="-6"/>
        </w:rPr>
        <w:t xml:space="preserve"> </w:t>
      </w:r>
      <w:r>
        <w:t>of</w:t>
      </w:r>
      <w:r>
        <w:rPr>
          <w:spacing w:val="-13"/>
        </w:rPr>
        <w:t xml:space="preserve"> </w:t>
      </w:r>
      <w:r>
        <w:t>Campus</w:t>
      </w:r>
      <w:r>
        <w:rPr>
          <w:spacing w:val="-8"/>
        </w:rPr>
        <w:t xml:space="preserve"> </w:t>
      </w:r>
      <w:r>
        <w:t>Security,</w:t>
      </w:r>
      <w:r>
        <w:rPr>
          <w:spacing w:val="-7"/>
        </w:rPr>
        <w:t xml:space="preserve"> </w:t>
      </w:r>
      <w:r>
        <w:t>under</w:t>
      </w:r>
      <w:r>
        <w:rPr>
          <w:spacing w:val="-8"/>
        </w:rPr>
        <w:t xml:space="preserve"> </w:t>
      </w:r>
      <w:r>
        <w:t>the</w:t>
      </w:r>
      <w:r>
        <w:rPr>
          <w:spacing w:val="-1"/>
        </w:rPr>
        <w:t xml:space="preserve"> </w:t>
      </w:r>
      <w:r>
        <w:t>direction</w:t>
      </w:r>
      <w:r>
        <w:rPr>
          <w:spacing w:val="-14"/>
        </w:rPr>
        <w:t xml:space="preserve"> </w:t>
      </w:r>
      <w:r>
        <w:t>of</w:t>
      </w:r>
      <w:r>
        <w:rPr>
          <w:spacing w:val="-13"/>
        </w:rPr>
        <w:t xml:space="preserve"> </w:t>
      </w:r>
      <w:r>
        <w:t>the</w:t>
      </w:r>
      <w:r>
        <w:rPr>
          <w:spacing w:val="-1"/>
        </w:rPr>
        <w:t xml:space="preserve"> </w:t>
      </w:r>
      <w:r>
        <w:t>director</w:t>
      </w:r>
      <w:r>
        <w:rPr>
          <w:spacing w:val="-8"/>
        </w:rPr>
        <w:t xml:space="preserve"> </w:t>
      </w:r>
      <w:r>
        <w:t>or</w:t>
      </w:r>
      <w:r>
        <w:rPr>
          <w:spacing w:val="-4"/>
        </w:rPr>
        <w:t xml:space="preserve"> </w:t>
      </w:r>
      <w:r>
        <w:t>their</w:t>
      </w:r>
      <w:r>
        <w:rPr>
          <w:spacing w:val="-9"/>
        </w:rPr>
        <w:t xml:space="preserve"> </w:t>
      </w:r>
      <w:r>
        <w:t>designee,</w:t>
      </w:r>
      <w:r>
        <w:rPr>
          <w:spacing w:val="-6"/>
        </w:rPr>
        <w:t xml:space="preserve"> </w:t>
      </w:r>
      <w:r>
        <w:t>gathers</w:t>
      </w:r>
      <w:r>
        <w:rPr>
          <w:spacing w:val="-13"/>
        </w:rPr>
        <w:t xml:space="preserve"> </w:t>
      </w:r>
      <w:r>
        <w:t>and</w:t>
      </w:r>
      <w:r>
        <w:rPr>
          <w:spacing w:val="-7"/>
        </w:rPr>
        <w:t xml:space="preserve"> </w:t>
      </w:r>
      <w:r>
        <w:t>compiles</w:t>
      </w:r>
      <w:r>
        <w:rPr>
          <w:spacing w:val="-10"/>
        </w:rPr>
        <w:t xml:space="preserve"> </w:t>
      </w:r>
      <w:r>
        <w:t>North Idaho</w:t>
      </w:r>
      <w:r>
        <w:rPr>
          <w:spacing w:val="-10"/>
        </w:rPr>
        <w:t xml:space="preserve"> </w:t>
      </w:r>
      <w:r>
        <w:t>College’s</w:t>
      </w:r>
      <w:r>
        <w:rPr>
          <w:spacing w:val="73"/>
        </w:rPr>
        <w:t xml:space="preserve"> </w:t>
      </w:r>
      <w:r>
        <w:t>crime</w:t>
      </w:r>
      <w:r>
        <w:rPr>
          <w:spacing w:val="-10"/>
        </w:rPr>
        <w:t xml:space="preserve"> </w:t>
      </w:r>
      <w:r>
        <w:t>statistics.</w:t>
      </w:r>
      <w:r>
        <w:rPr>
          <w:spacing w:val="-14"/>
        </w:rPr>
        <w:t xml:space="preserve"> </w:t>
      </w:r>
      <w:r>
        <w:t>In</w:t>
      </w:r>
      <w:r>
        <w:rPr>
          <w:spacing w:val="-12"/>
        </w:rPr>
        <w:t xml:space="preserve"> </w:t>
      </w:r>
      <w:r>
        <w:t>addition</w:t>
      </w:r>
      <w:r>
        <w:rPr>
          <w:spacing w:val="-15"/>
        </w:rPr>
        <w:t xml:space="preserve"> </w:t>
      </w:r>
      <w:r>
        <w:t>to</w:t>
      </w:r>
      <w:r>
        <w:rPr>
          <w:spacing w:val="-2"/>
        </w:rPr>
        <w:t xml:space="preserve"> </w:t>
      </w:r>
      <w:r>
        <w:t>the</w:t>
      </w:r>
      <w:r>
        <w:rPr>
          <w:spacing w:val="-6"/>
        </w:rPr>
        <w:t xml:space="preserve"> </w:t>
      </w:r>
      <w:r>
        <w:t>crimes</w:t>
      </w:r>
      <w:r>
        <w:rPr>
          <w:spacing w:val="-13"/>
        </w:rPr>
        <w:t xml:space="preserve"> </w:t>
      </w:r>
      <w:r>
        <w:t>reported</w:t>
      </w:r>
      <w:r>
        <w:rPr>
          <w:spacing w:val="-7"/>
        </w:rPr>
        <w:t xml:space="preserve"> </w:t>
      </w:r>
      <w:r>
        <w:t>to</w:t>
      </w:r>
      <w:r>
        <w:rPr>
          <w:spacing w:val="-2"/>
        </w:rPr>
        <w:t xml:space="preserve"> </w:t>
      </w:r>
      <w:r>
        <w:t>Campus</w:t>
      </w:r>
      <w:r>
        <w:rPr>
          <w:spacing w:val="-13"/>
        </w:rPr>
        <w:t xml:space="preserve"> </w:t>
      </w:r>
      <w:r>
        <w:t>Security,</w:t>
      </w:r>
      <w:r>
        <w:rPr>
          <w:spacing w:val="-11"/>
        </w:rPr>
        <w:t xml:space="preserve"> </w:t>
      </w:r>
      <w:r>
        <w:t>the</w:t>
      </w:r>
      <w:r>
        <w:rPr>
          <w:spacing w:val="-6"/>
        </w:rPr>
        <w:t xml:space="preserve"> </w:t>
      </w:r>
      <w:r>
        <w:t>director</w:t>
      </w:r>
      <w:r>
        <w:rPr>
          <w:spacing w:val="-13"/>
        </w:rPr>
        <w:t xml:space="preserve"> </w:t>
      </w:r>
      <w:r>
        <w:t>also</w:t>
      </w:r>
      <w:r>
        <w:rPr>
          <w:spacing w:val="-6"/>
        </w:rPr>
        <w:t xml:space="preserve"> </w:t>
      </w:r>
      <w:r>
        <w:t>solicits information</w:t>
      </w:r>
      <w:r>
        <w:rPr>
          <w:spacing w:val="-13"/>
        </w:rPr>
        <w:t xml:space="preserve"> </w:t>
      </w:r>
      <w:r>
        <w:t>from</w:t>
      </w:r>
      <w:r>
        <w:rPr>
          <w:spacing w:val="-21"/>
        </w:rPr>
        <w:t xml:space="preserve"> </w:t>
      </w:r>
      <w:r>
        <w:t>various</w:t>
      </w:r>
      <w:r>
        <w:rPr>
          <w:spacing w:val="18"/>
        </w:rPr>
        <w:t xml:space="preserve"> </w:t>
      </w:r>
      <w:r>
        <w:t>campus</w:t>
      </w:r>
      <w:r>
        <w:rPr>
          <w:spacing w:val="-12"/>
        </w:rPr>
        <w:t xml:space="preserve"> </w:t>
      </w:r>
      <w:r>
        <w:t>security</w:t>
      </w:r>
      <w:r>
        <w:rPr>
          <w:spacing w:val="-15"/>
        </w:rPr>
        <w:t xml:space="preserve"> </w:t>
      </w:r>
      <w:r>
        <w:t>authorities</w:t>
      </w:r>
      <w:r>
        <w:rPr>
          <w:spacing w:val="-9"/>
        </w:rPr>
        <w:t xml:space="preserve"> </w:t>
      </w:r>
      <w:r>
        <w:t>which</w:t>
      </w:r>
      <w:r>
        <w:rPr>
          <w:spacing w:val="-15"/>
        </w:rPr>
        <w:t xml:space="preserve"> </w:t>
      </w:r>
      <w:r>
        <w:t>includes,</w:t>
      </w:r>
      <w:r>
        <w:rPr>
          <w:spacing w:val="-14"/>
        </w:rPr>
        <w:t xml:space="preserve"> </w:t>
      </w:r>
      <w:r>
        <w:t>but</w:t>
      </w:r>
      <w:r>
        <w:rPr>
          <w:spacing w:val="-13"/>
        </w:rPr>
        <w:t xml:space="preserve"> </w:t>
      </w:r>
      <w:r>
        <w:t>is</w:t>
      </w:r>
      <w:r>
        <w:rPr>
          <w:spacing w:val="-10"/>
        </w:rPr>
        <w:t xml:space="preserve"> </w:t>
      </w:r>
      <w:r>
        <w:t>not</w:t>
      </w:r>
      <w:r>
        <w:rPr>
          <w:spacing w:val="-16"/>
        </w:rPr>
        <w:t xml:space="preserve"> </w:t>
      </w:r>
      <w:r>
        <w:t>limited</w:t>
      </w:r>
      <w:r>
        <w:rPr>
          <w:spacing w:val="-13"/>
        </w:rPr>
        <w:t xml:space="preserve"> </w:t>
      </w:r>
      <w:r>
        <w:t>to,</w:t>
      </w:r>
      <w:r>
        <w:rPr>
          <w:spacing w:val="-12"/>
        </w:rPr>
        <w:t xml:space="preserve"> </w:t>
      </w:r>
      <w:r>
        <w:t>Director</w:t>
      </w:r>
      <w:r>
        <w:rPr>
          <w:spacing w:val="-16"/>
        </w:rPr>
        <w:t xml:space="preserve"> </w:t>
      </w:r>
      <w:r>
        <w:t>of</w:t>
      </w:r>
      <w:r>
        <w:rPr>
          <w:spacing w:val="-17"/>
        </w:rPr>
        <w:t xml:space="preserve"> </w:t>
      </w:r>
      <w:r>
        <w:t>Residence Life, VP</w:t>
      </w:r>
      <w:r>
        <w:rPr>
          <w:spacing w:val="-2"/>
        </w:rPr>
        <w:t xml:space="preserve"> </w:t>
      </w:r>
      <w:r>
        <w:t>of</w:t>
      </w:r>
      <w:r>
        <w:rPr>
          <w:spacing w:val="-1"/>
        </w:rPr>
        <w:t xml:space="preserve"> </w:t>
      </w:r>
      <w:r>
        <w:t>Student</w:t>
      </w:r>
      <w:r>
        <w:rPr>
          <w:spacing w:val="-1"/>
        </w:rPr>
        <w:t xml:space="preserve"> </w:t>
      </w:r>
      <w:r>
        <w:t>Services, and the</w:t>
      </w:r>
      <w:r>
        <w:rPr>
          <w:spacing w:val="80"/>
        </w:rPr>
        <w:t xml:space="preserve"> </w:t>
      </w:r>
      <w:r>
        <w:t>Athletic Director/coach’s. Crime statistics</w:t>
      </w:r>
      <w:r>
        <w:rPr>
          <w:spacing w:val="-2"/>
        </w:rPr>
        <w:t xml:space="preserve"> </w:t>
      </w:r>
      <w:r>
        <w:t>in</w:t>
      </w:r>
      <w:r>
        <w:rPr>
          <w:spacing w:val="-6"/>
        </w:rPr>
        <w:t xml:space="preserve"> </w:t>
      </w:r>
      <w:r>
        <w:t>this report for</w:t>
      </w:r>
      <w:r>
        <w:rPr>
          <w:spacing w:val="-7"/>
        </w:rPr>
        <w:t xml:space="preserve"> </w:t>
      </w:r>
      <w:r>
        <w:t>non-campus buildings, separate campuses, public property and adjacent streets were compiled in collaboration with the Outreach Center</w:t>
      </w:r>
      <w:r>
        <w:rPr>
          <w:spacing w:val="-1"/>
        </w:rPr>
        <w:t xml:space="preserve"> </w:t>
      </w:r>
      <w:r>
        <w:t>Coordinators (campus</w:t>
      </w:r>
      <w:r>
        <w:rPr>
          <w:spacing w:val="-2"/>
        </w:rPr>
        <w:t xml:space="preserve"> </w:t>
      </w:r>
      <w:r>
        <w:t>security authorities). We also request</w:t>
      </w:r>
      <w:r>
        <w:rPr>
          <w:spacing w:val="-5"/>
        </w:rPr>
        <w:t xml:space="preserve"> </w:t>
      </w:r>
      <w:r>
        <w:t>and</w:t>
      </w:r>
      <w:r>
        <w:rPr>
          <w:spacing w:val="40"/>
        </w:rPr>
        <w:t xml:space="preserve"> </w:t>
      </w:r>
      <w:r>
        <w:t>receive</w:t>
      </w:r>
      <w:r>
        <w:rPr>
          <w:spacing w:val="-3"/>
        </w:rPr>
        <w:t xml:space="preserve"> </w:t>
      </w:r>
      <w:r>
        <w:t>crime</w:t>
      </w:r>
      <w:r>
        <w:rPr>
          <w:spacing w:val="-2"/>
        </w:rPr>
        <w:t xml:space="preserve"> </w:t>
      </w:r>
      <w:r>
        <w:t xml:space="preserve">statistics from </w:t>
      </w:r>
      <w:r>
        <w:rPr>
          <w:spacing w:val="-2"/>
        </w:rPr>
        <w:t>the</w:t>
      </w:r>
      <w:r>
        <w:rPr>
          <w:spacing w:val="-15"/>
        </w:rPr>
        <w:t xml:space="preserve"> </w:t>
      </w:r>
      <w:r>
        <w:rPr>
          <w:spacing w:val="-2"/>
        </w:rPr>
        <w:t>Coeur</w:t>
      </w:r>
      <w:r>
        <w:rPr>
          <w:spacing w:val="-13"/>
        </w:rPr>
        <w:t xml:space="preserve"> </w:t>
      </w:r>
      <w:r>
        <w:rPr>
          <w:spacing w:val="-2"/>
        </w:rPr>
        <w:t>d’Alene</w:t>
      </w:r>
      <w:r>
        <w:rPr>
          <w:spacing w:val="-8"/>
        </w:rPr>
        <w:t xml:space="preserve"> </w:t>
      </w:r>
      <w:r>
        <w:rPr>
          <w:spacing w:val="-2"/>
        </w:rPr>
        <w:t>Police,</w:t>
      </w:r>
      <w:r>
        <w:rPr>
          <w:spacing w:val="-28"/>
        </w:rPr>
        <w:t xml:space="preserve"> </w:t>
      </w:r>
      <w:r>
        <w:rPr>
          <w:spacing w:val="-2"/>
        </w:rPr>
        <w:t>additional</w:t>
      </w:r>
      <w:r>
        <w:rPr>
          <w:spacing w:val="-22"/>
        </w:rPr>
        <w:t xml:space="preserve"> </w:t>
      </w:r>
      <w:r>
        <w:rPr>
          <w:spacing w:val="-2"/>
        </w:rPr>
        <w:t>law</w:t>
      </w:r>
      <w:r w:rsidR="00255D2E">
        <w:rPr>
          <w:spacing w:val="-2"/>
        </w:rPr>
        <w:t xml:space="preserve"> </w:t>
      </w:r>
      <w:r>
        <w:rPr>
          <w:spacing w:val="-2"/>
        </w:rPr>
        <w:t>enforcement</w:t>
      </w:r>
      <w:r w:rsidR="00255D2E">
        <w:rPr>
          <w:spacing w:val="-2"/>
        </w:rPr>
        <w:t xml:space="preserve"> </w:t>
      </w:r>
      <w:r>
        <w:rPr>
          <w:spacing w:val="-2"/>
        </w:rPr>
        <w:t>agencies</w:t>
      </w:r>
      <w:r w:rsidR="00255D2E">
        <w:rPr>
          <w:spacing w:val="-2"/>
        </w:rPr>
        <w:t xml:space="preserve"> </w:t>
      </w:r>
      <w:r>
        <w:rPr>
          <w:spacing w:val="-2"/>
        </w:rPr>
        <w:t>for</w:t>
      </w:r>
      <w:r>
        <w:rPr>
          <w:spacing w:val="-13"/>
        </w:rPr>
        <w:t xml:space="preserve"> </w:t>
      </w:r>
      <w:r>
        <w:rPr>
          <w:spacing w:val="-2"/>
        </w:rPr>
        <w:t>adjoining</w:t>
      </w:r>
      <w:r>
        <w:rPr>
          <w:spacing w:val="-16"/>
        </w:rPr>
        <w:t xml:space="preserve"> </w:t>
      </w:r>
      <w:r>
        <w:rPr>
          <w:spacing w:val="-2"/>
        </w:rPr>
        <w:t>property</w:t>
      </w:r>
      <w:r>
        <w:rPr>
          <w:spacing w:val="-16"/>
        </w:rPr>
        <w:t xml:space="preserve"> </w:t>
      </w:r>
      <w:r>
        <w:rPr>
          <w:spacing w:val="-2"/>
        </w:rPr>
        <w:t>and</w:t>
      </w:r>
      <w:r>
        <w:rPr>
          <w:spacing w:val="-10"/>
        </w:rPr>
        <w:t xml:space="preserve"> </w:t>
      </w:r>
      <w:r>
        <w:rPr>
          <w:spacing w:val="-2"/>
        </w:rPr>
        <w:t>campuses</w:t>
      </w:r>
      <w:r>
        <w:rPr>
          <w:spacing w:val="-7"/>
        </w:rPr>
        <w:t xml:space="preserve"> </w:t>
      </w:r>
      <w:r>
        <w:rPr>
          <w:spacing w:val="-2"/>
        </w:rPr>
        <w:t xml:space="preserve">(Bonners Ferry, </w:t>
      </w:r>
      <w:r>
        <w:t>Sandpoint, Rathdrum etc.), plus updates from CrimeReports.com, Nixle, etc. There were no reported crimes that</w:t>
      </w:r>
      <w:r>
        <w:rPr>
          <w:spacing w:val="-5"/>
        </w:rPr>
        <w:t xml:space="preserve"> </w:t>
      </w:r>
      <w:r>
        <w:t>were</w:t>
      </w:r>
      <w:r>
        <w:rPr>
          <w:spacing w:val="-5"/>
        </w:rPr>
        <w:t xml:space="preserve"> </w:t>
      </w:r>
      <w:r>
        <w:t>later</w:t>
      </w:r>
      <w:r>
        <w:rPr>
          <w:spacing w:val="-4"/>
        </w:rPr>
        <w:t xml:space="preserve"> </w:t>
      </w:r>
      <w:r>
        <w:t>deemed</w:t>
      </w:r>
      <w:r>
        <w:rPr>
          <w:spacing w:val="-1"/>
        </w:rPr>
        <w:t xml:space="preserve"> </w:t>
      </w:r>
      <w:r>
        <w:t>to</w:t>
      </w:r>
      <w:r>
        <w:rPr>
          <w:spacing w:val="-2"/>
        </w:rPr>
        <w:t xml:space="preserve"> </w:t>
      </w:r>
      <w:r>
        <w:t>be</w:t>
      </w:r>
      <w:r>
        <w:rPr>
          <w:spacing w:val="-6"/>
        </w:rPr>
        <w:t xml:space="preserve"> </w:t>
      </w:r>
      <w:r>
        <w:t>unfounded</w:t>
      </w:r>
      <w:r>
        <w:rPr>
          <w:spacing w:val="-2"/>
        </w:rPr>
        <w:t xml:space="preserve"> </w:t>
      </w:r>
      <w:r>
        <w:t>by</w:t>
      </w:r>
      <w:r>
        <w:rPr>
          <w:spacing w:val="-15"/>
        </w:rPr>
        <w:t xml:space="preserve"> </w:t>
      </w:r>
      <w:r>
        <w:t>law</w:t>
      </w:r>
      <w:r>
        <w:rPr>
          <w:spacing w:val="-12"/>
        </w:rPr>
        <w:t xml:space="preserve"> </w:t>
      </w:r>
      <w:r>
        <w:t>enforcement</w:t>
      </w:r>
      <w:r>
        <w:rPr>
          <w:spacing w:val="-3"/>
        </w:rPr>
        <w:t xml:space="preserve"> </w:t>
      </w:r>
      <w:r>
        <w:t>2017</w:t>
      </w:r>
      <w:r w:rsidR="005B7026">
        <w:t xml:space="preserve"> ,2019, 2020, 2021, 2022 ,2023,2024</w:t>
      </w:r>
      <w:r>
        <w:rPr>
          <w:spacing w:val="-2"/>
        </w:rPr>
        <w:t xml:space="preserve"> </w:t>
      </w:r>
      <w:r>
        <w:rPr>
          <w:u w:val="single"/>
        </w:rPr>
        <w:t>For</w:t>
      </w:r>
      <w:r>
        <w:rPr>
          <w:spacing w:val="-4"/>
          <w:u w:val="single"/>
        </w:rPr>
        <w:t xml:space="preserve"> </w:t>
      </w:r>
      <w:r>
        <w:rPr>
          <w:u w:val="single"/>
        </w:rPr>
        <w:t>2018</w:t>
      </w:r>
      <w:r>
        <w:rPr>
          <w:spacing w:val="-7"/>
          <w:u w:val="single"/>
        </w:rPr>
        <w:t xml:space="preserve"> </w:t>
      </w:r>
      <w:r>
        <w:rPr>
          <w:u w:val="single"/>
        </w:rPr>
        <w:t>NIC</w:t>
      </w:r>
      <w:r>
        <w:rPr>
          <w:spacing w:val="-6"/>
          <w:u w:val="single"/>
        </w:rPr>
        <w:t xml:space="preserve"> </w:t>
      </w:r>
      <w:r>
        <w:rPr>
          <w:u w:val="single"/>
        </w:rPr>
        <w:t>had</w:t>
      </w:r>
      <w:r>
        <w:t xml:space="preserve"> </w:t>
      </w:r>
      <w:r>
        <w:rPr>
          <w:u w:val="single"/>
        </w:rPr>
        <w:t>one</w:t>
      </w:r>
      <w:r>
        <w:rPr>
          <w:spacing w:val="-2"/>
          <w:u w:val="single"/>
        </w:rPr>
        <w:t xml:space="preserve"> </w:t>
      </w:r>
      <w:r>
        <w:rPr>
          <w:u w:val="single"/>
        </w:rPr>
        <w:t>unfounded</w:t>
      </w:r>
      <w:r>
        <w:rPr>
          <w:spacing w:val="-3"/>
          <w:u w:val="single"/>
        </w:rPr>
        <w:t xml:space="preserve"> </w:t>
      </w:r>
      <w:r>
        <w:rPr>
          <w:u w:val="single"/>
        </w:rPr>
        <w:t>sexual</w:t>
      </w:r>
      <w:r>
        <w:rPr>
          <w:spacing w:val="-3"/>
          <w:u w:val="single"/>
        </w:rPr>
        <w:t xml:space="preserve"> </w:t>
      </w:r>
      <w:r>
        <w:rPr>
          <w:u w:val="single"/>
        </w:rPr>
        <w:t>assault</w:t>
      </w:r>
      <w:r>
        <w:rPr>
          <w:spacing w:val="-4"/>
          <w:u w:val="single"/>
        </w:rPr>
        <w:t xml:space="preserve"> </w:t>
      </w:r>
      <w:r>
        <w:rPr>
          <w:u w:val="single"/>
        </w:rPr>
        <w:t>report.</w:t>
      </w:r>
      <w:r>
        <w:rPr>
          <w:spacing w:val="-7"/>
          <w:u w:val="single"/>
        </w:rPr>
        <w:t xml:space="preserve"> </w:t>
      </w:r>
      <w:r>
        <w:rPr>
          <w:u w:val="single"/>
        </w:rPr>
        <w:t>When</w:t>
      </w:r>
      <w:r>
        <w:rPr>
          <w:spacing w:val="-7"/>
          <w:u w:val="single"/>
        </w:rPr>
        <w:t xml:space="preserve"> </w:t>
      </w:r>
      <w:r>
        <w:rPr>
          <w:u w:val="single"/>
        </w:rPr>
        <w:t>questioned</w:t>
      </w:r>
      <w:r>
        <w:rPr>
          <w:spacing w:val="-2"/>
          <w:u w:val="single"/>
        </w:rPr>
        <w:t xml:space="preserve"> </w:t>
      </w:r>
      <w:r>
        <w:rPr>
          <w:u w:val="single"/>
        </w:rPr>
        <w:t>by</w:t>
      </w:r>
      <w:r>
        <w:rPr>
          <w:spacing w:val="-12"/>
          <w:u w:val="single"/>
        </w:rPr>
        <w:t xml:space="preserve"> </w:t>
      </w:r>
      <w:r>
        <w:rPr>
          <w:u w:val="single"/>
        </w:rPr>
        <w:t>Police</w:t>
      </w:r>
      <w:r>
        <w:rPr>
          <w:spacing w:val="-2"/>
          <w:u w:val="single"/>
        </w:rPr>
        <w:t xml:space="preserve"> </w:t>
      </w:r>
      <w:r>
        <w:rPr>
          <w:u w:val="single"/>
        </w:rPr>
        <w:t>the</w:t>
      </w:r>
      <w:r>
        <w:rPr>
          <w:spacing w:val="-2"/>
          <w:u w:val="single"/>
        </w:rPr>
        <w:t xml:space="preserve"> </w:t>
      </w:r>
      <w:r>
        <w:rPr>
          <w:u w:val="single"/>
        </w:rPr>
        <w:t>victim</w:t>
      </w:r>
      <w:r>
        <w:rPr>
          <w:spacing w:val="-13"/>
          <w:u w:val="single"/>
        </w:rPr>
        <w:t xml:space="preserve"> </w:t>
      </w:r>
      <w:r>
        <w:rPr>
          <w:u w:val="single"/>
        </w:rPr>
        <w:t>recanted</w:t>
      </w:r>
      <w:r>
        <w:rPr>
          <w:spacing w:val="-1"/>
          <w:u w:val="single"/>
        </w:rPr>
        <w:t xml:space="preserve"> </w:t>
      </w:r>
      <w:r>
        <w:rPr>
          <w:u w:val="single"/>
        </w:rPr>
        <w:t>the</w:t>
      </w:r>
      <w:r>
        <w:rPr>
          <w:spacing w:val="-6"/>
          <w:u w:val="single"/>
        </w:rPr>
        <w:t xml:space="preserve"> </w:t>
      </w:r>
      <w:r>
        <w:rPr>
          <w:u w:val="single"/>
        </w:rPr>
        <w:t>assault,</w:t>
      </w:r>
      <w:r>
        <w:rPr>
          <w:spacing w:val="-7"/>
          <w:u w:val="single"/>
        </w:rPr>
        <w:t xml:space="preserve"> </w:t>
      </w:r>
      <w:r>
        <w:rPr>
          <w:u w:val="single"/>
        </w:rPr>
        <w:t>surveillance</w:t>
      </w:r>
      <w:r>
        <w:rPr>
          <w:spacing w:val="-1"/>
          <w:u w:val="single"/>
        </w:rPr>
        <w:t xml:space="preserve"> </w:t>
      </w:r>
      <w:r>
        <w:rPr>
          <w:u w:val="single"/>
        </w:rPr>
        <w:t>of</w:t>
      </w:r>
      <w:r>
        <w:t xml:space="preserve"> </w:t>
      </w:r>
      <w:r>
        <w:rPr>
          <w:u w:val="single"/>
        </w:rPr>
        <w:t>the</w:t>
      </w:r>
      <w:r>
        <w:rPr>
          <w:spacing w:val="-2"/>
          <w:u w:val="single"/>
        </w:rPr>
        <w:t xml:space="preserve"> </w:t>
      </w:r>
      <w:r>
        <w:rPr>
          <w:u w:val="single"/>
        </w:rPr>
        <w:t>area</w:t>
      </w:r>
      <w:r>
        <w:rPr>
          <w:spacing w:val="-7"/>
          <w:u w:val="single"/>
        </w:rPr>
        <w:t xml:space="preserve"> </w:t>
      </w:r>
      <w:r>
        <w:rPr>
          <w:u w:val="single"/>
        </w:rPr>
        <w:t>also</w:t>
      </w:r>
      <w:r>
        <w:rPr>
          <w:spacing w:val="-3"/>
          <w:u w:val="single"/>
        </w:rPr>
        <w:t xml:space="preserve"> </w:t>
      </w:r>
      <w:r>
        <w:rPr>
          <w:u w:val="single"/>
        </w:rPr>
        <w:t>verified</w:t>
      </w:r>
      <w:r>
        <w:rPr>
          <w:spacing w:val="-2"/>
          <w:u w:val="single"/>
        </w:rPr>
        <w:t xml:space="preserve"> </w:t>
      </w:r>
      <w:r>
        <w:rPr>
          <w:u w:val="single"/>
        </w:rPr>
        <w:t>the</w:t>
      </w:r>
      <w:r>
        <w:rPr>
          <w:spacing w:val="-7"/>
          <w:u w:val="single"/>
        </w:rPr>
        <w:t xml:space="preserve"> </w:t>
      </w:r>
      <w:r>
        <w:rPr>
          <w:u w:val="single"/>
        </w:rPr>
        <w:t>authenticity</w:t>
      </w:r>
      <w:r>
        <w:rPr>
          <w:spacing w:val="-7"/>
          <w:u w:val="single"/>
        </w:rPr>
        <w:t xml:space="preserve"> </w:t>
      </w:r>
      <w:r>
        <w:rPr>
          <w:u w:val="single"/>
        </w:rPr>
        <w:t>of</w:t>
      </w:r>
      <w:r>
        <w:rPr>
          <w:spacing w:val="-10"/>
          <w:u w:val="single"/>
        </w:rPr>
        <w:t xml:space="preserve"> </w:t>
      </w:r>
      <w:r>
        <w:rPr>
          <w:u w:val="single"/>
        </w:rPr>
        <w:t>the</w:t>
      </w:r>
      <w:r>
        <w:rPr>
          <w:spacing w:val="-2"/>
          <w:u w:val="single"/>
        </w:rPr>
        <w:t xml:space="preserve"> </w:t>
      </w:r>
      <w:r>
        <w:rPr>
          <w:u w:val="single"/>
        </w:rPr>
        <w:t>false</w:t>
      </w:r>
      <w:r>
        <w:rPr>
          <w:spacing w:val="-1"/>
          <w:u w:val="single"/>
        </w:rPr>
        <w:t xml:space="preserve"> </w:t>
      </w:r>
      <w:r>
        <w:rPr>
          <w:u w:val="single"/>
        </w:rPr>
        <w:t>report</w:t>
      </w:r>
      <w:r>
        <w:t>.</w:t>
      </w:r>
      <w:r>
        <w:rPr>
          <w:spacing w:val="-13"/>
        </w:rPr>
        <w:t xml:space="preserve"> </w:t>
      </w:r>
      <w:r>
        <w:rPr>
          <w:u w:val="single"/>
        </w:rPr>
        <w:t>This</w:t>
      </w:r>
      <w:r>
        <w:rPr>
          <w:spacing w:val="-1"/>
          <w:u w:val="single"/>
        </w:rPr>
        <w:t xml:space="preserve"> </w:t>
      </w:r>
      <w:r>
        <w:rPr>
          <w:u w:val="single"/>
        </w:rPr>
        <w:t>unfounded</w:t>
      </w:r>
      <w:r>
        <w:rPr>
          <w:spacing w:val="-2"/>
          <w:u w:val="single"/>
        </w:rPr>
        <w:t xml:space="preserve"> </w:t>
      </w:r>
      <w:r>
        <w:rPr>
          <w:u w:val="single"/>
        </w:rPr>
        <w:t>report</w:t>
      </w:r>
      <w:r>
        <w:rPr>
          <w:spacing w:val="-3"/>
          <w:u w:val="single"/>
        </w:rPr>
        <w:t xml:space="preserve"> </w:t>
      </w:r>
      <w:r>
        <w:rPr>
          <w:u w:val="single"/>
        </w:rPr>
        <w:t>was</w:t>
      </w:r>
      <w:r>
        <w:rPr>
          <w:spacing w:val="-6"/>
          <w:u w:val="single"/>
        </w:rPr>
        <w:t xml:space="preserve"> </w:t>
      </w:r>
      <w:r>
        <w:rPr>
          <w:u w:val="single"/>
        </w:rPr>
        <w:t>for</w:t>
      </w:r>
      <w:r>
        <w:rPr>
          <w:spacing w:val="-5"/>
          <w:u w:val="single"/>
        </w:rPr>
        <w:t xml:space="preserve"> </w:t>
      </w:r>
      <w:r>
        <w:rPr>
          <w:u w:val="single"/>
        </w:rPr>
        <w:t>the</w:t>
      </w:r>
      <w:r>
        <w:rPr>
          <w:spacing w:val="-2"/>
          <w:u w:val="single"/>
        </w:rPr>
        <w:t xml:space="preserve"> </w:t>
      </w:r>
      <w:r>
        <w:rPr>
          <w:u w:val="single"/>
        </w:rPr>
        <w:t>main</w:t>
      </w:r>
      <w:r>
        <w:rPr>
          <w:spacing w:val="-8"/>
          <w:u w:val="single"/>
        </w:rPr>
        <w:t xml:space="preserve"> </w:t>
      </w:r>
      <w:r>
        <w:rPr>
          <w:u w:val="single"/>
        </w:rPr>
        <w:t>Coeur</w:t>
      </w:r>
      <w:r>
        <w:rPr>
          <w:spacing w:val="-5"/>
          <w:u w:val="single"/>
        </w:rPr>
        <w:t xml:space="preserve"> </w:t>
      </w:r>
      <w:r>
        <w:rPr>
          <w:u w:val="single"/>
        </w:rPr>
        <w:t>d’Alene</w:t>
      </w:r>
      <w:r>
        <w:t xml:space="preserve"> </w:t>
      </w:r>
      <w:r>
        <w:rPr>
          <w:u w:val="single"/>
        </w:rPr>
        <w:t xml:space="preserve">campus – </w:t>
      </w:r>
      <w:r w:rsidR="00255D2E">
        <w:rPr>
          <w:u w:val="single"/>
        </w:rPr>
        <w:t>non-Residence</w:t>
      </w:r>
      <w:r>
        <w:rPr>
          <w:u w:val="single"/>
        </w:rPr>
        <w:t xml:space="preserve"> Hall area.</w:t>
      </w:r>
      <w:r>
        <w:t xml:space="preserve"> The removal of any crime report by law enforcement would be limited to those that were determined to be reported falsely or could not be substantiated. Details on the reported crime and how this was determined to be unfounded would be explained per incident in the Annual Security Report.</w:t>
      </w:r>
    </w:p>
    <w:p w14:paraId="34DAAC10" w14:textId="77777777" w:rsidR="00BF3763" w:rsidRDefault="001F40BA">
      <w:pPr>
        <w:pStyle w:val="Heading2"/>
        <w:spacing w:before="229"/>
      </w:pPr>
      <w:bookmarkStart w:id="18" w:name="Campus_Security_Authorities:"/>
      <w:bookmarkEnd w:id="18"/>
      <w:r>
        <w:t>Campus</w:t>
      </w:r>
      <w:r>
        <w:rPr>
          <w:spacing w:val="-10"/>
        </w:rPr>
        <w:t xml:space="preserve"> </w:t>
      </w:r>
      <w:r>
        <w:t>Security</w:t>
      </w:r>
      <w:r>
        <w:rPr>
          <w:spacing w:val="-5"/>
        </w:rPr>
        <w:t xml:space="preserve"> </w:t>
      </w:r>
      <w:r>
        <w:rPr>
          <w:spacing w:val="-2"/>
        </w:rPr>
        <w:t>Authorities:</w:t>
      </w:r>
    </w:p>
    <w:p w14:paraId="4407A1BA" w14:textId="77777777" w:rsidR="00BF3763" w:rsidRDefault="00BF3763">
      <w:pPr>
        <w:sectPr w:rsidR="00BF3763">
          <w:pgSz w:w="12240" w:h="15840"/>
          <w:pgMar w:top="1360" w:right="1200" w:bottom="1220" w:left="1320" w:header="0" w:footer="1035" w:gutter="0"/>
          <w:cols w:space="720"/>
        </w:sectPr>
      </w:pPr>
    </w:p>
    <w:p w14:paraId="73D43415" w14:textId="77777777" w:rsidR="00BF3763" w:rsidRDefault="001F40BA">
      <w:pPr>
        <w:pStyle w:val="BodyText"/>
        <w:spacing w:before="79"/>
        <w:ind w:left="225" w:right="614"/>
      </w:pPr>
      <w:r>
        <w:lastRenderedPageBreak/>
        <w:t>Campus Security Authorities (CSA) are those in the position of having responsibility for student activities, functions, athletics, residence halls, outreach centers, etc. CSA’s will report all crime activity to the NIC Security</w:t>
      </w:r>
      <w:r>
        <w:rPr>
          <w:spacing w:val="-3"/>
        </w:rPr>
        <w:t xml:space="preserve"> </w:t>
      </w:r>
      <w:r>
        <w:t>Department</w:t>
      </w:r>
      <w:r>
        <w:rPr>
          <w:spacing w:val="-4"/>
        </w:rPr>
        <w:t xml:space="preserve"> </w:t>
      </w:r>
      <w:r>
        <w:t>via</w:t>
      </w:r>
      <w:r>
        <w:rPr>
          <w:spacing w:val="-2"/>
        </w:rPr>
        <w:t xml:space="preserve"> </w:t>
      </w:r>
      <w:r>
        <w:t>the</w:t>
      </w:r>
      <w:r>
        <w:rPr>
          <w:spacing w:val="-2"/>
        </w:rPr>
        <w:t xml:space="preserve"> </w:t>
      </w:r>
      <w:r>
        <w:t>electronic</w:t>
      </w:r>
      <w:r>
        <w:rPr>
          <w:spacing w:val="-2"/>
        </w:rPr>
        <w:t xml:space="preserve"> </w:t>
      </w:r>
      <w:r>
        <w:t>CSA</w:t>
      </w:r>
      <w:r>
        <w:rPr>
          <w:spacing w:val="-3"/>
        </w:rPr>
        <w:t xml:space="preserve"> </w:t>
      </w:r>
      <w:r>
        <w:t>incident</w:t>
      </w:r>
      <w:r>
        <w:rPr>
          <w:spacing w:val="-4"/>
        </w:rPr>
        <w:t xml:space="preserve"> </w:t>
      </w:r>
      <w:r>
        <w:t>form,</w:t>
      </w:r>
      <w:r>
        <w:rPr>
          <w:spacing w:val="-3"/>
        </w:rPr>
        <w:t xml:space="preserve"> </w:t>
      </w:r>
      <w:r>
        <w:t>Safe</w:t>
      </w:r>
      <w:r>
        <w:rPr>
          <w:spacing w:val="-2"/>
        </w:rPr>
        <w:t xml:space="preserve"> </w:t>
      </w:r>
      <w:r>
        <w:t>Campus</w:t>
      </w:r>
      <w:r>
        <w:rPr>
          <w:spacing w:val="-1"/>
        </w:rPr>
        <w:t xml:space="preserve"> </w:t>
      </w:r>
      <w:r>
        <w:t>Report,</w:t>
      </w:r>
      <w:r>
        <w:rPr>
          <w:spacing w:val="-4"/>
        </w:rPr>
        <w:t xml:space="preserve"> </w:t>
      </w:r>
      <w:r>
        <w:t>email</w:t>
      </w:r>
      <w:r>
        <w:rPr>
          <w:spacing w:val="-5"/>
        </w:rPr>
        <w:t xml:space="preserve"> </w:t>
      </w:r>
      <w:r>
        <w:t>message</w:t>
      </w:r>
      <w:r>
        <w:rPr>
          <w:spacing w:val="-2"/>
        </w:rPr>
        <w:t xml:space="preserve"> </w:t>
      </w:r>
      <w:r>
        <w:t>or</w:t>
      </w:r>
      <w:r>
        <w:rPr>
          <w:spacing w:val="-5"/>
        </w:rPr>
        <w:t xml:space="preserve"> </w:t>
      </w:r>
      <w:r>
        <w:t>in-person</w:t>
      </w:r>
    </w:p>
    <w:p w14:paraId="2EDF0FD4" w14:textId="77777777" w:rsidR="00BF3763" w:rsidRDefault="001F40BA">
      <w:pPr>
        <w:pStyle w:val="BodyText"/>
        <w:ind w:left="225" w:right="699"/>
      </w:pPr>
      <w:r>
        <w:t>when</w:t>
      </w:r>
      <w:r>
        <w:rPr>
          <w:spacing w:val="-12"/>
        </w:rPr>
        <w:t xml:space="preserve"> </w:t>
      </w:r>
      <w:r>
        <w:t>known.</w:t>
      </w:r>
      <w:r>
        <w:rPr>
          <w:spacing w:val="-8"/>
        </w:rPr>
        <w:t xml:space="preserve"> </w:t>
      </w:r>
      <w:r>
        <w:t>Training</w:t>
      </w:r>
      <w:r>
        <w:rPr>
          <w:spacing w:val="-7"/>
        </w:rPr>
        <w:t xml:space="preserve"> </w:t>
      </w:r>
      <w:r>
        <w:t>for</w:t>
      </w:r>
      <w:r>
        <w:rPr>
          <w:spacing w:val="-10"/>
        </w:rPr>
        <w:t xml:space="preserve"> </w:t>
      </w:r>
      <w:r>
        <w:t>CSA’s</w:t>
      </w:r>
      <w:r>
        <w:rPr>
          <w:spacing w:val="-6"/>
        </w:rPr>
        <w:t xml:space="preserve"> </w:t>
      </w:r>
      <w:r>
        <w:t>is</w:t>
      </w:r>
      <w:r>
        <w:rPr>
          <w:spacing w:val="-11"/>
        </w:rPr>
        <w:t xml:space="preserve"> </w:t>
      </w:r>
      <w:r>
        <w:t>available</w:t>
      </w:r>
      <w:r>
        <w:rPr>
          <w:spacing w:val="-6"/>
        </w:rPr>
        <w:t xml:space="preserve"> </w:t>
      </w:r>
      <w:r>
        <w:t>on</w:t>
      </w:r>
      <w:r>
        <w:rPr>
          <w:spacing w:val="-12"/>
        </w:rPr>
        <w:t xml:space="preserve"> </w:t>
      </w:r>
      <w:r>
        <w:t>the</w:t>
      </w:r>
      <w:r>
        <w:rPr>
          <w:spacing w:val="-7"/>
        </w:rPr>
        <w:t xml:space="preserve"> </w:t>
      </w:r>
      <w:r>
        <w:t>NIC</w:t>
      </w:r>
      <w:r>
        <w:rPr>
          <w:spacing w:val="-7"/>
        </w:rPr>
        <w:t xml:space="preserve"> </w:t>
      </w:r>
      <w:r>
        <w:t>Security</w:t>
      </w:r>
      <w:r>
        <w:rPr>
          <w:spacing w:val="-8"/>
        </w:rPr>
        <w:t xml:space="preserve"> </w:t>
      </w:r>
      <w:r>
        <w:t>web</w:t>
      </w:r>
      <w:r>
        <w:rPr>
          <w:spacing w:val="-8"/>
        </w:rPr>
        <w:t xml:space="preserve"> </w:t>
      </w:r>
      <w:r>
        <w:t>page</w:t>
      </w:r>
      <w:r>
        <w:rPr>
          <w:spacing w:val="-7"/>
        </w:rPr>
        <w:t xml:space="preserve"> </w:t>
      </w:r>
      <w:r>
        <w:t>as</w:t>
      </w:r>
      <w:r>
        <w:rPr>
          <w:spacing w:val="-1"/>
        </w:rPr>
        <w:t xml:space="preserve"> </w:t>
      </w:r>
      <w:r>
        <w:t>well</w:t>
      </w:r>
      <w:r>
        <w:rPr>
          <w:spacing w:val="-9"/>
        </w:rPr>
        <w:t xml:space="preserve"> </w:t>
      </w:r>
      <w:r>
        <w:t>as</w:t>
      </w:r>
      <w:r>
        <w:rPr>
          <w:spacing w:val="-11"/>
        </w:rPr>
        <w:t xml:space="preserve"> </w:t>
      </w:r>
      <w:r>
        <w:t>office</w:t>
      </w:r>
      <w:r>
        <w:rPr>
          <w:spacing w:val="-2"/>
        </w:rPr>
        <w:t xml:space="preserve"> </w:t>
      </w:r>
      <w:r>
        <w:t>meetings.</w:t>
      </w:r>
      <w:r>
        <w:rPr>
          <w:spacing w:val="-7"/>
        </w:rPr>
        <w:t xml:space="preserve"> </w:t>
      </w:r>
      <w:r>
        <w:t>CSA’s are,</w:t>
      </w:r>
      <w:r>
        <w:rPr>
          <w:spacing w:val="-3"/>
        </w:rPr>
        <w:t xml:space="preserve"> </w:t>
      </w:r>
      <w:r>
        <w:t>but</w:t>
      </w:r>
      <w:r>
        <w:rPr>
          <w:spacing w:val="-3"/>
        </w:rPr>
        <w:t xml:space="preserve"> </w:t>
      </w:r>
      <w:r>
        <w:t>not</w:t>
      </w:r>
      <w:r>
        <w:rPr>
          <w:spacing w:val="-4"/>
        </w:rPr>
        <w:t xml:space="preserve"> </w:t>
      </w:r>
      <w:r>
        <w:t>limited</w:t>
      </w:r>
      <w:r>
        <w:rPr>
          <w:spacing w:val="-3"/>
        </w:rPr>
        <w:t xml:space="preserve"> </w:t>
      </w:r>
      <w:r>
        <w:t>to</w:t>
      </w:r>
      <w:r>
        <w:rPr>
          <w:spacing w:val="-3"/>
        </w:rPr>
        <w:t xml:space="preserve"> </w:t>
      </w:r>
      <w:r>
        <w:t>Resident</w:t>
      </w:r>
      <w:r>
        <w:rPr>
          <w:spacing w:val="-2"/>
        </w:rPr>
        <w:t xml:space="preserve"> </w:t>
      </w:r>
      <w:r>
        <w:t>Hall</w:t>
      </w:r>
      <w:r>
        <w:rPr>
          <w:spacing w:val="-8"/>
        </w:rPr>
        <w:t xml:space="preserve"> </w:t>
      </w:r>
      <w:r>
        <w:t>advisors,</w:t>
      </w:r>
      <w:r>
        <w:rPr>
          <w:spacing w:val="-3"/>
        </w:rPr>
        <w:t xml:space="preserve"> </w:t>
      </w:r>
      <w:r>
        <w:t>club</w:t>
      </w:r>
      <w:r>
        <w:rPr>
          <w:spacing w:val="-3"/>
        </w:rPr>
        <w:t xml:space="preserve"> </w:t>
      </w:r>
      <w:r>
        <w:t>leaders,</w:t>
      </w:r>
      <w:r>
        <w:rPr>
          <w:spacing w:val="-3"/>
        </w:rPr>
        <w:t xml:space="preserve"> </w:t>
      </w:r>
      <w:r>
        <w:t>athletic director</w:t>
      </w:r>
      <w:r>
        <w:rPr>
          <w:spacing w:val="-5"/>
        </w:rPr>
        <w:t xml:space="preserve"> </w:t>
      </w:r>
      <w:r>
        <w:t>&amp;</w:t>
      </w:r>
      <w:r>
        <w:rPr>
          <w:spacing w:val="-3"/>
        </w:rPr>
        <w:t xml:space="preserve"> </w:t>
      </w:r>
      <w:r>
        <w:t>coaches,</w:t>
      </w:r>
      <w:r>
        <w:rPr>
          <w:spacing w:val="-3"/>
        </w:rPr>
        <w:t xml:space="preserve"> </w:t>
      </w:r>
      <w:r>
        <w:t>Director’s,</w:t>
      </w:r>
      <w:r>
        <w:rPr>
          <w:spacing w:val="-3"/>
        </w:rPr>
        <w:t xml:space="preserve"> </w:t>
      </w:r>
      <w:r>
        <w:t>Manager’s &amp;</w:t>
      </w:r>
      <w:r>
        <w:rPr>
          <w:spacing w:val="-10"/>
        </w:rPr>
        <w:t xml:space="preserve"> </w:t>
      </w:r>
      <w:r>
        <w:t>Coordinators</w:t>
      </w:r>
      <w:r>
        <w:rPr>
          <w:spacing w:val="-10"/>
        </w:rPr>
        <w:t xml:space="preserve"> </w:t>
      </w:r>
      <w:r>
        <w:t>for</w:t>
      </w:r>
      <w:r>
        <w:rPr>
          <w:spacing w:val="-9"/>
        </w:rPr>
        <w:t xml:space="preserve"> </w:t>
      </w:r>
      <w:r>
        <w:t>the</w:t>
      </w:r>
      <w:r>
        <w:rPr>
          <w:spacing w:val="-7"/>
        </w:rPr>
        <w:t xml:space="preserve"> </w:t>
      </w:r>
      <w:r>
        <w:t>Outreach</w:t>
      </w:r>
      <w:r>
        <w:rPr>
          <w:spacing w:val="-12"/>
        </w:rPr>
        <w:t xml:space="preserve"> </w:t>
      </w:r>
      <w:r>
        <w:t>and</w:t>
      </w:r>
      <w:r>
        <w:rPr>
          <w:spacing w:val="-8"/>
        </w:rPr>
        <w:t xml:space="preserve"> </w:t>
      </w:r>
      <w:r>
        <w:t>Training</w:t>
      </w:r>
      <w:r>
        <w:rPr>
          <w:spacing w:val="-8"/>
        </w:rPr>
        <w:t xml:space="preserve"> </w:t>
      </w:r>
      <w:r>
        <w:t>Centers</w:t>
      </w:r>
      <w:r>
        <w:rPr>
          <w:spacing w:val="-10"/>
        </w:rPr>
        <w:t xml:space="preserve"> </w:t>
      </w:r>
      <w:r>
        <w:t>(Separate</w:t>
      </w:r>
      <w:r>
        <w:rPr>
          <w:spacing w:val="-7"/>
        </w:rPr>
        <w:t xml:space="preserve"> </w:t>
      </w:r>
      <w:r>
        <w:t>Campus),</w:t>
      </w:r>
      <w:r>
        <w:rPr>
          <w:spacing w:val="-8"/>
        </w:rPr>
        <w:t xml:space="preserve"> </w:t>
      </w:r>
      <w:r>
        <w:t>Title</w:t>
      </w:r>
      <w:r>
        <w:rPr>
          <w:spacing w:val="-7"/>
        </w:rPr>
        <w:t xml:space="preserve"> </w:t>
      </w:r>
      <w:r>
        <w:t>IX</w:t>
      </w:r>
      <w:r>
        <w:rPr>
          <w:spacing w:val="-8"/>
        </w:rPr>
        <w:t xml:space="preserve"> </w:t>
      </w:r>
      <w:r>
        <w:t>officers,</w:t>
      </w:r>
      <w:r>
        <w:rPr>
          <w:spacing w:val="-8"/>
        </w:rPr>
        <w:t xml:space="preserve"> </w:t>
      </w:r>
      <w:r>
        <w:t>Dean</w:t>
      </w:r>
      <w:r>
        <w:rPr>
          <w:spacing w:val="-13"/>
        </w:rPr>
        <w:t xml:space="preserve"> </w:t>
      </w:r>
      <w:r>
        <w:t>of</w:t>
      </w:r>
      <w:r>
        <w:rPr>
          <w:spacing w:val="-12"/>
        </w:rPr>
        <w:t xml:space="preserve"> </w:t>
      </w:r>
      <w:r>
        <w:t>Students, SRO, Victim Advocates, etc. CSA training material is also provided via campus wide announcements and emailed to CSA’s.</w:t>
      </w:r>
    </w:p>
    <w:p w14:paraId="3E6EF7C8" w14:textId="77777777" w:rsidR="00BF3763" w:rsidRDefault="00BF3763">
      <w:pPr>
        <w:pStyle w:val="BodyText"/>
        <w:spacing w:before="198"/>
      </w:pPr>
    </w:p>
    <w:p w14:paraId="42247D3C" w14:textId="77777777" w:rsidR="00BF3763" w:rsidRDefault="001F40BA">
      <w:pPr>
        <w:pStyle w:val="Heading2"/>
        <w:ind w:left="0" w:right="905"/>
        <w:jc w:val="center"/>
      </w:pPr>
      <w:bookmarkStart w:id="19" w:name="Crime_Definitions"/>
      <w:bookmarkEnd w:id="19"/>
      <w:r>
        <w:rPr>
          <w:spacing w:val="-5"/>
        </w:rPr>
        <w:t>Crime</w:t>
      </w:r>
      <w:r>
        <w:rPr>
          <w:spacing w:val="-24"/>
        </w:rPr>
        <w:t xml:space="preserve"> </w:t>
      </w:r>
      <w:r>
        <w:rPr>
          <w:spacing w:val="-2"/>
        </w:rPr>
        <w:t>Definitions</w:t>
      </w:r>
    </w:p>
    <w:p w14:paraId="0CE54EE0" w14:textId="77777777" w:rsidR="00BF3763" w:rsidRDefault="001F40BA">
      <w:pPr>
        <w:spacing w:before="274"/>
        <w:ind w:left="225" w:right="329"/>
        <w:rPr>
          <w:b/>
          <w:sz w:val="24"/>
        </w:rPr>
      </w:pPr>
      <w:r>
        <w:rPr>
          <w:b/>
          <w:spacing w:val="-2"/>
          <w:sz w:val="24"/>
        </w:rPr>
        <w:t>Excerpted</w:t>
      </w:r>
      <w:r>
        <w:rPr>
          <w:b/>
          <w:spacing w:val="-3"/>
          <w:sz w:val="24"/>
        </w:rPr>
        <w:t xml:space="preserve"> </w:t>
      </w:r>
      <w:r>
        <w:rPr>
          <w:b/>
          <w:spacing w:val="-2"/>
          <w:sz w:val="24"/>
        </w:rPr>
        <w:t>from</w:t>
      </w:r>
      <w:r>
        <w:rPr>
          <w:b/>
          <w:spacing w:val="-11"/>
          <w:sz w:val="24"/>
        </w:rPr>
        <w:t xml:space="preserve"> </w:t>
      </w:r>
      <w:r>
        <w:rPr>
          <w:b/>
          <w:spacing w:val="-2"/>
          <w:sz w:val="24"/>
        </w:rPr>
        <w:t>the</w:t>
      </w:r>
      <w:r>
        <w:rPr>
          <w:b/>
          <w:spacing w:val="-8"/>
          <w:sz w:val="24"/>
        </w:rPr>
        <w:t xml:space="preserve"> </w:t>
      </w:r>
      <w:r>
        <w:rPr>
          <w:b/>
          <w:spacing w:val="-2"/>
          <w:sz w:val="24"/>
        </w:rPr>
        <w:t>Implementing</w:t>
      </w:r>
      <w:r>
        <w:rPr>
          <w:b/>
          <w:spacing w:val="-4"/>
          <w:sz w:val="24"/>
        </w:rPr>
        <w:t xml:space="preserve"> </w:t>
      </w:r>
      <w:r>
        <w:rPr>
          <w:b/>
          <w:spacing w:val="-2"/>
          <w:sz w:val="24"/>
        </w:rPr>
        <w:t>Regulations</w:t>
      </w:r>
      <w:r>
        <w:rPr>
          <w:b/>
          <w:spacing w:val="-3"/>
          <w:sz w:val="24"/>
        </w:rPr>
        <w:t xml:space="preserve"> </w:t>
      </w:r>
      <w:r>
        <w:rPr>
          <w:b/>
          <w:spacing w:val="-2"/>
          <w:sz w:val="24"/>
        </w:rPr>
        <w:t>of</w:t>
      </w:r>
      <w:r>
        <w:rPr>
          <w:b/>
          <w:spacing w:val="-5"/>
          <w:sz w:val="24"/>
        </w:rPr>
        <w:t xml:space="preserve"> </w:t>
      </w:r>
      <w:r>
        <w:rPr>
          <w:b/>
          <w:spacing w:val="-2"/>
          <w:sz w:val="24"/>
        </w:rPr>
        <w:t>the</w:t>
      </w:r>
      <w:r>
        <w:rPr>
          <w:b/>
          <w:spacing w:val="-7"/>
          <w:sz w:val="24"/>
        </w:rPr>
        <w:t xml:space="preserve"> </w:t>
      </w:r>
      <w:r>
        <w:rPr>
          <w:b/>
          <w:spacing w:val="-2"/>
          <w:sz w:val="24"/>
        </w:rPr>
        <w:t>“Jeanne</w:t>
      </w:r>
      <w:r>
        <w:rPr>
          <w:b/>
          <w:spacing w:val="-7"/>
          <w:sz w:val="24"/>
        </w:rPr>
        <w:t xml:space="preserve"> </w:t>
      </w:r>
      <w:r>
        <w:rPr>
          <w:b/>
          <w:spacing w:val="-2"/>
          <w:sz w:val="24"/>
        </w:rPr>
        <w:t>Clery</w:t>
      </w:r>
      <w:r>
        <w:rPr>
          <w:b/>
          <w:spacing w:val="-5"/>
          <w:sz w:val="24"/>
        </w:rPr>
        <w:t xml:space="preserve"> </w:t>
      </w:r>
      <w:r>
        <w:rPr>
          <w:b/>
          <w:spacing w:val="-2"/>
          <w:sz w:val="24"/>
        </w:rPr>
        <w:t>Disclosure</w:t>
      </w:r>
      <w:r>
        <w:rPr>
          <w:b/>
          <w:spacing w:val="-7"/>
          <w:sz w:val="24"/>
        </w:rPr>
        <w:t xml:space="preserve"> </w:t>
      </w:r>
      <w:r>
        <w:rPr>
          <w:b/>
          <w:spacing w:val="-2"/>
          <w:sz w:val="24"/>
        </w:rPr>
        <w:t>of</w:t>
      </w:r>
      <w:r>
        <w:rPr>
          <w:b/>
          <w:spacing w:val="-5"/>
          <w:sz w:val="24"/>
        </w:rPr>
        <w:t xml:space="preserve"> </w:t>
      </w:r>
      <w:r>
        <w:rPr>
          <w:b/>
          <w:spacing w:val="-2"/>
          <w:sz w:val="24"/>
        </w:rPr>
        <w:t xml:space="preserve">Campus </w:t>
      </w:r>
      <w:r>
        <w:rPr>
          <w:b/>
          <w:sz w:val="24"/>
        </w:rPr>
        <w:t>Security</w:t>
      </w:r>
      <w:r>
        <w:rPr>
          <w:b/>
          <w:spacing w:val="80"/>
          <w:sz w:val="24"/>
        </w:rPr>
        <w:t xml:space="preserve"> </w:t>
      </w:r>
      <w:r>
        <w:rPr>
          <w:b/>
          <w:sz w:val="24"/>
        </w:rPr>
        <w:t>Policy</w:t>
      </w:r>
      <w:r>
        <w:rPr>
          <w:b/>
          <w:spacing w:val="-1"/>
          <w:sz w:val="24"/>
        </w:rPr>
        <w:t xml:space="preserve"> </w:t>
      </w:r>
      <w:r>
        <w:rPr>
          <w:b/>
          <w:sz w:val="24"/>
        </w:rPr>
        <w:t>and Campus</w:t>
      </w:r>
      <w:r>
        <w:rPr>
          <w:b/>
          <w:spacing w:val="-3"/>
          <w:sz w:val="24"/>
        </w:rPr>
        <w:t xml:space="preserve"> </w:t>
      </w:r>
      <w:r>
        <w:rPr>
          <w:b/>
          <w:sz w:val="24"/>
        </w:rPr>
        <w:t>Crime</w:t>
      </w:r>
      <w:r>
        <w:rPr>
          <w:b/>
          <w:spacing w:val="-3"/>
          <w:sz w:val="24"/>
        </w:rPr>
        <w:t xml:space="preserve"> </w:t>
      </w:r>
      <w:r>
        <w:rPr>
          <w:b/>
          <w:sz w:val="24"/>
        </w:rPr>
        <w:t>Statistics Act”</w:t>
      </w:r>
      <w:r>
        <w:rPr>
          <w:b/>
          <w:spacing w:val="-1"/>
          <w:sz w:val="24"/>
        </w:rPr>
        <w:t xml:space="preserve"> </w:t>
      </w:r>
      <w:r>
        <w:rPr>
          <w:b/>
          <w:sz w:val="24"/>
        </w:rPr>
        <w:t>(originally the</w:t>
      </w:r>
      <w:r>
        <w:rPr>
          <w:b/>
          <w:spacing w:val="-3"/>
          <w:sz w:val="24"/>
        </w:rPr>
        <w:t xml:space="preserve"> </w:t>
      </w:r>
      <w:r>
        <w:rPr>
          <w:b/>
          <w:sz w:val="24"/>
        </w:rPr>
        <w:t>Campus</w:t>
      </w:r>
      <w:r>
        <w:rPr>
          <w:b/>
          <w:spacing w:val="-4"/>
          <w:sz w:val="24"/>
        </w:rPr>
        <w:t xml:space="preserve"> </w:t>
      </w:r>
      <w:r>
        <w:rPr>
          <w:b/>
          <w:sz w:val="24"/>
        </w:rPr>
        <w:t>Security</w:t>
      </w:r>
      <w:r>
        <w:rPr>
          <w:b/>
          <w:spacing w:val="-1"/>
          <w:sz w:val="24"/>
        </w:rPr>
        <w:t xml:space="preserve"> </w:t>
      </w:r>
      <w:r>
        <w:rPr>
          <w:b/>
          <w:sz w:val="24"/>
        </w:rPr>
        <w:t>Act) originally published in</w:t>
      </w:r>
      <w:r>
        <w:rPr>
          <w:b/>
          <w:spacing w:val="40"/>
          <w:sz w:val="24"/>
        </w:rPr>
        <w:t xml:space="preserve"> </w:t>
      </w:r>
      <w:r>
        <w:rPr>
          <w:b/>
          <w:sz w:val="24"/>
        </w:rPr>
        <w:t xml:space="preserve">the </w:t>
      </w:r>
      <w:r>
        <w:rPr>
          <w:b/>
          <w:i/>
          <w:sz w:val="24"/>
        </w:rPr>
        <w:t xml:space="preserve">Federal Register </w:t>
      </w:r>
      <w:r>
        <w:rPr>
          <w:b/>
          <w:sz w:val="24"/>
        </w:rPr>
        <w:t>on April 29, 1994 (Vol.59, No.82) and November 1, 1999 (Vol 64, No. 210).</w:t>
      </w:r>
    </w:p>
    <w:p w14:paraId="540FA650" w14:textId="77777777" w:rsidR="00BF3763" w:rsidRDefault="001F40BA">
      <w:pPr>
        <w:pStyle w:val="BodyText"/>
        <w:ind w:left="225" w:right="430" w:hanging="5"/>
        <w:rPr>
          <w:i/>
        </w:rPr>
      </w:pPr>
      <w:r>
        <w:t>The</w:t>
      </w:r>
      <w:r>
        <w:rPr>
          <w:spacing w:val="-14"/>
        </w:rPr>
        <w:t xml:space="preserve"> </w:t>
      </w:r>
      <w:r>
        <w:t>following</w:t>
      </w:r>
      <w:r>
        <w:rPr>
          <w:spacing w:val="-20"/>
        </w:rPr>
        <w:t xml:space="preserve"> </w:t>
      </w:r>
      <w:r>
        <w:t>definitions</w:t>
      </w:r>
      <w:r>
        <w:rPr>
          <w:spacing w:val="-13"/>
        </w:rPr>
        <w:t xml:space="preserve"> </w:t>
      </w:r>
      <w:r>
        <w:t>are</w:t>
      </w:r>
      <w:r>
        <w:rPr>
          <w:spacing w:val="-12"/>
        </w:rPr>
        <w:t xml:space="preserve"> </w:t>
      </w:r>
      <w:r>
        <w:t>to</w:t>
      </w:r>
      <w:r>
        <w:rPr>
          <w:spacing w:val="-15"/>
        </w:rPr>
        <w:t xml:space="preserve"> </w:t>
      </w:r>
      <w:r>
        <w:t>be</w:t>
      </w:r>
      <w:r>
        <w:rPr>
          <w:spacing w:val="-13"/>
        </w:rPr>
        <w:t xml:space="preserve"> </w:t>
      </w:r>
      <w:r>
        <w:t>used</w:t>
      </w:r>
      <w:r>
        <w:rPr>
          <w:spacing w:val="-15"/>
        </w:rPr>
        <w:t xml:space="preserve"> </w:t>
      </w:r>
      <w:r>
        <w:t>for</w:t>
      </w:r>
      <w:r>
        <w:rPr>
          <w:spacing w:val="-12"/>
        </w:rPr>
        <w:t xml:space="preserve"> </w:t>
      </w:r>
      <w:r>
        <w:t>reporting</w:t>
      </w:r>
      <w:r>
        <w:rPr>
          <w:spacing w:val="-15"/>
        </w:rPr>
        <w:t xml:space="preserve"> </w:t>
      </w:r>
      <w:r>
        <w:t>the</w:t>
      </w:r>
      <w:r>
        <w:rPr>
          <w:spacing w:val="-14"/>
        </w:rPr>
        <w:t xml:space="preserve"> </w:t>
      </w:r>
      <w:r>
        <w:t>crimes</w:t>
      </w:r>
      <w:r>
        <w:rPr>
          <w:spacing w:val="-13"/>
        </w:rPr>
        <w:t xml:space="preserve"> </w:t>
      </w:r>
      <w:r>
        <w:t>listed</w:t>
      </w:r>
      <w:r>
        <w:rPr>
          <w:spacing w:val="-12"/>
        </w:rPr>
        <w:t xml:space="preserve"> </w:t>
      </w:r>
      <w:r>
        <w:t>in</w:t>
      </w:r>
      <w:r>
        <w:rPr>
          <w:spacing w:val="-15"/>
        </w:rPr>
        <w:t xml:space="preserve"> </w:t>
      </w:r>
      <w:r>
        <w:t>34</w:t>
      </w:r>
      <w:r>
        <w:rPr>
          <w:spacing w:val="-13"/>
        </w:rPr>
        <w:t xml:space="preserve"> </w:t>
      </w:r>
      <w:r>
        <w:t>CFR</w:t>
      </w:r>
      <w:r>
        <w:rPr>
          <w:spacing w:val="-13"/>
        </w:rPr>
        <w:t xml:space="preserve"> </w:t>
      </w:r>
      <w:r>
        <w:t>sec.</w:t>
      </w:r>
      <w:r>
        <w:rPr>
          <w:spacing w:val="-12"/>
        </w:rPr>
        <w:t xml:space="preserve"> </w:t>
      </w:r>
      <w:r>
        <w:t>668.46</w:t>
      </w:r>
      <w:r>
        <w:rPr>
          <w:spacing w:val="-13"/>
        </w:rPr>
        <w:t xml:space="preserve"> </w:t>
      </w:r>
      <w:r>
        <w:t>(previously</w:t>
      </w:r>
      <w:r>
        <w:rPr>
          <w:spacing w:val="-25"/>
        </w:rPr>
        <w:t xml:space="preserve"> </w:t>
      </w:r>
      <w:r>
        <w:t>668.47)</w:t>
      </w:r>
      <w:r>
        <w:rPr>
          <w:spacing w:val="-17"/>
        </w:rPr>
        <w:t xml:space="preserve"> </w:t>
      </w:r>
      <w:r>
        <w:t>in accordance</w:t>
      </w:r>
      <w:r>
        <w:rPr>
          <w:spacing w:val="80"/>
        </w:rPr>
        <w:t xml:space="preserve"> </w:t>
      </w:r>
      <w:r>
        <w:t>with the Federal Bureau of Investigation’s Uniform Crime Reporting Program. The definitions for murder,</w:t>
      </w:r>
      <w:r>
        <w:rPr>
          <w:spacing w:val="-6"/>
        </w:rPr>
        <w:t xml:space="preserve"> </w:t>
      </w:r>
      <w:r>
        <w:t>robbery,</w:t>
      </w:r>
      <w:r>
        <w:rPr>
          <w:spacing w:val="-6"/>
        </w:rPr>
        <w:t xml:space="preserve"> </w:t>
      </w:r>
      <w:r>
        <w:t>aggravated</w:t>
      </w:r>
      <w:r>
        <w:rPr>
          <w:spacing w:val="79"/>
        </w:rPr>
        <w:t xml:space="preserve"> </w:t>
      </w:r>
      <w:r>
        <w:t>assault,</w:t>
      </w:r>
      <w:r>
        <w:rPr>
          <w:spacing w:val="-6"/>
        </w:rPr>
        <w:t xml:space="preserve"> </w:t>
      </w:r>
      <w:r>
        <w:t>burglary,</w:t>
      </w:r>
      <w:r>
        <w:rPr>
          <w:spacing w:val="-1"/>
        </w:rPr>
        <w:t xml:space="preserve"> </w:t>
      </w:r>
      <w:r>
        <w:t>motor</w:t>
      </w:r>
      <w:r>
        <w:rPr>
          <w:spacing w:val="-7"/>
        </w:rPr>
        <w:t xml:space="preserve"> </w:t>
      </w:r>
      <w:r>
        <w:t>vehicle</w:t>
      </w:r>
      <w:r>
        <w:rPr>
          <w:spacing w:val="-5"/>
        </w:rPr>
        <w:t xml:space="preserve"> </w:t>
      </w:r>
      <w:r>
        <w:t>theft,</w:t>
      </w:r>
      <w:r>
        <w:rPr>
          <w:spacing w:val="-2"/>
        </w:rPr>
        <w:t xml:space="preserve"> </w:t>
      </w:r>
      <w:r>
        <w:t>weapon</w:t>
      </w:r>
      <w:r>
        <w:rPr>
          <w:spacing w:val="-10"/>
        </w:rPr>
        <w:t xml:space="preserve"> </w:t>
      </w:r>
      <w:r>
        <w:t>law</w:t>
      </w:r>
      <w:r>
        <w:rPr>
          <w:spacing w:val="-5"/>
        </w:rPr>
        <w:t xml:space="preserve"> </w:t>
      </w:r>
      <w:r>
        <w:t>violations,</w:t>
      </w:r>
      <w:r>
        <w:rPr>
          <w:spacing w:val="-1"/>
        </w:rPr>
        <w:t xml:space="preserve"> </w:t>
      </w:r>
      <w:r>
        <w:t>drug</w:t>
      </w:r>
      <w:r>
        <w:rPr>
          <w:spacing w:val="-10"/>
        </w:rPr>
        <w:t xml:space="preserve"> </w:t>
      </w:r>
      <w:r>
        <w:t>abuse violations and liquor law violations are excerpted from the</w:t>
      </w:r>
      <w:r>
        <w:rPr>
          <w:spacing w:val="80"/>
        </w:rPr>
        <w:t xml:space="preserve"> </w:t>
      </w:r>
      <w:r>
        <w:rPr>
          <w:i/>
        </w:rPr>
        <w:t>Uniform Crime Reporting Handbook.</w:t>
      </w:r>
    </w:p>
    <w:p w14:paraId="776C3B14" w14:textId="77777777" w:rsidR="00BF3763" w:rsidRDefault="001F40BA">
      <w:pPr>
        <w:pStyle w:val="BodyText"/>
        <w:spacing w:line="244" w:lineRule="auto"/>
        <w:ind w:left="225" w:right="344"/>
      </w:pPr>
      <w:r>
        <w:t>The</w:t>
      </w:r>
      <w:r>
        <w:rPr>
          <w:spacing w:val="-14"/>
        </w:rPr>
        <w:t xml:space="preserve"> </w:t>
      </w:r>
      <w:r>
        <w:t>definitions</w:t>
      </w:r>
      <w:r>
        <w:rPr>
          <w:spacing w:val="-13"/>
        </w:rPr>
        <w:t xml:space="preserve"> </w:t>
      </w:r>
      <w:r>
        <w:t>of</w:t>
      </w:r>
      <w:r>
        <w:rPr>
          <w:spacing w:val="-13"/>
        </w:rPr>
        <w:t xml:space="preserve"> </w:t>
      </w:r>
      <w:r>
        <w:t>forcible</w:t>
      </w:r>
      <w:r>
        <w:rPr>
          <w:spacing w:val="-15"/>
        </w:rPr>
        <w:t xml:space="preserve"> </w:t>
      </w:r>
      <w:r>
        <w:t>and</w:t>
      </w:r>
      <w:r>
        <w:rPr>
          <w:spacing w:val="-12"/>
        </w:rPr>
        <w:t xml:space="preserve"> </w:t>
      </w:r>
      <w:r>
        <w:t>non-forcible</w:t>
      </w:r>
      <w:r>
        <w:rPr>
          <w:spacing w:val="-15"/>
        </w:rPr>
        <w:t xml:space="preserve"> </w:t>
      </w:r>
      <w:r>
        <w:t>sex</w:t>
      </w:r>
      <w:r>
        <w:rPr>
          <w:spacing w:val="-15"/>
        </w:rPr>
        <w:t xml:space="preserve"> </w:t>
      </w:r>
      <w:r>
        <w:t>offenses</w:t>
      </w:r>
      <w:r>
        <w:rPr>
          <w:spacing w:val="-13"/>
        </w:rPr>
        <w:t xml:space="preserve"> </w:t>
      </w:r>
      <w:r>
        <w:t>are</w:t>
      </w:r>
      <w:r>
        <w:rPr>
          <w:spacing w:val="-14"/>
        </w:rPr>
        <w:t xml:space="preserve"> </w:t>
      </w:r>
      <w:r>
        <w:t>excerpted</w:t>
      </w:r>
      <w:r>
        <w:rPr>
          <w:spacing w:val="-12"/>
        </w:rPr>
        <w:t xml:space="preserve"> </w:t>
      </w:r>
      <w:r>
        <w:t>from</w:t>
      </w:r>
      <w:r>
        <w:rPr>
          <w:spacing w:val="-21"/>
        </w:rPr>
        <w:t xml:space="preserve"> </w:t>
      </w:r>
      <w:r>
        <w:t>the</w:t>
      </w:r>
      <w:r>
        <w:rPr>
          <w:spacing w:val="-14"/>
        </w:rPr>
        <w:t xml:space="preserve"> </w:t>
      </w:r>
      <w:r>
        <w:t>National</w:t>
      </w:r>
      <w:r>
        <w:rPr>
          <w:spacing w:val="2"/>
        </w:rPr>
        <w:t xml:space="preserve"> </w:t>
      </w:r>
      <w:r>
        <w:t>Incident-Based</w:t>
      </w:r>
      <w:r>
        <w:rPr>
          <w:spacing w:val="-15"/>
        </w:rPr>
        <w:t xml:space="preserve"> </w:t>
      </w:r>
      <w:r>
        <w:t>Reporting System Edition of the Uniform Crime Reporting handbook.</w:t>
      </w:r>
    </w:p>
    <w:p w14:paraId="0E235D50" w14:textId="77777777" w:rsidR="00BF3763" w:rsidRDefault="00BF3763">
      <w:pPr>
        <w:pStyle w:val="BodyText"/>
      </w:pPr>
    </w:p>
    <w:p w14:paraId="7DBF8107" w14:textId="77777777" w:rsidR="00BF3763" w:rsidRDefault="00BF3763">
      <w:pPr>
        <w:pStyle w:val="BodyText"/>
        <w:spacing w:before="48"/>
      </w:pPr>
    </w:p>
    <w:p w14:paraId="36C5E7DF" w14:textId="77777777" w:rsidR="00BF3763" w:rsidRDefault="001F40BA">
      <w:pPr>
        <w:pStyle w:val="Heading2"/>
        <w:ind w:left="1921"/>
      </w:pPr>
      <w:bookmarkStart w:id="20" w:name="Crime_Definitions_from_the_Uniform_Crime"/>
      <w:bookmarkEnd w:id="20"/>
      <w:r>
        <w:rPr>
          <w:spacing w:val="-2"/>
        </w:rPr>
        <w:t>Crime</w:t>
      </w:r>
      <w:r>
        <w:rPr>
          <w:spacing w:val="-18"/>
        </w:rPr>
        <w:t xml:space="preserve"> </w:t>
      </w:r>
      <w:r>
        <w:rPr>
          <w:spacing w:val="-2"/>
        </w:rPr>
        <w:t>Definitions</w:t>
      </w:r>
      <w:r>
        <w:rPr>
          <w:spacing w:val="-6"/>
        </w:rPr>
        <w:t xml:space="preserve"> </w:t>
      </w:r>
      <w:r>
        <w:rPr>
          <w:spacing w:val="-2"/>
        </w:rPr>
        <w:t>from</w:t>
      </w:r>
      <w:r>
        <w:rPr>
          <w:spacing w:val="-8"/>
        </w:rPr>
        <w:t xml:space="preserve"> </w:t>
      </w:r>
      <w:r>
        <w:rPr>
          <w:spacing w:val="-2"/>
        </w:rPr>
        <w:t>the</w:t>
      </w:r>
      <w:r>
        <w:rPr>
          <w:spacing w:val="-5"/>
        </w:rPr>
        <w:t xml:space="preserve"> </w:t>
      </w:r>
      <w:r>
        <w:rPr>
          <w:spacing w:val="-2"/>
        </w:rPr>
        <w:t>Uniform</w:t>
      </w:r>
      <w:r>
        <w:rPr>
          <w:spacing w:val="-13"/>
        </w:rPr>
        <w:t xml:space="preserve"> </w:t>
      </w:r>
      <w:r>
        <w:rPr>
          <w:spacing w:val="-2"/>
        </w:rPr>
        <w:t>Crime</w:t>
      </w:r>
      <w:r>
        <w:rPr>
          <w:spacing w:val="-10"/>
        </w:rPr>
        <w:t xml:space="preserve"> </w:t>
      </w:r>
      <w:r>
        <w:rPr>
          <w:spacing w:val="-2"/>
        </w:rPr>
        <w:t>Reporting</w:t>
      </w:r>
      <w:r>
        <w:rPr>
          <w:spacing w:val="-1"/>
        </w:rPr>
        <w:t xml:space="preserve"> </w:t>
      </w:r>
      <w:r>
        <w:rPr>
          <w:spacing w:val="-2"/>
        </w:rPr>
        <w:t>Handbook</w:t>
      </w:r>
    </w:p>
    <w:p w14:paraId="615D3971" w14:textId="77777777" w:rsidR="00BF3763" w:rsidRDefault="00BF3763">
      <w:pPr>
        <w:pStyle w:val="BodyText"/>
        <w:spacing w:before="3"/>
        <w:rPr>
          <w:b/>
          <w:sz w:val="24"/>
        </w:rPr>
      </w:pPr>
    </w:p>
    <w:p w14:paraId="50717F50" w14:textId="77777777" w:rsidR="00BF3763" w:rsidRDefault="001F40BA">
      <w:pPr>
        <w:ind w:left="225"/>
        <w:rPr>
          <w:b/>
          <w:sz w:val="24"/>
        </w:rPr>
      </w:pPr>
      <w:r>
        <w:rPr>
          <w:b/>
          <w:spacing w:val="-2"/>
          <w:sz w:val="24"/>
        </w:rPr>
        <w:t>Arson:</w:t>
      </w:r>
    </w:p>
    <w:p w14:paraId="2D2E030B" w14:textId="77777777" w:rsidR="00BF3763" w:rsidRDefault="001F40BA">
      <w:pPr>
        <w:pStyle w:val="BodyText"/>
        <w:spacing w:before="37"/>
        <w:ind w:left="225" w:right="430"/>
      </w:pPr>
      <w:r>
        <w:t>Any</w:t>
      </w:r>
      <w:r>
        <w:rPr>
          <w:spacing w:val="-15"/>
        </w:rPr>
        <w:t xml:space="preserve"> </w:t>
      </w:r>
      <w:r>
        <w:t>willful</w:t>
      </w:r>
      <w:r>
        <w:rPr>
          <w:spacing w:val="-16"/>
        </w:rPr>
        <w:t xml:space="preserve"> </w:t>
      </w:r>
      <w:r>
        <w:t>or</w:t>
      </w:r>
      <w:r>
        <w:rPr>
          <w:spacing w:val="-13"/>
        </w:rPr>
        <w:t xml:space="preserve"> </w:t>
      </w:r>
      <w:r>
        <w:t>malicious</w:t>
      </w:r>
      <w:r>
        <w:rPr>
          <w:spacing w:val="-12"/>
        </w:rPr>
        <w:t xml:space="preserve"> </w:t>
      </w:r>
      <w:r>
        <w:t>burning</w:t>
      </w:r>
      <w:r>
        <w:rPr>
          <w:spacing w:val="-15"/>
        </w:rPr>
        <w:t xml:space="preserve"> </w:t>
      </w:r>
      <w:r>
        <w:t>or</w:t>
      </w:r>
      <w:r>
        <w:rPr>
          <w:spacing w:val="-13"/>
        </w:rPr>
        <w:t xml:space="preserve"> </w:t>
      </w:r>
      <w:r>
        <w:t>attempt</w:t>
      </w:r>
      <w:r>
        <w:rPr>
          <w:spacing w:val="-12"/>
        </w:rPr>
        <w:t xml:space="preserve"> </w:t>
      </w:r>
      <w:r>
        <w:t>to</w:t>
      </w:r>
      <w:r>
        <w:rPr>
          <w:spacing w:val="-15"/>
        </w:rPr>
        <w:t xml:space="preserve"> </w:t>
      </w:r>
      <w:r>
        <w:t>burn,</w:t>
      </w:r>
      <w:r>
        <w:rPr>
          <w:spacing w:val="-13"/>
        </w:rPr>
        <w:t xml:space="preserve"> </w:t>
      </w:r>
      <w:r>
        <w:t>with</w:t>
      </w:r>
      <w:r>
        <w:rPr>
          <w:spacing w:val="-15"/>
        </w:rPr>
        <w:t xml:space="preserve"> </w:t>
      </w:r>
      <w:r>
        <w:t>or</w:t>
      </w:r>
      <w:r>
        <w:rPr>
          <w:spacing w:val="-17"/>
        </w:rPr>
        <w:t xml:space="preserve"> </w:t>
      </w:r>
      <w:r>
        <w:t>without</w:t>
      </w:r>
      <w:r>
        <w:rPr>
          <w:spacing w:val="-12"/>
        </w:rPr>
        <w:t xml:space="preserve"> </w:t>
      </w:r>
      <w:r>
        <w:t>intent</w:t>
      </w:r>
      <w:r>
        <w:rPr>
          <w:spacing w:val="-16"/>
        </w:rPr>
        <w:t xml:space="preserve"> </w:t>
      </w:r>
      <w:r>
        <w:t>to</w:t>
      </w:r>
      <w:r>
        <w:rPr>
          <w:spacing w:val="-13"/>
        </w:rPr>
        <w:t xml:space="preserve"> </w:t>
      </w:r>
      <w:r>
        <w:t>defraud,</w:t>
      </w:r>
      <w:r>
        <w:rPr>
          <w:spacing w:val="-14"/>
        </w:rPr>
        <w:t xml:space="preserve"> </w:t>
      </w:r>
      <w:r>
        <w:t>a</w:t>
      </w:r>
      <w:r>
        <w:rPr>
          <w:spacing w:val="-12"/>
        </w:rPr>
        <w:t xml:space="preserve"> </w:t>
      </w:r>
      <w:r>
        <w:t>dwelling</w:t>
      </w:r>
      <w:r>
        <w:rPr>
          <w:spacing w:val="-14"/>
        </w:rPr>
        <w:t xml:space="preserve"> </w:t>
      </w:r>
      <w:r>
        <w:t>house,</w:t>
      </w:r>
      <w:r>
        <w:rPr>
          <w:spacing w:val="-15"/>
        </w:rPr>
        <w:t xml:space="preserve"> </w:t>
      </w:r>
      <w:r>
        <w:t>public building, motor</w:t>
      </w:r>
      <w:r>
        <w:rPr>
          <w:spacing w:val="40"/>
        </w:rPr>
        <w:t xml:space="preserve"> </w:t>
      </w:r>
      <w:r>
        <w:t>vehicle or aircraft, personal property of another, etc.</w:t>
      </w:r>
    </w:p>
    <w:p w14:paraId="593794D0" w14:textId="77777777" w:rsidR="00BF3763" w:rsidRDefault="00BF3763">
      <w:pPr>
        <w:pStyle w:val="BodyText"/>
        <w:spacing w:before="48"/>
      </w:pPr>
    </w:p>
    <w:p w14:paraId="4454C4E8" w14:textId="77777777" w:rsidR="00BF3763" w:rsidRDefault="001F40BA">
      <w:pPr>
        <w:pStyle w:val="Heading2"/>
      </w:pPr>
      <w:bookmarkStart w:id="21" w:name="Criminal_Homicide-Manslaughter_by_Neglig"/>
      <w:bookmarkEnd w:id="21"/>
      <w:r>
        <w:rPr>
          <w:spacing w:val="-2"/>
        </w:rPr>
        <w:t>Criminal</w:t>
      </w:r>
      <w:r>
        <w:rPr>
          <w:spacing w:val="-5"/>
        </w:rPr>
        <w:t xml:space="preserve"> </w:t>
      </w:r>
      <w:r>
        <w:rPr>
          <w:spacing w:val="-2"/>
        </w:rPr>
        <w:t>Homicide-Manslaughter</w:t>
      </w:r>
      <w:r>
        <w:rPr>
          <w:spacing w:val="-10"/>
        </w:rPr>
        <w:t xml:space="preserve"> </w:t>
      </w:r>
      <w:r>
        <w:rPr>
          <w:spacing w:val="-2"/>
        </w:rPr>
        <w:t>by</w:t>
      </w:r>
      <w:r>
        <w:rPr>
          <w:spacing w:val="-3"/>
        </w:rPr>
        <w:t xml:space="preserve"> </w:t>
      </w:r>
      <w:r>
        <w:rPr>
          <w:spacing w:val="-2"/>
        </w:rPr>
        <w:t>Negligence</w:t>
      </w:r>
    </w:p>
    <w:p w14:paraId="0312CDDA" w14:textId="77777777" w:rsidR="00BF3763" w:rsidRDefault="001F40BA">
      <w:pPr>
        <w:pStyle w:val="BodyText"/>
        <w:spacing w:before="41"/>
        <w:ind w:left="225"/>
      </w:pPr>
      <w:r>
        <w:rPr>
          <w:spacing w:val="-2"/>
        </w:rPr>
        <w:t>The</w:t>
      </w:r>
      <w:r>
        <w:rPr>
          <w:spacing w:val="-12"/>
        </w:rPr>
        <w:t xml:space="preserve"> </w:t>
      </w:r>
      <w:r>
        <w:rPr>
          <w:spacing w:val="-2"/>
        </w:rPr>
        <w:t>killing</w:t>
      </w:r>
      <w:r>
        <w:rPr>
          <w:spacing w:val="-8"/>
        </w:rPr>
        <w:t xml:space="preserve"> </w:t>
      </w:r>
      <w:r>
        <w:rPr>
          <w:spacing w:val="-2"/>
        </w:rPr>
        <w:t>of</w:t>
      </w:r>
      <w:r>
        <w:rPr>
          <w:spacing w:val="-15"/>
        </w:rPr>
        <w:t xml:space="preserve"> </w:t>
      </w:r>
      <w:r>
        <w:rPr>
          <w:spacing w:val="-2"/>
        </w:rPr>
        <w:t>another</w:t>
      </w:r>
      <w:r>
        <w:rPr>
          <w:spacing w:val="-14"/>
        </w:rPr>
        <w:t xml:space="preserve"> </w:t>
      </w:r>
      <w:r>
        <w:rPr>
          <w:spacing w:val="-2"/>
        </w:rPr>
        <w:t>person</w:t>
      </w:r>
      <w:r>
        <w:rPr>
          <w:spacing w:val="-7"/>
        </w:rPr>
        <w:t xml:space="preserve"> </w:t>
      </w:r>
      <w:r>
        <w:rPr>
          <w:spacing w:val="-2"/>
        </w:rPr>
        <w:t>through</w:t>
      </w:r>
      <w:r>
        <w:rPr>
          <w:spacing w:val="-13"/>
        </w:rPr>
        <w:t xml:space="preserve"> </w:t>
      </w:r>
      <w:r>
        <w:rPr>
          <w:spacing w:val="-2"/>
        </w:rPr>
        <w:t>gross</w:t>
      </w:r>
      <w:r>
        <w:rPr>
          <w:spacing w:val="-5"/>
        </w:rPr>
        <w:t xml:space="preserve"> </w:t>
      </w:r>
      <w:r>
        <w:rPr>
          <w:spacing w:val="-2"/>
        </w:rPr>
        <w:t>negligence.</w:t>
      </w:r>
    </w:p>
    <w:p w14:paraId="036FE84F" w14:textId="77777777" w:rsidR="00BF3763" w:rsidRDefault="00BF3763">
      <w:pPr>
        <w:pStyle w:val="BodyText"/>
        <w:spacing w:before="3"/>
      </w:pPr>
    </w:p>
    <w:p w14:paraId="772FD672" w14:textId="77777777" w:rsidR="00BF3763" w:rsidRDefault="001F40BA">
      <w:pPr>
        <w:pStyle w:val="Heading2"/>
      </w:pPr>
      <w:bookmarkStart w:id="22" w:name="Criminal_Homicide-Murder_and_Murder_by_N"/>
      <w:bookmarkEnd w:id="22"/>
      <w:r>
        <w:rPr>
          <w:spacing w:val="-2"/>
        </w:rPr>
        <w:t>Criminal</w:t>
      </w:r>
      <w:r>
        <w:rPr>
          <w:spacing w:val="-7"/>
        </w:rPr>
        <w:t xml:space="preserve"> </w:t>
      </w:r>
      <w:r>
        <w:rPr>
          <w:spacing w:val="-2"/>
        </w:rPr>
        <w:t>Homicide-Murder</w:t>
      </w:r>
      <w:r>
        <w:rPr>
          <w:spacing w:val="-7"/>
        </w:rPr>
        <w:t xml:space="preserve"> </w:t>
      </w:r>
      <w:r>
        <w:rPr>
          <w:spacing w:val="-2"/>
        </w:rPr>
        <w:t>and</w:t>
      </w:r>
      <w:r>
        <w:rPr>
          <w:spacing w:val="1"/>
        </w:rPr>
        <w:t xml:space="preserve"> </w:t>
      </w:r>
      <w:r>
        <w:rPr>
          <w:spacing w:val="-2"/>
        </w:rPr>
        <w:t>Murder</w:t>
      </w:r>
      <w:r>
        <w:rPr>
          <w:spacing w:val="-8"/>
        </w:rPr>
        <w:t xml:space="preserve"> </w:t>
      </w:r>
      <w:r>
        <w:rPr>
          <w:spacing w:val="-2"/>
        </w:rPr>
        <w:t>by</w:t>
      </w:r>
      <w:r>
        <w:rPr>
          <w:spacing w:val="1"/>
        </w:rPr>
        <w:t xml:space="preserve"> </w:t>
      </w:r>
      <w:r>
        <w:rPr>
          <w:spacing w:val="-2"/>
        </w:rPr>
        <w:t>Negligence</w:t>
      </w:r>
    </w:p>
    <w:p w14:paraId="0142C9A5" w14:textId="77777777" w:rsidR="00BF3763" w:rsidRDefault="001F40BA">
      <w:pPr>
        <w:pStyle w:val="BodyText"/>
        <w:spacing w:before="41"/>
        <w:ind w:left="225"/>
      </w:pPr>
      <w:r>
        <w:rPr>
          <w:spacing w:val="-2"/>
        </w:rPr>
        <w:t>The</w:t>
      </w:r>
      <w:r>
        <w:rPr>
          <w:spacing w:val="-10"/>
        </w:rPr>
        <w:t xml:space="preserve"> </w:t>
      </w:r>
      <w:r>
        <w:rPr>
          <w:spacing w:val="-2"/>
        </w:rPr>
        <w:t>willful</w:t>
      </w:r>
      <w:r>
        <w:rPr>
          <w:spacing w:val="-10"/>
        </w:rPr>
        <w:t xml:space="preserve"> </w:t>
      </w:r>
      <w:r>
        <w:rPr>
          <w:spacing w:val="-2"/>
        </w:rPr>
        <w:t>(Murder</w:t>
      </w:r>
      <w:r>
        <w:rPr>
          <w:spacing w:val="-15"/>
        </w:rPr>
        <w:t xml:space="preserve"> </w:t>
      </w:r>
      <w:r>
        <w:rPr>
          <w:spacing w:val="-2"/>
        </w:rPr>
        <w:t>by</w:t>
      </w:r>
      <w:r>
        <w:rPr>
          <w:spacing w:val="-9"/>
        </w:rPr>
        <w:t xml:space="preserve"> </w:t>
      </w:r>
      <w:r>
        <w:rPr>
          <w:spacing w:val="-2"/>
        </w:rPr>
        <w:t>Negligence)</w:t>
      </w:r>
      <w:r>
        <w:rPr>
          <w:spacing w:val="-10"/>
        </w:rPr>
        <w:t xml:space="preserve"> </w:t>
      </w:r>
      <w:r>
        <w:rPr>
          <w:spacing w:val="-2"/>
        </w:rPr>
        <w:t>killing</w:t>
      </w:r>
      <w:r>
        <w:rPr>
          <w:spacing w:val="-14"/>
        </w:rPr>
        <w:t xml:space="preserve"> </w:t>
      </w:r>
      <w:r>
        <w:rPr>
          <w:spacing w:val="-2"/>
        </w:rPr>
        <w:t>of</w:t>
      </w:r>
      <w:r>
        <w:rPr>
          <w:spacing w:val="-11"/>
        </w:rPr>
        <w:t xml:space="preserve"> </w:t>
      </w:r>
      <w:r>
        <w:rPr>
          <w:spacing w:val="-2"/>
        </w:rPr>
        <w:t>one</w:t>
      </w:r>
      <w:r>
        <w:rPr>
          <w:spacing w:val="-8"/>
        </w:rPr>
        <w:t xml:space="preserve"> </w:t>
      </w:r>
      <w:r>
        <w:rPr>
          <w:spacing w:val="-2"/>
        </w:rPr>
        <w:t>human</w:t>
      </w:r>
      <w:r>
        <w:rPr>
          <w:spacing w:val="-14"/>
        </w:rPr>
        <w:t xml:space="preserve"> </w:t>
      </w:r>
      <w:r>
        <w:rPr>
          <w:spacing w:val="-2"/>
        </w:rPr>
        <w:t>being</w:t>
      </w:r>
      <w:r>
        <w:rPr>
          <w:spacing w:val="-9"/>
        </w:rPr>
        <w:t xml:space="preserve"> </w:t>
      </w:r>
      <w:r>
        <w:rPr>
          <w:spacing w:val="-2"/>
        </w:rPr>
        <w:t>by</w:t>
      </w:r>
      <w:r>
        <w:rPr>
          <w:spacing w:val="-8"/>
        </w:rPr>
        <w:t xml:space="preserve"> </w:t>
      </w:r>
      <w:r>
        <w:rPr>
          <w:spacing w:val="-2"/>
        </w:rPr>
        <w:t>another.</w:t>
      </w:r>
    </w:p>
    <w:p w14:paraId="7A3E7B68" w14:textId="77777777" w:rsidR="00BF3763" w:rsidRDefault="00BF3763">
      <w:pPr>
        <w:pStyle w:val="BodyText"/>
        <w:spacing w:before="53"/>
      </w:pPr>
    </w:p>
    <w:p w14:paraId="4A113506" w14:textId="77777777" w:rsidR="00BF3763" w:rsidRDefault="001F40BA">
      <w:pPr>
        <w:pStyle w:val="Heading2"/>
        <w:spacing w:before="1"/>
        <w:ind w:left="240"/>
      </w:pPr>
      <w:bookmarkStart w:id="23" w:name="Robbery:"/>
      <w:bookmarkEnd w:id="23"/>
      <w:r>
        <w:rPr>
          <w:spacing w:val="-2"/>
        </w:rPr>
        <w:t>Robbery:</w:t>
      </w:r>
    </w:p>
    <w:p w14:paraId="112C104F" w14:textId="77777777" w:rsidR="00BF3763" w:rsidRDefault="001F40BA">
      <w:pPr>
        <w:pStyle w:val="BodyText"/>
        <w:spacing w:before="36" w:line="244" w:lineRule="auto"/>
        <w:ind w:left="225" w:right="865" w:hanging="5"/>
      </w:pPr>
      <w:r>
        <w:t>The</w:t>
      </w:r>
      <w:r>
        <w:rPr>
          <w:spacing w:val="-14"/>
        </w:rPr>
        <w:t xml:space="preserve"> </w:t>
      </w:r>
      <w:r>
        <w:t>taking</w:t>
      </w:r>
      <w:r>
        <w:rPr>
          <w:spacing w:val="-15"/>
        </w:rPr>
        <w:t xml:space="preserve"> </w:t>
      </w:r>
      <w:r>
        <w:t>or</w:t>
      </w:r>
      <w:r>
        <w:rPr>
          <w:spacing w:val="-13"/>
        </w:rPr>
        <w:t xml:space="preserve"> </w:t>
      </w:r>
      <w:r>
        <w:t>attempting</w:t>
      </w:r>
      <w:r>
        <w:rPr>
          <w:spacing w:val="-19"/>
        </w:rPr>
        <w:t xml:space="preserve"> </w:t>
      </w:r>
      <w:r>
        <w:t>to</w:t>
      </w:r>
      <w:r>
        <w:rPr>
          <w:spacing w:val="-15"/>
        </w:rPr>
        <w:t xml:space="preserve"> </w:t>
      </w:r>
      <w:r>
        <w:t>take</w:t>
      </w:r>
      <w:r>
        <w:rPr>
          <w:spacing w:val="-12"/>
        </w:rPr>
        <w:t xml:space="preserve"> </w:t>
      </w:r>
      <w:r>
        <w:t>anything</w:t>
      </w:r>
      <w:r>
        <w:rPr>
          <w:spacing w:val="-15"/>
        </w:rPr>
        <w:t xml:space="preserve"> </w:t>
      </w:r>
      <w:r>
        <w:t>of</w:t>
      </w:r>
      <w:r>
        <w:rPr>
          <w:spacing w:val="-17"/>
        </w:rPr>
        <w:t xml:space="preserve"> </w:t>
      </w:r>
      <w:r>
        <w:t>value</w:t>
      </w:r>
      <w:r>
        <w:rPr>
          <w:spacing w:val="-13"/>
        </w:rPr>
        <w:t xml:space="preserve"> </w:t>
      </w:r>
      <w:r>
        <w:t>from</w:t>
      </w:r>
      <w:r>
        <w:rPr>
          <w:spacing w:val="-16"/>
        </w:rPr>
        <w:t xml:space="preserve"> </w:t>
      </w:r>
      <w:r>
        <w:t>the</w:t>
      </w:r>
      <w:r>
        <w:rPr>
          <w:spacing w:val="-12"/>
        </w:rPr>
        <w:t xml:space="preserve"> </w:t>
      </w:r>
      <w:r>
        <w:t>care,</w:t>
      </w:r>
      <w:r>
        <w:rPr>
          <w:spacing w:val="-11"/>
        </w:rPr>
        <w:t xml:space="preserve"> </w:t>
      </w:r>
      <w:r>
        <w:t>custody,</w:t>
      </w:r>
      <w:r>
        <w:rPr>
          <w:spacing w:val="-12"/>
        </w:rPr>
        <w:t xml:space="preserve"> </w:t>
      </w:r>
      <w:r>
        <w:t>or</w:t>
      </w:r>
      <w:r>
        <w:rPr>
          <w:spacing w:val="-13"/>
        </w:rPr>
        <w:t xml:space="preserve"> </w:t>
      </w:r>
      <w:r>
        <w:t>control</w:t>
      </w:r>
      <w:r>
        <w:rPr>
          <w:spacing w:val="-15"/>
        </w:rPr>
        <w:t xml:space="preserve"> </w:t>
      </w:r>
      <w:r>
        <w:t>of</w:t>
      </w:r>
      <w:r>
        <w:rPr>
          <w:spacing w:val="-17"/>
        </w:rPr>
        <w:t xml:space="preserve"> </w:t>
      </w:r>
      <w:r>
        <w:t>a</w:t>
      </w:r>
      <w:r>
        <w:rPr>
          <w:spacing w:val="-11"/>
        </w:rPr>
        <w:t xml:space="preserve"> </w:t>
      </w:r>
      <w:r>
        <w:t>person</w:t>
      </w:r>
      <w:r>
        <w:rPr>
          <w:spacing w:val="-14"/>
        </w:rPr>
        <w:t xml:space="preserve"> </w:t>
      </w:r>
      <w:r>
        <w:t>or</w:t>
      </w:r>
      <w:r>
        <w:rPr>
          <w:spacing w:val="-9"/>
        </w:rPr>
        <w:t xml:space="preserve"> </w:t>
      </w:r>
      <w:r>
        <w:t>persons</w:t>
      </w:r>
      <w:r>
        <w:rPr>
          <w:spacing w:val="-13"/>
        </w:rPr>
        <w:t xml:space="preserve"> </w:t>
      </w:r>
      <w:r>
        <w:t>by force or threat of</w:t>
      </w:r>
      <w:r>
        <w:rPr>
          <w:spacing w:val="80"/>
        </w:rPr>
        <w:t xml:space="preserve"> </w:t>
      </w:r>
      <w:r>
        <w:t>force or violence and/or by putting the victim in fear.</w:t>
      </w:r>
    </w:p>
    <w:p w14:paraId="627A541B" w14:textId="77777777" w:rsidR="00BF3763" w:rsidRDefault="00BF3763">
      <w:pPr>
        <w:pStyle w:val="BodyText"/>
      </w:pPr>
    </w:p>
    <w:p w14:paraId="09F96C80" w14:textId="77777777" w:rsidR="00BF3763" w:rsidRDefault="00BF3763">
      <w:pPr>
        <w:pStyle w:val="BodyText"/>
        <w:spacing w:before="134"/>
      </w:pPr>
    </w:p>
    <w:p w14:paraId="40C41210" w14:textId="77777777" w:rsidR="00BF3763" w:rsidRDefault="001F40BA">
      <w:pPr>
        <w:pStyle w:val="Heading2"/>
      </w:pPr>
      <w:bookmarkStart w:id="24" w:name="Aggravated_Assault:"/>
      <w:bookmarkEnd w:id="24"/>
      <w:r>
        <w:rPr>
          <w:spacing w:val="-2"/>
        </w:rPr>
        <w:t>Aggravated</w:t>
      </w:r>
      <w:r>
        <w:rPr>
          <w:spacing w:val="-8"/>
        </w:rPr>
        <w:t xml:space="preserve"> </w:t>
      </w:r>
      <w:r>
        <w:rPr>
          <w:spacing w:val="-2"/>
        </w:rPr>
        <w:t>Assault:</w:t>
      </w:r>
    </w:p>
    <w:p w14:paraId="3CF5C60E" w14:textId="77777777" w:rsidR="00BF3763" w:rsidRDefault="001F40BA">
      <w:pPr>
        <w:pStyle w:val="BodyText"/>
        <w:spacing w:before="41"/>
        <w:ind w:left="225" w:right="614" w:hanging="5"/>
      </w:pPr>
      <w:r>
        <w:t>An</w:t>
      </w:r>
      <w:r>
        <w:rPr>
          <w:spacing w:val="-4"/>
        </w:rPr>
        <w:t xml:space="preserve"> </w:t>
      </w:r>
      <w:r>
        <w:t>unlawful</w:t>
      </w:r>
      <w:r>
        <w:rPr>
          <w:spacing w:val="-13"/>
        </w:rPr>
        <w:t xml:space="preserve"> </w:t>
      </w:r>
      <w:r>
        <w:t>attack</w:t>
      </w:r>
      <w:r>
        <w:rPr>
          <w:spacing w:val="-10"/>
        </w:rPr>
        <w:t xml:space="preserve"> </w:t>
      </w:r>
      <w:r>
        <w:t>by</w:t>
      </w:r>
      <w:r>
        <w:rPr>
          <w:spacing w:val="-12"/>
        </w:rPr>
        <w:t xml:space="preserve"> </w:t>
      </w:r>
      <w:r>
        <w:t>one</w:t>
      </w:r>
      <w:r>
        <w:rPr>
          <w:spacing w:val="-1"/>
        </w:rPr>
        <w:t xml:space="preserve"> </w:t>
      </w:r>
      <w:r>
        <w:t>person</w:t>
      </w:r>
      <w:r>
        <w:rPr>
          <w:spacing w:val="-7"/>
        </w:rPr>
        <w:t xml:space="preserve"> </w:t>
      </w:r>
      <w:r>
        <w:t>upon</w:t>
      </w:r>
      <w:r>
        <w:rPr>
          <w:spacing w:val="-12"/>
        </w:rPr>
        <w:t xml:space="preserve"> </w:t>
      </w:r>
      <w:r>
        <w:t>another</w:t>
      </w:r>
      <w:r>
        <w:rPr>
          <w:spacing w:val="-4"/>
        </w:rPr>
        <w:t xml:space="preserve"> </w:t>
      </w:r>
      <w:r>
        <w:t>for</w:t>
      </w:r>
      <w:r>
        <w:rPr>
          <w:spacing w:val="-4"/>
        </w:rPr>
        <w:t xml:space="preserve"> </w:t>
      </w:r>
      <w:r>
        <w:t>the purpose</w:t>
      </w:r>
      <w:r>
        <w:rPr>
          <w:spacing w:val="-11"/>
        </w:rPr>
        <w:t xml:space="preserve"> </w:t>
      </w:r>
      <w:r>
        <w:t>of</w:t>
      </w:r>
      <w:r>
        <w:rPr>
          <w:spacing w:val="-13"/>
        </w:rPr>
        <w:t xml:space="preserve"> </w:t>
      </w:r>
      <w:r>
        <w:t>inflicting</w:t>
      </w:r>
      <w:r>
        <w:rPr>
          <w:spacing w:val="-11"/>
        </w:rPr>
        <w:t xml:space="preserve"> </w:t>
      </w:r>
      <w:r>
        <w:t>severe</w:t>
      </w:r>
      <w:r>
        <w:rPr>
          <w:spacing w:val="-5"/>
        </w:rPr>
        <w:t xml:space="preserve"> </w:t>
      </w:r>
      <w:r>
        <w:t>or</w:t>
      </w:r>
      <w:r>
        <w:rPr>
          <w:spacing w:val="-4"/>
        </w:rPr>
        <w:t xml:space="preserve"> </w:t>
      </w:r>
      <w:r>
        <w:t>aggravated</w:t>
      </w:r>
      <w:r>
        <w:rPr>
          <w:spacing w:val="-6"/>
        </w:rPr>
        <w:t xml:space="preserve"> </w:t>
      </w:r>
      <w:r>
        <w:t>bodily</w:t>
      </w:r>
      <w:r>
        <w:rPr>
          <w:spacing w:val="-21"/>
        </w:rPr>
        <w:t xml:space="preserve"> </w:t>
      </w:r>
      <w:r>
        <w:t>injury. This</w:t>
      </w:r>
      <w:r>
        <w:rPr>
          <w:spacing w:val="-13"/>
        </w:rPr>
        <w:t xml:space="preserve"> </w:t>
      </w:r>
      <w:r>
        <w:t>type</w:t>
      </w:r>
      <w:r>
        <w:rPr>
          <w:spacing w:val="-14"/>
        </w:rPr>
        <w:t xml:space="preserve"> </w:t>
      </w:r>
      <w:r>
        <w:t>of</w:t>
      </w:r>
      <w:r>
        <w:rPr>
          <w:spacing w:val="-13"/>
        </w:rPr>
        <w:t xml:space="preserve"> </w:t>
      </w:r>
      <w:r>
        <w:t>assault</w:t>
      </w:r>
      <w:r>
        <w:rPr>
          <w:spacing w:val="43"/>
        </w:rPr>
        <w:t xml:space="preserve"> </w:t>
      </w:r>
      <w:r>
        <w:t>usually</w:t>
      </w:r>
      <w:r>
        <w:rPr>
          <w:spacing w:val="-20"/>
        </w:rPr>
        <w:t xml:space="preserve"> </w:t>
      </w:r>
      <w:r>
        <w:t>is</w:t>
      </w:r>
      <w:r>
        <w:rPr>
          <w:spacing w:val="-5"/>
        </w:rPr>
        <w:t xml:space="preserve"> </w:t>
      </w:r>
      <w:r>
        <w:t>accompanied</w:t>
      </w:r>
      <w:r>
        <w:rPr>
          <w:spacing w:val="-14"/>
        </w:rPr>
        <w:t xml:space="preserve"> </w:t>
      </w:r>
      <w:r>
        <w:t>by</w:t>
      </w:r>
      <w:r>
        <w:rPr>
          <w:spacing w:val="-15"/>
        </w:rPr>
        <w:t xml:space="preserve"> </w:t>
      </w:r>
      <w:r>
        <w:t>the</w:t>
      </w:r>
      <w:r>
        <w:rPr>
          <w:spacing w:val="-1"/>
        </w:rPr>
        <w:t xml:space="preserve"> </w:t>
      </w:r>
      <w:r>
        <w:t>use</w:t>
      </w:r>
      <w:r>
        <w:rPr>
          <w:spacing w:val="-11"/>
        </w:rPr>
        <w:t xml:space="preserve"> </w:t>
      </w:r>
      <w:r>
        <w:t>of</w:t>
      </w:r>
      <w:r>
        <w:rPr>
          <w:spacing w:val="-13"/>
        </w:rPr>
        <w:t xml:space="preserve"> </w:t>
      </w:r>
      <w:r>
        <w:t>a weapon</w:t>
      </w:r>
      <w:r>
        <w:rPr>
          <w:spacing w:val="-19"/>
        </w:rPr>
        <w:t xml:space="preserve"> </w:t>
      </w:r>
      <w:r>
        <w:t>or</w:t>
      </w:r>
      <w:r>
        <w:rPr>
          <w:spacing w:val="-9"/>
        </w:rPr>
        <w:t xml:space="preserve"> </w:t>
      </w:r>
      <w:r>
        <w:t>by</w:t>
      </w:r>
      <w:r>
        <w:rPr>
          <w:spacing w:val="-12"/>
        </w:rPr>
        <w:t xml:space="preserve"> </w:t>
      </w:r>
      <w:r>
        <w:t>means</w:t>
      </w:r>
      <w:r>
        <w:rPr>
          <w:spacing w:val="-13"/>
        </w:rPr>
        <w:t xml:space="preserve"> </w:t>
      </w:r>
      <w:r>
        <w:t>likely</w:t>
      </w:r>
      <w:r>
        <w:rPr>
          <w:spacing w:val="-16"/>
        </w:rPr>
        <w:t xml:space="preserve"> </w:t>
      </w:r>
      <w:r>
        <w:t>to</w:t>
      </w:r>
      <w:r>
        <w:rPr>
          <w:spacing w:val="-6"/>
        </w:rPr>
        <w:t xml:space="preserve"> </w:t>
      </w:r>
      <w:r>
        <w:t>produce</w:t>
      </w:r>
      <w:r>
        <w:rPr>
          <w:spacing w:val="-10"/>
        </w:rPr>
        <w:t xml:space="preserve"> </w:t>
      </w:r>
      <w:r>
        <w:t>death</w:t>
      </w:r>
      <w:r>
        <w:rPr>
          <w:spacing w:val="-13"/>
        </w:rPr>
        <w:t xml:space="preserve"> </w:t>
      </w:r>
      <w:r>
        <w:t>or</w:t>
      </w:r>
      <w:r>
        <w:rPr>
          <w:spacing w:val="-8"/>
        </w:rPr>
        <w:t xml:space="preserve"> </w:t>
      </w:r>
      <w:r>
        <w:t>great bodily</w:t>
      </w:r>
      <w:r>
        <w:rPr>
          <w:spacing w:val="-21"/>
        </w:rPr>
        <w:t xml:space="preserve"> </w:t>
      </w:r>
      <w:r>
        <w:t>harm.</w:t>
      </w:r>
      <w:r>
        <w:rPr>
          <w:spacing w:val="-13"/>
        </w:rPr>
        <w:t xml:space="preserve"> </w:t>
      </w:r>
      <w:r>
        <w:t>(It</w:t>
      </w:r>
      <w:r>
        <w:rPr>
          <w:spacing w:val="-12"/>
        </w:rPr>
        <w:t xml:space="preserve"> </w:t>
      </w:r>
      <w:r>
        <w:t>is</w:t>
      </w:r>
      <w:r>
        <w:rPr>
          <w:spacing w:val="-10"/>
        </w:rPr>
        <w:t xml:space="preserve"> </w:t>
      </w:r>
      <w:r>
        <w:t>not</w:t>
      </w:r>
      <w:r>
        <w:rPr>
          <w:spacing w:val="-2"/>
        </w:rPr>
        <w:t xml:space="preserve"> </w:t>
      </w:r>
      <w:r>
        <w:t>necessary</w:t>
      </w:r>
      <w:r>
        <w:rPr>
          <w:spacing w:val="-19"/>
        </w:rPr>
        <w:t xml:space="preserve"> </w:t>
      </w:r>
      <w:r>
        <w:t>that</w:t>
      </w:r>
      <w:r>
        <w:rPr>
          <w:spacing w:val="-12"/>
        </w:rPr>
        <w:t xml:space="preserve"> </w:t>
      </w:r>
      <w:r>
        <w:t>injury</w:t>
      </w:r>
      <w:r>
        <w:rPr>
          <w:spacing w:val="-25"/>
        </w:rPr>
        <w:t xml:space="preserve"> </w:t>
      </w:r>
      <w:r>
        <w:t>result</w:t>
      </w:r>
      <w:r>
        <w:rPr>
          <w:spacing w:val="-7"/>
        </w:rPr>
        <w:t xml:space="preserve"> </w:t>
      </w:r>
      <w:r>
        <w:t>from</w:t>
      </w:r>
      <w:r>
        <w:rPr>
          <w:spacing w:val="-16"/>
        </w:rPr>
        <w:t xml:space="preserve"> </w:t>
      </w:r>
      <w:r>
        <w:t>an</w:t>
      </w:r>
      <w:r>
        <w:rPr>
          <w:spacing w:val="-12"/>
        </w:rPr>
        <w:t xml:space="preserve"> </w:t>
      </w:r>
      <w:r>
        <w:t>aggravated</w:t>
      </w:r>
      <w:r>
        <w:rPr>
          <w:spacing w:val="-11"/>
        </w:rPr>
        <w:t xml:space="preserve"> </w:t>
      </w:r>
      <w:r>
        <w:t>assault</w:t>
      </w:r>
      <w:r>
        <w:rPr>
          <w:spacing w:val="-2"/>
        </w:rPr>
        <w:t xml:space="preserve"> </w:t>
      </w:r>
      <w:r>
        <w:t>when</w:t>
      </w:r>
      <w:r>
        <w:rPr>
          <w:spacing w:val="-15"/>
        </w:rPr>
        <w:t xml:space="preserve"> </w:t>
      </w:r>
      <w:r>
        <w:t>a</w:t>
      </w:r>
      <w:r>
        <w:rPr>
          <w:spacing w:val="-6"/>
        </w:rPr>
        <w:t xml:space="preserve"> </w:t>
      </w:r>
      <w:r>
        <w:t>gun,</w:t>
      </w:r>
      <w:r>
        <w:rPr>
          <w:spacing w:val="-7"/>
        </w:rPr>
        <w:t xml:space="preserve"> </w:t>
      </w:r>
      <w:r>
        <w:t>knife</w:t>
      </w:r>
      <w:r>
        <w:rPr>
          <w:spacing w:val="-11"/>
        </w:rPr>
        <w:t xml:space="preserve"> </w:t>
      </w:r>
      <w:r>
        <w:t>or</w:t>
      </w:r>
      <w:r>
        <w:rPr>
          <w:spacing w:val="-9"/>
        </w:rPr>
        <w:t xml:space="preserve"> </w:t>
      </w:r>
      <w:r>
        <w:t>other</w:t>
      </w:r>
      <w:r>
        <w:rPr>
          <w:spacing w:val="-4"/>
        </w:rPr>
        <w:t xml:space="preserve"> </w:t>
      </w:r>
      <w:r>
        <w:t>weapon is used which</w:t>
      </w:r>
      <w:r>
        <w:rPr>
          <w:spacing w:val="-2"/>
        </w:rPr>
        <w:t xml:space="preserve"> </w:t>
      </w:r>
      <w:r>
        <w:t>could and probably would</w:t>
      </w:r>
      <w:r>
        <w:rPr>
          <w:spacing w:val="80"/>
        </w:rPr>
        <w:t xml:space="preserve"> </w:t>
      </w:r>
      <w:r>
        <w:t>result in serious personal injury</w:t>
      </w:r>
      <w:r>
        <w:rPr>
          <w:spacing w:val="-4"/>
        </w:rPr>
        <w:t xml:space="preserve"> </w:t>
      </w:r>
      <w:r>
        <w:t xml:space="preserve">if the crime were successfully </w:t>
      </w:r>
      <w:r>
        <w:rPr>
          <w:spacing w:val="-2"/>
        </w:rPr>
        <w:t>completed.)</w:t>
      </w:r>
    </w:p>
    <w:p w14:paraId="3BBBE38C" w14:textId="77777777" w:rsidR="00BF3763" w:rsidRDefault="00BF3763">
      <w:pPr>
        <w:pStyle w:val="BodyText"/>
      </w:pPr>
    </w:p>
    <w:p w14:paraId="3215513F" w14:textId="77777777" w:rsidR="00BF3763" w:rsidRDefault="00BF3763">
      <w:pPr>
        <w:pStyle w:val="BodyText"/>
        <w:spacing w:before="134"/>
      </w:pPr>
    </w:p>
    <w:p w14:paraId="76DA9A20" w14:textId="77777777" w:rsidR="00BF3763" w:rsidRDefault="001F40BA">
      <w:pPr>
        <w:pStyle w:val="Heading2"/>
      </w:pPr>
      <w:bookmarkStart w:id="25" w:name="Burglary:"/>
      <w:bookmarkEnd w:id="25"/>
      <w:r>
        <w:rPr>
          <w:spacing w:val="-2"/>
        </w:rPr>
        <w:t>Burglary:</w:t>
      </w:r>
    </w:p>
    <w:p w14:paraId="3B57BF54" w14:textId="77777777" w:rsidR="00BF3763" w:rsidRDefault="00BF3763">
      <w:pPr>
        <w:sectPr w:rsidR="00BF3763">
          <w:pgSz w:w="12240" w:h="15840"/>
          <w:pgMar w:top="1360" w:right="1200" w:bottom="1220" w:left="1320" w:header="0" w:footer="1035" w:gutter="0"/>
          <w:cols w:space="720"/>
        </w:sectPr>
      </w:pPr>
    </w:p>
    <w:p w14:paraId="3053BD2D" w14:textId="77777777" w:rsidR="00BF3763" w:rsidRDefault="001F40BA">
      <w:pPr>
        <w:pStyle w:val="BodyText"/>
        <w:spacing w:before="79"/>
        <w:ind w:left="225" w:right="644" w:hanging="5"/>
        <w:jc w:val="both"/>
      </w:pPr>
      <w:r>
        <w:lastRenderedPageBreak/>
        <w:t>The</w:t>
      </w:r>
      <w:r>
        <w:rPr>
          <w:spacing w:val="-1"/>
        </w:rPr>
        <w:t xml:space="preserve"> </w:t>
      </w:r>
      <w:r>
        <w:t>unlawful</w:t>
      </w:r>
      <w:r>
        <w:rPr>
          <w:spacing w:val="-8"/>
        </w:rPr>
        <w:t xml:space="preserve"> </w:t>
      </w:r>
      <w:r>
        <w:t>entry</w:t>
      </w:r>
      <w:r>
        <w:rPr>
          <w:spacing w:val="-12"/>
        </w:rPr>
        <w:t xml:space="preserve"> </w:t>
      </w:r>
      <w:r>
        <w:t>of</w:t>
      </w:r>
      <w:r>
        <w:rPr>
          <w:spacing w:val="-9"/>
        </w:rPr>
        <w:t xml:space="preserve"> </w:t>
      </w:r>
      <w:r>
        <w:t>a</w:t>
      </w:r>
      <w:r>
        <w:rPr>
          <w:spacing w:val="-1"/>
        </w:rPr>
        <w:t xml:space="preserve"> </w:t>
      </w:r>
      <w:r>
        <w:t>structure</w:t>
      </w:r>
      <w:r>
        <w:rPr>
          <w:spacing w:val="-5"/>
        </w:rPr>
        <w:t xml:space="preserve"> </w:t>
      </w:r>
      <w:r>
        <w:t>to commit</w:t>
      </w:r>
      <w:r>
        <w:rPr>
          <w:spacing w:val="-8"/>
        </w:rPr>
        <w:t xml:space="preserve"> </w:t>
      </w:r>
      <w:r>
        <w:t>a felony</w:t>
      </w:r>
      <w:r>
        <w:rPr>
          <w:spacing w:val="-12"/>
        </w:rPr>
        <w:t xml:space="preserve"> </w:t>
      </w:r>
      <w:r>
        <w:t>or</w:t>
      </w:r>
      <w:r>
        <w:rPr>
          <w:spacing w:val="-4"/>
        </w:rPr>
        <w:t xml:space="preserve"> </w:t>
      </w:r>
      <w:r>
        <w:t>a theft.</w:t>
      </w:r>
      <w:r>
        <w:rPr>
          <w:spacing w:val="-3"/>
        </w:rPr>
        <w:t xml:space="preserve"> </w:t>
      </w:r>
      <w:r>
        <w:t>For reporting</w:t>
      </w:r>
      <w:r>
        <w:rPr>
          <w:spacing w:val="-6"/>
        </w:rPr>
        <w:t xml:space="preserve"> </w:t>
      </w:r>
      <w:r>
        <w:t>purposes,</w:t>
      </w:r>
      <w:r>
        <w:rPr>
          <w:spacing w:val="-2"/>
        </w:rPr>
        <w:t xml:space="preserve"> </w:t>
      </w:r>
      <w:r>
        <w:t>this</w:t>
      </w:r>
      <w:r>
        <w:rPr>
          <w:spacing w:val="-1"/>
        </w:rPr>
        <w:t xml:space="preserve"> </w:t>
      </w:r>
      <w:r>
        <w:t>definition</w:t>
      </w:r>
      <w:r>
        <w:rPr>
          <w:spacing w:val="-12"/>
        </w:rPr>
        <w:t xml:space="preserve"> </w:t>
      </w:r>
      <w:r>
        <w:t>includes: unlawful</w:t>
      </w:r>
      <w:r>
        <w:rPr>
          <w:spacing w:val="-13"/>
        </w:rPr>
        <w:t xml:space="preserve"> </w:t>
      </w:r>
      <w:r>
        <w:t>entry</w:t>
      </w:r>
      <w:r>
        <w:rPr>
          <w:spacing w:val="-12"/>
        </w:rPr>
        <w:t xml:space="preserve"> </w:t>
      </w:r>
      <w:r>
        <w:t>with</w:t>
      </w:r>
      <w:r>
        <w:rPr>
          <w:spacing w:val="29"/>
        </w:rPr>
        <w:t xml:space="preserve"> </w:t>
      </w:r>
      <w:r>
        <w:t>intent</w:t>
      </w:r>
      <w:r>
        <w:rPr>
          <w:spacing w:val="-12"/>
        </w:rPr>
        <w:t xml:space="preserve"> </w:t>
      </w:r>
      <w:r>
        <w:t>to</w:t>
      </w:r>
      <w:r>
        <w:rPr>
          <w:spacing w:val="-6"/>
        </w:rPr>
        <w:t xml:space="preserve"> </w:t>
      </w:r>
      <w:r>
        <w:t>commit</w:t>
      </w:r>
      <w:r>
        <w:rPr>
          <w:spacing w:val="-12"/>
        </w:rPr>
        <w:t xml:space="preserve"> </w:t>
      </w:r>
      <w:r>
        <w:t>a</w:t>
      </w:r>
      <w:r>
        <w:rPr>
          <w:spacing w:val="-10"/>
        </w:rPr>
        <w:t xml:space="preserve"> </w:t>
      </w:r>
      <w:r>
        <w:t>larceny</w:t>
      </w:r>
      <w:r>
        <w:rPr>
          <w:spacing w:val="-11"/>
        </w:rPr>
        <w:t xml:space="preserve"> </w:t>
      </w:r>
      <w:r>
        <w:t>or</w:t>
      </w:r>
      <w:r>
        <w:rPr>
          <w:spacing w:val="-7"/>
        </w:rPr>
        <w:t xml:space="preserve"> </w:t>
      </w:r>
      <w:r>
        <w:t>felony;</w:t>
      </w:r>
      <w:r>
        <w:rPr>
          <w:spacing w:val="-12"/>
        </w:rPr>
        <w:t xml:space="preserve"> </w:t>
      </w:r>
      <w:r>
        <w:t>breaking</w:t>
      </w:r>
      <w:r>
        <w:rPr>
          <w:spacing w:val="-10"/>
        </w:rPr>
        <w:t xml:space="preserve"> </w:t>
      </w:r>
      <w:r>
        <w:t>and</w:t>
      </w:r>
      <w:r>
        <w:rPr>
          <w:spacing w:val="-11"/>
        </w:rPr>
        <w:t xml:space="preserve"> </w:t>
      </w:r>
      <w:r>
        <w:t>entering</w:t>
      </w:r>
      <w:r>
        <w:rPr>
          <w:spacing w:val="-13"/>
        </w:rPr>
        <w:t xml:space="preserve"> </w:t>
      </w:r>
      <w:r>
        <w:t>with</w:t>
      </w:r>
      <w:r>
        <w:rPr>
          <w:spacing w:val="-12"/>
        </w:rPr>
        <w:t xml:space="preserve"> </w:t>
      </w:r>
      <w:r>
        <w:t>intent</w:t>
      </w:r>
      <w:r>
        <w:rPr>
          <w:spacing w:val="-12"/>
        </w:rPr>
        <w:t xml:space="preserve"> </w:t>
      </w:r>
      <w:r>
        <w:t>to</w:t>
      </w:r>
      <w:r>
        <w:rPr>
          <w:spacing w:val="-11"/>
        </w:rPr>
        <w:t xml:space="preserve"> </w:t>
      </w:r>
      <w:r>
        <w:t>commit</w:t>
      </w:r>
      <w:r>
        <w:rPr>
          <w:spacing w:val="-12"/>
        </w:rPr>
        <w:t xml:space="preserve"> </w:t>
      </w:r>
      <w:r>
        <w:t>a</w:t>
      </w:r>
      <w:r>
        <w:rPr>
          <w:spacing w:val="-10"/>
        </w:rPr>
        <w:t xml:space="preserve"> </w:t>
      </w:r>
      <w:r>
        <w:t>larceny; housebreaking; safecracking; and all</w:t>
      </w:r>
      <w:r>
        <w:rPr>
          <w:spacing w:val="80"/>
        </w:rPr>
        <w:t xml:space="preserve"> </w:t>
      </w:r>
      <w:r>
        <w:t>attempts to commit any of the aforementioned.</w:t>
      </w:r>
    </w:p>
    <w:p w14:paraId="178D4204" w14:textId="77777777" w:rsidR="00BF3763" w:rsidRDefault="00BF3763">
      <w:pPr>
        <w:pStyle w:val="BodyText"/>
      </w:pPr>
    </w:p>
    <w:p w14:paraId="212A3EB0" w14:textId="77777777" w:rsidR="00BF3763" w:rsidRDefault="00BF3763">
      <w:pPr>
        <w:pStyle w:val="BodyText"/>
        <w:spacing w:before="138"/>
      </w:pPr>
    </w:p>
    <w:p w14:paraId="6CB3B85B" w14:textId="77777777" w:rsidR="00BF3763" w:rsidRDefault="001F40BA">
      <w:pPr>
        <w:pStyle w:val="Heading2"/>
        <w:jc w:val="both"/>
      </w:pPr>
      <w:bookmarkStart w:id="26" w:name="Motor_Vehicle_Theft:"/>
      <w:bookmarkEnd w:id="26"/>
      <w:r>
        <w:rPr>
          <w:spacing w:val="-2"/>
        </w:rPr>
        <w:t>Motor</w:t>
      </w:r>
      <w:r>
        <w:rPr>
          <w:spacing w:val="-6"/>
        </w:rPr>
        <w:t xml:space="preserve"> </w:t>
      </w:r>
      <w:r>
        <w:rPr>
          <w:spacing w:val="-2"/>
        </w:rPr>
        <w:t>Vehicle</w:t>
      </w:r>
      <w:r>
        <w:rPr>
          <w:spacing w:val="-5"/>
        </w:rPr>
        <w:t xml:space="preserve"> </w:t>
      </w:r>
      <w:r>
        <w:rPr>
          <w:spacing w:val="-2"/>
        </w:rPr>
        <w:t>Theft:</w:t>
      </w:r>
    </w:p>
    <w:p w14:paraId="45B473C5" w14:textId="77777777" w:rsidR="00BF3763" w:rsidRDefault="001F40BA">
      <w:pPr>
        <w:pStyle w:val="BodyText"/>
        <w:spacing w:before="36"/>
        <w:ind w:left="225" w:right="655" w:hanging="5"/>
        <w:jc w:val="both"/>
      </w:pPr>
      <w:r>
        <w:t>The</w:t>
      </w:r>
      <w:r>
        <w:rPr>
          <w:spacing w:val="-13"/>
        </w:rPr>
        <w:t xml:space="preserve"> </w:t>
      </w:r>
      <w:r>
        <w:t>theft</w:t>
      </w:r>
      <w:r>
        <w:rPr>
          <w:spacing w:val="-12"/>
        </w:rPr>
        <w:t xml:space="preserve"> </w:t>
      </w:r>
      <w:r>
        <w:t>or</w:t>
      </w:r>
      <w:r>
        <w:rPr>
          <w:spacing w:val="-13"/>
        </w:rPr>
        <w:t xml:space="preserve"> </w:t>
      </w:r>
      <w:r>
        <w:t>attempted</w:t>
      </w:r>
      <w:r>
        <w:rPr>
          <w:spacing w:val="-12"/>
        </w:rPr>
        <w:t xml:space="preserve"> </w:t>
      </w:r>
      <w:r>
        <w:t>theft</w:t>
      </w:r>
      <w:r>
        <w:rPr>
          <w:spacing w:val="-13"/>
        </w:rPr>
        <w:t xml:space="preserve"> </w:t>
      </w:r>
      <w:r>
        <w:t>of</w:t>
      </w:r>
      <w:r>
        <w:rPr>
          <w:spacing w:val="-12"/>
        </w:rPr>
        <w:t xml:space="preserve"> </w:t>
      </w:r>
      <w:r>
        <w:t>a</w:t>
      </w:r>
      <w:r>
        <w:rPr>
          <w:spacing w:val="-13"/>
        </w:rPr>
        <w:t xml:space="preserve"> </w:t>
      </w:r>
      <w:r>
        <w:t>motor</w:t>
      </w:r>
      <w:r>
        <w:rPr>
          <w:spacing w:val="-12"/>
        </w:rPr>
        <w:t xml:space="preserve"> </w:t>
      </w:r>
      <w:r>
        <w:t>vehicle.</w:t>
      </w:r>
      <w:r>
        <w:rPr>
          <w:spacing w:val="-13"/>
        </w:rPr>
        <w:t xml:space="preserve"> </w:t>
      </w:r>
      <w:r>
        <w:t>(Classify</w:t>
      </w:r>
      <w:r>
        <w:rPr>
          <w:spacing w:val="-12"/>
        </w:rPr>
        <w:t xml:space="preserve"> </w:t>
      </w:r>
      <w:r>
        <w:t>as</w:t>
      </w:r>
      <w:r>
        <w:rPr>
          <w:spacing w:val="-13"/>
        </w:rPr>
        <w:t xml:space="preserve"> </w:t>
      </w:r>
      <w:r>
        <w:t>a</w:t>
      </w:r>
      <w:r>
        <w:rPr>
          <w:spacing w:val="-12"/>
        </w:rPr>
        <w:t xml:space="preserve"> </w:t>
      </w:r>
      <w:r>
        <w:t>motor</w:t>
      </w:r>
      <w:r>
        <w:rPr>
          <w:spacing w:val="-13"/>
        </w:rPr>
        <w:t xml:space="preserve"> </w:t>
      </w:r>
      <w:r>
        <w:t>vehicle</w:t>
      </w:r>
      <w:r>
        <w:rPr>
          <w:spacing w:val="-12"/>
        </w:rPr>
        <w:t xml:space="preserve"> </w:t>
      </w:r>
      <w:r>
        <w:t>theft</w:t>
      </w:r>
      <w:r>
        <w:rPr>
          <w:spacing w:val="-13"/>
        </w:rPr>
        <w:t xml:space="preserve"> </w:t>
      </w:r>
      <w:r>
        <w:t>all</w:t>
      </w:r>
      <w:r>
        <w:rPr>
          <w:spacing w:val="-12"/>
        </w:rPr>
        <w:t xml:space="preserve"> </w:t>
      </w:r>
      <w:r>
        <w:t>cases</w:t>
      </w:r>
      <w:r>
        <w:rPr>
          <w:spacing w:val="-13"/>
        </w:rPr>
        <w:t xml:space="preserve"> </w:t>
      </w:r>
      <w:r>
        <w:t>where</w:t>
      </w:r>
      <w:r>
        <w:rPr>
          <w:spacing w:val="-11"/>
        </w:rPr>
        <w:t xml:space="preserve"> </w:t>
      </w:r>
      <w:r>
        <w:t>automobiles</w:t>
      </w:r>
      <w:r>
        <w:rPr>
          <w:spacing w:val="-13"/>
        </w:rPr>
        <w:t xml:space="preserve"> </w:t>
      </w:r>
      <w:r>
        <w:t>are taken</w:t>
      </w:r>
      <w:r>
        <w:rPr>
          <w:spacing w:val="-2"/>
        </w:rPr>
        <w:t xml:space="preserve"> </w:t>
      </w:r>
      <w:r>
        <w:t>by</w:t>
      </w:r>
      <w:r>
        <w:rPr>
          <w:spacing w:val="-3"/>
        </w:rPr>
        <w:t xml:space="preserve"> </w:t>
      </w:r>
      <w:r>
        <w:t>persons</w:t>
      </w:r>
      <w:r>
        <w:rPr>
          <w:spacing w:val="80"/>
        </w:rPr>
        <w:t xml:space="preserve"> </w:t>
      </w:r>
      <w:r>
        <w:t>not having</w:t>
      </w:r>
      <w:r>
        <w:rPr>
          <w:spacing w:val="-3"/>
        </w:rPr>
        <w:t xml:space="preserve"> </w:t>
      </w:r>
      <w:r>
        <w:t>lawful</w:t>
      </w:r>
      <w:r>
        <w:rPr>
          <w:spacing w:val="-3"/>
        </w:rPr>
        <w:t xml:space="preserve"> </w:t>
      </w:r>
      <w:r>
        <w:t>access</w:t>
      </w:r>
      <w:r>
        <w:rPr>
          <w:spacing w:val="-1"/>
        </w:rPr>
        <w:t xml:space="preserve"> </w:t>
      </w:r>
      <w:r>
        <w:t>even though</w:t>
      </w:r>
      <w:r>
        <w:rPr>
          <w:spacing w:val="-8"/>
        </w:rPr>
        <w:t xml:space="preserve"> </w:t>
      </w:r>
      <w:r>
        <w:t>the vehicles are later abandoned including</w:t>
      </w:r>
      <w:r>
        <w:rPr>
          <w:spacing w:val="-5"/>
        </w:rPr>
        <w:t xml:space="preserve"> </w:t>
      </w:r>
      <w:r>
        <w:t>joyriding.)</w:t>
      </w:r>
    </w:p>
    <w:p w14:paraId="36CA1805" w14:textId="77777777" w:rsidR="00BF3763" w:rsidRDefault="00BF3763">
      <w:pPr>
        <w:pStyle w:val="BodyText"/>
      </w:pPr>
    </w:p>
    <w:p w14:paraId="02084E4A" w14:textId="77777777" w:rsidR="00BF3763" w:rsidRDefault="00BF3763">
      <w:pPr>
        <w:pStyle w:val="BodyText"/>
        <w:spacing w:before="138"/>
      </w:pPr>
    </w:p>
    <w:p w14:paraId="13B01187" w14:textId="77777777" w:rsidR="00BF3763" w:rsidRDefault="001F40BA">
      <w:pPr>
        <w:pStyle w:val="Heading2"/>
      </w:pPr>
      <w:bookmarkStart w:id="27" w:name="Drug_Abuse_Violations:"/>
      <w:bookmarkEnd w:id="27"/>
      <w:r>
        <w:t>Drug</w:t>
      </w:r>
      <w:r>
        <w:rPr>
          <w:spacing w:val="-13"/>
        </w:rPr>
        <w:t xml:space="preserve"> </w:t>
      </w:r>
      <w:r>
        <w:t>Abuse</w:t>
      </w:r>
      <w:r>
        <w:rPr>
          <w:spacing w:val="-21"/>
        </w:rPr>
        <w:t xml:space="preserve"> </w:t>
      </w:r>
      <w:r>
        <w:rPr>
          <w:spacing w:val="-2"/>
        </w:rPr>
        <w:t>Violations:</w:t>
      </w:r>
    </w:p>
    <w:p w14:paraId="649D14B3" w14:textId="1A986462" w:rsidR="00BF3763" w:rsidRDefault="001F40BA">
      <w:pPr>
        <w:pStyle w:val="BodyText"/>
        <w:spacing w:before="37"/>
        <w:ind w:left="225" w:right="635" w:hanging="5"/>
      </w:pPr>
      <w:r>
        <w:rPr>
          <w:spacing w:val="-2"/>
        </w:rPr>
        <w:t>Violations</w:t>
      </w:r>
      <w:r>
        <w:rPr>
          <w:spacing w:val="-7"/>
        </w:rPr>
        <w:t xml:space="preserve"> </w:t>
      </w:r>
      <w:r>
        <w:rPr>
          <w:spacing w:val="-2"/>
        </w:rPr>
        <w:t>of</w:t>
      </w:r>
      <w:r>
        <w:rPr>
          <w:spacing w:val="-7"/>
        </w:rPr>
        <w:t xml:space="preserve"> </w:t>
      </w:r>
      <w:r>
        <w:rPr>
          <w:spacing w:val="-2"/>
        </w:rPr>
        <w:t>Federal,</w:t>
      </w:r>
      <w:r>
        <w:rPr>
          <w:spacing w:val="-5"/>
        </w:rPr>
        <w:t xml:space="preserve"> </w:t>
      </w:r>
      <w:r>
        <w:rPr>
          <w:spacing w:val="-2"/>
        </w:rPr>
        <w:t>State</w:t>
      </w:r>
      <w:r>
        <w:rPr>
          <w:spacing w:val="-4"/>
        </w:rPr>
        <w:t xml:space="preserve"> </w:t>
      </w:r>
      <w:r>
        <w:rPr>
          <w:spacing w:val="-2"/>
        </w:rPr>
        <w:t>and</w:t>
      </w:r>
      <w:r>
        <w:rPr>
          <w:spacing w:val="-5"/>
        </w:rPr>
        <w:t xml:space="preserve"> </w:t>
      </w:r>
      <w:r>
        <w:rPr>
          <w:spacing w:val="-2"/>
        </w:rPr>
        <w:t>local</w:t>
      </w:r>
      <w:r>
        <w:rPr>
          <w:spacing w:val="-5"/>
        </w:rPr>
        <w:t xml:space="preserve"> </w:t>
      </w:r>
      <w:r>
        <w:rPr>
          <w:spacing w:val="-2"/>
        </w:rPr>
        <w:t>laws</w:t>
      </w:r>
      <w:r>
        <w:rPr>
          <w:spacing w:val="-3"/>
        </w:rPr>
        <w:t xml:space="preserve"> </w:t>
      </w:r>
      <w:r>
        <w:rPr>
          <w:spacing w:val="-2"/>
        </w:rPr>
        <w:t>relating</w:t>
      </w:r>
      <w:r>
        <w:rPr>
          <w:spacing w:val="-4"/>
        </w:rPr>
        <w:t xml:space="preserve"> </w:t>
      </w:r>
      <w:r>
        <w:rPr>
          <w:spacing w:val="-2"/>
        </w:rPr>
        <w:t>to</w:t>
      </w:r>
      <w:r>
        <w:rPr>
          <w:spacing w:val="-5"/>
        </w:rPr>
        <w:t xml:space="preserve"> </w:t>
      </w:r>
      <w:r>
        <w:rPr>
          <w:spacing w:val="-2"/>
        </w:rPr>
        <w:t>the</w:t>
      </w:r>
      <w:r>
        <w:rPr>
          <w:spacing w:val="-4"/>
        </w:rPr>
        <w:t xml:space="preserve"> </w:t>
      </w:r>
      <w:r>
        <w:rPr>
          <w:spacing w:val="-2"/>
        </w:rPr>
        <w:t>unlawful</w:t>
      </w:r>
      <w:r>
        <w:rPr>
          <w:spacing w:val="-5"/>
        </w:rPr>
        <w:t xml:space="preserve"> </w:t>
      </w:r>
      <w:r>
        <w:rPr>
          <w:spacing w:val="-2"/>
        </w:rPr>
        <w:t>possession,</w:t>
      </w:r>
      <w:r>
        <w:rPr>
          <w:spacing w:val="-5"/>
        </w:rPr>
        <w:t xml:space="preserve"> </w:t>
      </w:r>
      <w:r>
        <w:rPr>
          <w:spacing w:val="-2"/>
        </w:rPr>
        <w:t>sale,</w:t>
      </w:r>
      <w:r>
        <w:rPr>
          <w:spacing w:val="-4"/>
        </w:rPr>
        <w:t xml:space="preserve"> </w:t>
      </w:r>
      <w:r>
        <w:rPr>
          <w:spacing w:val="-2"/>
        </w:rPr>
        <w:t>use,</w:t>
      </w:r>
      <w:r>
        <w:rPr>
          <w:spacing w:val="-5"/>
        </w:rPr>
        <w:t xml:space="preserve"> </w:t>
      </w:r>
      <w:r>
        <w:rPr>
          <w:spacing w:val="-2"/>
        </w:rPr>
        <w:t xml:space="preserve">growing, manufacturing, </w:t>
      </w:r>
      <w:r>
        <w:t>and making of narcotic</w:t>
      </w:r>
      <w:r>
        <w:rPr>
          <w:spacing w:val="80"/>
        </w:rPr>
        <w:t xml:space="preserve"> </w:t>
      </w:r>
      <w:r>
        <w:t>drugs. The relevant substances include opium or cocaine and their derivatives (morphine,</w:t>
      </w:r>
      <w:r>
        <w:rPr>
          <w:spacing w:val="-13"/>
        </w:rPr>
        <w:t xml:space="preserve"> </w:t>
      </w:r>
      <w:r>
        <w:t>heroin,</w:t>
      </w:r>
      <w:r>
        <w:rPr>
          <w:spacing w:val="-12"/>
        </w:rPr>
        <w:t xml:space="preserve"> </w:t>
      </w:r>
      <w:r>
        <w:t>codeine);</w:t>
      </w:r>
      <w:r>
        <w:rPr>
          <w:spacing w:val="-13"/>
        </w:rPr>
        <w:t xml:space="preserve"> </w:t>
      </w:r>
      <w:r>
        <w:t>marijuana,</w:t>
      </w:r>
      <w:r>
        <w:rPr>
          <w:spacing w:val="-12"/>
        </w:rPr>
        <w:t xml:space="preserve"> </w:t>
      </w:r>
      <w:r>
        <w:t>synthetic</w:t>
      </w:r>
      <w:r>
        <w:rPr>
          <w:spacing w:val="59"/>
        </w:rPr>
        <w:t xml:space="preserve"> </w:t>
      </w:r>
      <w:r>
        <w:t>narcotics</w:t>
      </w:r>
      <w:r>
        <w:rPr>
          <w:spacing w:val="-13"/>
        </w:rPr>
        <w:t xml:space="preserve"> </w:t>
      </w:r>
      <w:r>
        <w:t>(Demerol,</w:t>
      </w:r>
      <w:r>
        <w:rPr>
          <w:spacing w:val="-3"/>
        </w:rPr>
        <w:t xml:space="preserve"> </w:t>
      </w:r>
      <w:r>
        <w:t>methadone);</w:t>
      </w:r>
      <w:r>
        <w:rPr>
          <w:spacing w:val="-15"/>
        </w:rPr>
        <w:t xml:space="preserve"> </w:t>
      </w:r>
      <w:r>
        <w:t>and</w:t>
      </w:r>
      <w:r>
        <w:rPr>
          <w:spacing w:val="-4"/>
        </w:rPr>
        <w:t xml:space="preserve"> </w:t>
      </w:r>
      <w:r>
        <w:t>dangerous</w:t>
      </w:r>
      <w:r>
        <w:rPr>
          <w:spacing w:val="-13"/>
        </w:rPr>
        <w:t xml:space="preserve"> </w:t>
      </w:r>
      <w:r>
        <w:t xml:space="preserve">nonnarcotic </w:t>
      </w:r>
      <w:r>
        <w:rPr>
          <w:spacing w:val="-8"/>
        </w:rPr>
        <w:t>drugs</w:t>
      </w:r>
      <w:r>
        <w:rPr>
          <w:spacing w:val="-23"/>
        </w:rPr>
        <w:t xml:space="preserve"> </w:t>
      </w:r>
      <w:r>
        <w:rPr>
          <w:spacing w:val="-8"/>
        </w:rPr>
        <w:t>(barbiturates,</w:t>
      </w:r>
      <w:r>
        <w:rPr>
          <w:spacing w:val="-30"/>
        </w:rPr>
        <w:t xml:space="preserve"> </w:t>
      </w:r>
      <w:r>
        <w:rPr>
          <w:spacing w:val="-8"/>
        </w:rPr>
        <w:t>Benzedrine).</w:t>
      </w:r>
      <w:r>
        <w:rPr>
          <w:spacing w:val="-25"/>
        </w:rPr>
        <w:t xml:space="preserve"> </w:t>
      </w:r>
      <w:r>
        <w:rPr>
          <w:spacing w:val="-8"/>
        </w:rPr>
        <w:t>The</w:t>
      </w:r>
      <w:r w:rsidR="00255D2E">
        <w:rPr>
          <w:spacing w:val="-8"/>
        </w:rPr>
        <w:t xml:space="preserve"> possession, use</w:t>
      </w:r>
      <w:r w:rsidR="003D1472">
        <w:rPr>
          <w:spacing w:val="-8"/>
        </w:rPr>
        <w:t xml:space="preserve"> </w:t>
      </w:r>
      <w:r w:rsidR="00255D2E">
        <w:rPr>
          <w:spacing w:val="-8"/>
        </w:rPr>
        <w:t>or</w:t>
      </w:r>
      <w:r w:rsidR="003D1472">
        <w:rPr>
          <w:spacing w:val="-8"/>
        </w:rPr>
        <w:t xml:space="preserve"> sale of illegal narcotics</w:t>
      </w:r>
      <w:r w:rsidR="00255D2E">
        <w:rPr>
          <w:spacing w:val="-8"/>
        </w:rPr>
        <w:t>/drugs</w:t>
      </w:r>
      <w:r w:rsidR="003D1472">
        <w:rPr>
          <w:spacing w:val="-8"/>
        </w:rPr>
        <w:t xml:space="preserve"> </w:t>
      </w:r>
      <w:r w:rsidR="00255D2E">
        <w:rPr>
          <w:spacing w:val="-8"/>
        </w:rPr>
        <w:t>on</w:t>
      </w:r>
      <w:r w:rsidR="003D1472">
        <w:rPr>
          <w:spacing w:val="-8"/>
        </w:rPr>
        <w:t xml:space="preserve"> </w:t>
      </w:r>
      <w:r w:rsidR="00255D2E">
        <w:rPr>
          <w:spacing w:val="-8"/>
        </w:rPr>
        <w:t>NIC</w:t>
      </w:r>
      <w:r w:rsidR="003D1472">
        <w:rPr>
          <w:spacing w:val="-8"/>
        </w:rPr>
        <w:t xml:space="preserve"> </w:t>
      </w:r>
      <w:r w:rsidR="00255D2E">
        <w:rPr>
          <w:spacing w:val="-8"/>
        </w:rPr>
        <w:t>campuses</w:t>
      </w:r>
      <w:r w:rsidR="003D1472">
        <w:rPr>
          <w:spacing w:val="-8"/>
        </w:rPr>
        <w:t xml:space="preserve"> </w:t>
      </w:r>
      <w:r w:rsidR="00255D2E">
        <w:rPr>
          <w:spacing w:val="-8"/>
        </w:rPr>
        <w:t>is</w:t>
      </w:r>
      <w:r w:rsidR="003D1472">
        <w:rPr>
          <w:spacing w:val="-8"/>
        </w:rPr>
        <w:t xml:space="preserve"> </w:t>
      </w:r>
      <w:r w:rsidR="00255D2E">
        <w:rPr>
          <w:spacing w:val="-8"/>
        </w:rPr>
        <w:t>prohibited.</w:t>
      </w:r>
      <w:r w:rsidR="003D1472">
        <w:rPr>
          <w:spacing w:val="-8"/>
        </w:rPr>
        <w:t xml:space="preserve"> </w:t>
      </w:r>
      <w:r w:rsidR="00255D2E">
        <w:rPr>
          <w:spacing w:val="-8"/>
        </w:rPr>
        <w:t>Those</w:t>
      </w:r>
      <w:r w:rsidR="003D1472">
        <w:rPr>
          <w:spacing w:val="-8"/>
        </w:rPr>
        <w:t xml:space="preserve"> </w:t>
      </w:r>
      <w:r w:rsidR="00255D2E">
        <w:rPr>
          <w:spacing w:val="-8"/>
        </w:rPr>
        <w:t>found</w:t>
      </w:r>
      <w:r>
        <w:rPr>
          <w:spacing w:val="-8"/>
        </w:rPr>
        <w:t xml:space="preserve"> </w:t>
      </w:r>
      <w:r>
        <w:rPr>
          <w:spacing w:val="-10"/>
        </w:rPr>
        <w:t>in</w:t>
      </w:r>
      <w:r>
        <w:rPr>
          <w:spacing w:val="-16"/>
        </w:rPr>
        <w:t xml:space="preserve"> </w:t>
      </w:r>
      <w:r w:rsidR="00255D2E">
        <w:rPr>
          <w:spacing w:val="-10"/>
        </w:rPr>
        <w:t>violation are</w:t>
      </w:r>
      <w:r>
        <w:rPr>
          <w:spacing w:val="-22"/>
        </w:rPr>
        <w:t xml:space="preserve"> </w:t>
      </w:r>
      <w:r w:rsidR="00255D2E">
        <w:rPr>
          <w:spacing w:val="-10"/>
        </w:rPr>
        <w:t>subject to</w:t>
      </w:r>
      <w:r>
        <w:rPr>
          <w:spacing w:val="-23"/>
        </w:rPr>
        <w:t xml:space="preserve"> </w:t>
      </w:r>
      <w:r>
        <w:rPr>
          <w:spacing w:val="-10"/>
        </w:rPr>
        <w:t>arrest,</w:t>
      </w:r>
      <w:r>
        <w:rPr>
          <w:spacing w:val="-23"/>
        </w:rPr>
        <w:t xml:space="preserve"> </w:t>
      </w:r>
      <w:r>
        <w:rPr>
          <w:spacing w:val="-10"/>
        </w:rPr>
        <w:t>disciplinary</w:t>
      </w:r>
      <w:r w:rsidR="00255D2E">
        <w:rPr>
          <w:spacing w:val="-10"/>
        </w:rPr>
        <w:t xml:space="preserve"> </w:t>
      </w:r>
      <w:r>
        <w:rPr>
          <w:spacing w:val="-10"/>
        </w:rPr>
        <w:t>referral</w:t>
      </w:r>
      <w:r w:rsidR="00255D2E">
        <w:rPr>
          <w:spacing w:val="-10"/>
        </w:rPr>
        <w:t xml:space="preserve">, </w:t>
      </w:r>
      <w:r>
        <w:rPr>
          <w:spacing w:val="-10"/>
        </w:rPr>
        <w:t>trespass,</w:t>
      </w:r>
      <w:r>
        <w:rPr>
          <w:spacing w:val="-23"/>
        </w:rPr>
        <w:t xml:space="preserve"> </w:t>
      </w:r>
      <w:r>
        <w:rPr>
          <w:spacing w:val="-10"/>
        </w:rPr>
        <w:t>termination</w:t>
      </w:r>
      <w:r w:rsidR="00255D2E">
        <w:rPr>
          <w:spacing w:val="-10"/>
        </w:rPr>
        <w:t xml:space="preserve"> </w:t>
      </w:r>
      <w:r>
        <w:rPr>
          <w:spacing w:val="-10"/>
        </w:rPr>
        <w:t>of</w:t>
      </w:r>
      <w:r w:rsidR="00255D2E">
        <w:rPr>
          <w:spacing w:val="-10"/>
        </w:rPr>
        <w:t xml:space="preserve"> </w:t>
      </w:r>
      <w:r>
        <w:rPr>
          <w:spacing w:val="-10"/>
        </w:rPr>
        <w:t>employment</w:t>
      </w:r>
      <w:r w:rsidR="00255D2E">
        <w:rPr>
          <w:spacing w:val="-10"/>
        </w:rPr>
        <w:t xml:space="preserve"> </w:t>
      </w:r>
      <w:r>
        <w:rPr>
          <w:spacing w:val="-10"/>
        </w:rPr>
        <w:t>and/or</w:t>
      </w:r>
      <w:r>
        <w:rPr>
          <w:spacing w:val="-12"/>
        </w:rPr>
        <w:t xml:space="preserve"> </w:t>
      </w:r>
      <w:r>
        <w:rPr>
          <w:spacing w:val="-10"/>
        </w:rPr>
        <w:t>mandated</w:t>
      </w:r>
      <w:r>
        <w:rPr>
          <w:spacing w:val="-15"/>
        </w:rPr>
        <w:t xml:space="preserve"> </w:t>
      </w:r>
      <w:r>
        <w:rPr>
          <w:spacing w:val="-10"/>
        </w:rPr>
        <w:t>to</w:t>
      </w:r>
      <w:r>
        <w:rPr>
          <w:spacing w:val="-23"/>
        </w:rPr>
        <w:t xml:space="preserve"> </w:t>
      </w:r>
      <w:r>
        <w:rPr>
          <w:spacing w:val="-10"/>
        </w:rPr>
        <w:t>counselling</w:t>
      </w:r>
      <w:r>
        <w:rPr>
          <w:color w:val="FF0000"/>
          <w:spacing w:val="-10"/>
        </w:rPr>
        <w:t>.</w:t>
      </w:r>
    </w:p>
    <w:p w14:paraId="793011C2" w14:textId="77777777" w:rsidR="00BF3763" w:rsidRDefault="00BF3763">
      <w:pPr>
        <w:pStyle w:val="BodyText"/>
      </w:pPr>
    </w:p>
    <w:p w14:paraId="44262D8C" w14:textId="77777777" w:rsidR="00BF3763" w:rsidRDefault="00BF3763">
      <w:pPr>
        <w:pStyle w:val="BodyText"/>
      </w:pPr>
    </w:p>
    <w:p w14:paraId="07AE2742" w14:textId="77777777" w:rsidR="00BF3763" w:rsidRDefault="00BF3763">
      <w:pPr>
        <w:pStyle w:val="BodyText"/>
        <w:spacing w:before="93"/>
      </w:pPr>
    </w:p>
    <w:p w14:paraId="3F24C8D2" w14:textId="77777777" w:rsidR="00BF3763" w:rsidRDefault="001F40BA">
      <w:pPr>
        <w:pStyle w:val="Heading2"/>
        <w:ind w:left="120"/>
      </w:pPr>
      <w:bookmarkStart w:id="28" w:name="Illegal_Drugs:"/>
      <w:bookmarkEnd w:id="28"/>
      <w:r>
        <w:t>Illegal</w:t>
      </w:r>
      <w:r>
        <w:rPr>
          <w:spacing w:val="-6"/>
        </w:rPr>
        <w:t xml:space="preserve"> </w:t>
      </w:r>
      <w:r>
        <w:rPr>
          <w:spacing w:val="-2"/>
        </w:rPr>
        <w:t>Drugs:</w:t>
      </w:r>
    </w:p>
    <w:p w14:paraId="013902D3" w14:textId="77777777" w:rsidR="00BF3763" w:rsidRDefault="001F40BA">
      <w:pPr>
        <w:pStyle w:val="BodyText"/>
        <w:spacing w:before="1"/>
        <w:ind w:left="225" w:right="439"/>
      </w:pPr>
      <w:r>
        <w:t>In the statutes of</w:t>
      </w:r>
      <w:r>
        <w:rPr>
          <w:spacing w:val="-1"/>
        </w:rPr>
        <w:t xml:space="preserve"> </w:t>
      </w:r>
      <w:r>
        <w:t>the State of</w:t>
      </w:r>
      <w:r>
        <w:rPr>
          <w:spacing w:val="-1"/>
        </w:rPr>
        <w:t xml:space="preserve"> </w:t>
      </w:r>
      <w:r>
        <w:t>Idaho within the “Uniform Controlled Substances” section, marijuana is one of many</w:t>
      </w:r>
      <w:r>
        <w:rPr>
          <w:spacing w:val="-7"/>
        </w:rPr>
        <w:t xml:space="preserve"> </w:t>
      </w:r>
      <w:r>
        <w:t>substances</w:t>
      </w:r>
      <w:r>
        <w:rPr>
          <w:spacing w:val="-9"/>
        </w:rPr>
        <w:t xml:space="preserve"> </w:t>
      </w:r>
      <w:r>
        <w:t>included</w:t>
      </w:r>
      <w:r>
        <w:rPr>
          <w:spacing w:val="-2"/>
        </w:rPr>
        <w:t xml:space="preserve"> </w:t>
      </w:r>
      <w:r>
        <w:t>within</w:t>
      </w:r>
      <w:r>
        <w:rPr>
          <w:spacing w:val="-6"/>
        </w:rPr>
        <w:t xml:space="preserve"> </w:t>
      </w:r>
      <w:r>
        <w:t>the</w:t>
      </w:r>
      <w:r>
        <w:rPr>
          <w:spacing w:val="-6"/>
        </w:rPr>
        <w:t xml:space="preserve"> </w:t>
      </w:r>
      <w:r>
        <w:t>Schedule</w:t>
      </w:r>
      <w:r>
        <w:rPr>
          <w:spacing w:val="-6"/>
        </w:rPr>
        <w:t xml:space="preserve"> </w:t>
      </w:r>
      <w:r>
        <w:t>I</w:t>
      </w:r>
      <w:r>
        <w:rPr>
          <w:spacing w:val="-3"/>
        </w:rPr>
        <w:t xml:space="preserve"> </w:t>
      </w:r>
      <w:r>
        <w:t>&amp;</w:t>
      </w:r>
      <w:r>
        <w:rPr>
          <w:spacing w:val="-13"/>
        </w:rPr>
        <w:t xml:space="preserve"> </w:t>
      </w:r>
      <w:r>
        <w:t>II</w:t>
      </w:r>
      <w:r>
        <w:rPr>
          <w:spacing w:val="-9"/>
        </w:rPr>
        <w:t xml:space="preserve"> </w:t>
      </w:r>
      <w:r>
        <w:t>categories.</w:t>
      </w:r>
      <w:r>
        <w:rPr>
          <w:spacing w:val="-11"/>
        </w:rPr>
        <w:t xml:space="preserve"> </w:t>
      </w:r>
      <w:r>
        <w:t>The</w:t>
      </w:r>
      <w:r>
        <w:rPr>
          <w:spacing w:val="-6"/>
        </w:rPr>
        <w:t xml:space="preserve"> </w:t>
      </w:r>
      <w:r>
        <w:t>code</w:t>
      </w:r>
      <w:r>
        <w:rPr>
          <w:spacing w:val="-11"/>
        </w:rPr>
        <w:t xml:space="preserve"> </w:t>
      </w:r>
      <w:r>
        <w:t>states</w:t>
      </w:r>
      <w:r>
        <w:rPr>
          <w:spacing w:val="-9"/>
        </w:rPr>
        <w:t xml:space="preserve"> </w:t>
      </w:r>
      <w:r>
        <w:t>that</w:t>
      </w:r>
      <w:r>
        <w:rPr>
          <w:spacing w:val="-8"/>
        </w:rPr>
        <w:t xml:space="preserve"> </w:t>
      </w:r>
      <w:r>
        <w:t>fines</w:t>
      </w:r>
      <w:r>
        <w:rPr>
          <w:spacing w:val="-1"/>
        </w:rPr>
        <w:t xml:space="preserve"> </w:t>
      </w:r>
      <w:r>
        <w:t>up</w:t>
      </w:r>
      <w:r>
        <w:rPr>
          <w:spacing w:val="-7"/>
        </w:rPr>
        <w:t xml:space="preserve"> </w:t>
      </w:r>
      <w:r>
        <w:t>to</w:t>
      </w:r>
      <w:r>
        <w:rPr>
          <w:spacing w:val="-7"/>
        </w:rPr>
        <w:t xml:space="preserve"> </w:t>
      </w:r>
      <w:r>
        <w:t>and</w:t>
      </w:r>
      <w:r>
        <w:rPr>
          <w:spacing w:val="-7"/>
        </w:rPr>
        <w:t xml:space="preserve"> </w:t>
      </w:r>
      <w:r>
        <w:t>including</w:t>
      </w:r>
    </w:p>
    <w:p w14:paraId="032E06AA" w14:textId="77777777" w:rsidR="00BF3763" w:rsidRDefault="001F40BA">
      <w:pPr>
        <w:pStyle w:val="BodyText"/>
        <w:spacing w:before="1"/>
        <w:ind w:left="225" w:right="635"/>
      </w:pPr>
      <w:r>
        <w:t>$10,000 and/or prison sentences of up to five years for a felony conviction for the possession of marijuana amounts</w:t>
      </w:r>
      <w:r>
        <w:rPr>
          <w:spacing w:val="-6"/>
        </w:rPr>
        <w:t xml:space="preserve"> </w:t>
      </w:r>
      <w:r>
        <w:t>greater</w:t>
      </w:r>
      <w:r>
        <w:rPr>
          <w:spacing w:val="-9"/>
        </w:rPr>
        <w:t xml:space="preserve"> </w:t>
      </w:r>
      <w:r>
        <w:t>than</w:t>
      </w:r>
      <w:r>
        <w:rPr>
          <w:spacing w:val="-13"/>
        </w:rPr>
        <w:t xml:space="preserve"> </w:t>
      </w:r>
      <w:r>
        <w:t>three</w:t>
      </w:r>
      <w:r>
        <w:rPr>
          <w:spacing w:val="-11"/>
        </w:rPr>
        <w:t xml:space="preserve"> </w:t>
      </w:r>
      <w:r>
        <w:t>ounces.</w:t>
      </w:r>
      <w:r>
        <w:rPr>
          <w:spacing w:val="-8"/>
        </w:rPr>
        <w:t xml:space="preserve"> </w:t>
      </w:r>
      <w:r>
        <w:t>Lesser</w:t>
      </w:r>
      <w:r>
        <w:rPr>
          <w:spacing w:val="-9"/>
        </w:rPr>
        <w:t xml:space="preserve"> </w:t>
      </w:r>
      <w:r>
        <w:t>amounts</w:t>
      </w:r>
      <w:r>
        <w:rPr>
          <w:spacing w:val="-5"/>
        </w:rPr>
        <w:t xml:space="preserve"> </w:t>
      </w:r>
      <w:r>
        <w:t>may</w:t>
      </w:r>
      <w:r>
        <w:rPr>
          <w:spacing w:val="-13"/>
        </w:rPr>
        <w:t xml:space="preserve"> </w:t>
      </w:r>
      <w:r>
        <w:t>constitute</w:t>
      </w:r>
      <w:r>
        <w:rPr>
          <w:spacing w:val="-11"/>
        </w:rPr>
        <w:t xml:space="preserve"> </w:t>
      </w:r>
      <w:r>
        <w:t>a</w:t>
      </w:r>
      <w:r>
        <w:rPr>
          <w:spacing w:val="-7"/>
        </w:rPr>
        <w:t xml:space="preserve"> </w:t>
      </w:r>
      <w:r>
        <w:t>misdemeanor</w:t>
      </w:r>
      <w:r>
        <w:rPr>
          <w:spacing w:val="-9"/>
        </w:rPr>
        <w:t xml:space="preserve"> </w:t>
      </w:r>
      <w:r>
        <w:t>charge</w:t>
      </w:r>
      <w:r>
        <w:rPr>
          <w:spacing w:val="-7"/>
        </w:rPr>
        <w:t xml:space="preserve"> </w:t>
      </w:r>
      <w:r>
        <w:t>or</w:t>
      </w:r>
      <w:r>
        <w:rPr>
          <w:spacing w:val="-10"/>
        </w:rPr>
        <w:t xml:space="preserve"> </w:t>
      </w:r>
      <w:r>
        <w:t>penalty.</w:t>
      </w:r>
      <w:r>
        <w:rPr>
          <w:spacing w:val="-7"/>
        </w:rPr>
        <w:t xml:space="preserve"> </w:t>
      </w:r>
      <w:r>
        <w:t>Violations of Section 37 of Idaho Code, controlled substance, which is classified as a narcotic drug, or controlled substance</w:t>
      </w:r>
      <w:r>
        <w:rPr>
          <w:spacing w:val="-5"/>
        </w:rPr>
        <w:t xml:space="preserve"> </w:t>
      </w:r>
      <w:r>
        <w:t>in</w:t>
      </w:r>
      <w:r>
        <w:rPr>
          <w:spacing w:val="-12"/>
        </w:rPr>
        <w:t xml:space="preserve"> </w:t>
      </w:r>
      <w:r>
        <w:t>Schedule</w:t>
      </w:r>
      <w:r>
        <w:rPr>
          <w:spacing w:val="-5"/>
        </w:rPr>
        <w:t xml:space="preserve"> </w:t>
      </w:r>
      <w:r>
        <w:t>II,</w:t>
      </w:r>
      <w:r>
        <w:rPr>
          <w:spacing w:val="-2"/>
        </w:rPr>
        <w:t xml:space="preserve"> </w:t>
      </w:r>
      <w:r>
        <w:t>may</w:t>
      </w:r>
      <w:r>
        <w:rPr>
          <w:spacing w:val="-7"/>
        </w:rPr>
        <w:t xml:space="preserve"> </w:t>
      </w:r>
      <w:r>
        <w:t>be</w:t>
      </w:r>
      <w:r>
        <w:rPr>
          <w:spacing w:val="-11"/>
        </w:rPr>
        <w:t xml:space="preserve"> </w:t>
      </w:r>
      <w:r>
        <w:t>subject</w:t>
      </w:r>
      <w:r>
        <w:rPr>
          <w:spacing w:val="-7"/>
        </w:rPr>
        <w:t xml:space="preserve"> </w:t>
      </w:r>
      <w:r>
        <w:t>to</w:t>
      </w:r>
      <w:r>
        <w:rPr>
          <w:spacing w:val="-7"/>
        </w:rPr>
        <w:t xml:space="preserve"> </w:t>
      </w:r>
      <w:r>
        <w:t>fines</w:t>
      </w:r>
      <w:r>
        <w:rPr>
          <w:spacing w:val="-4"/>
        </w:rPr>
        <w:t xml:space="preserve"> </w:t>
      </w:r>
      <w:r>
        <w:t>up</w:t>
      </w:r>
      <w:r>
        <w:rPr>
          <w:spacing w:val="-7"/>
        </w:rPr>
        <w:t xml:space="preserve"> </w:t>
      </w:r>
      <w:r>
        <w:t>to</w:t>
      </w:r>
      <w:r>
        <w:rPr>
          <w:spacing w:val="-7"/>
        </w:rPr>
        <w:t xml:space="preserve"> </w:t>
      </w:r>
      <w:r>
        <w:t>$20,000</w:t>
      </w:r>
      <w:r>
        <w:rPr>
          <w:spacing w:val="-2"/>
        </w:rPr>
        <w:t xml:space="preserve"> </w:t>
      </w:r>
      <w:r>
        <w:t>and</w:t>
      </w:r>
      <w:r>
        <w:rPr>
          <w:spacing w:val="-7"/>
        </w:rPr>
        <w:t xml:space="preserve"> </w:t>
      </w:r>
      <w:r>
        <w:t>sentences</w:t>
      </w:r>
      <w:r>
        <w:rPr>
          <w:spacing w:val="-4"/>
        </w:rPr>
        <w:t xml:space="preserve"> </w:t>
      </w:r>
      <w:r>
        <w:t>up</w:t>
      </w:r>
      <w:r>
        <w:rPr>
          <w:spacing w:val="-7"/>
        </w:rPr>
        <w:t xml:space="preserve"> </w:t>
      </w:r>
      <w:r>
        <w:t>to</w:t>
      </w:r>
      <w:r>
        <w:rPr>
          <w:spacing w:val="-7"/>
        </w:rPr>
        <w:t xml:space="preserve"> </w:t>
      </w:r>
      <w:r>
        <w:t>life</w:t>
      </w:r>
      <w:r>
        <w:rPr>
          <w:spacing w:val="-6"/>
        </w:rPr>
        <w:t xml:space="preserve"> </w:t>
      </w:r>
      <w:r>
        <w:t>imprisonment.</w:t>
      </w:r>
      <w:r>
        <w:rPr>
          <w:spacing w:val="-6"/>
        </w:rPr>
        <w:t xml:space="preserve"> </w:t>
      </w:r>
      <w:r>
        <w:t>Students convicted of</w:t>
      </w:r>
      <w:r>
        <w:rPr>
          <w:spacing w:val="-2"/>
        </w:rPr>
        <w:t xml:space="preserve"> </w:t>
      </w:r>
      <w:r>
        <w:t>possession or</w:t>
      </w:r>
      <w:r>
        <w:rPr>
          <w:spacing w:val="-2"/>
        </w:rPr>
        <w:t xml:space="preserve"> </w:t>
      </w:r>
      <w:r>
        <w:t>sale of</w:t>
      </w:r>
      <w:r>
        <w:rPr>
          <w:spacing w:val="-2"/>
        </w:rPr>
        <w:t xml:space="preserve"> </w:t>
      </w:r>
      <w:r>
        <w:t>controlled substances may be</w:t>
      </w:r>
      <w:r>
        <w:rPr>
          <w:spacing w:val="-4"/>
        </w:rPr>
        <w:t xml:space="preserve"> </w:t>
      </w:r>
      <w:r>
        <w:t>ineligible for</w:t>
      </w:r>
      <w:r>
        <w:rPr>
          <w:spacing w:val="-2"/>
        </w:rPr>
        <w:t xml:space="preserve"> </w:t>
      </w:r>
      <w:r>
        <w:t>grants, loans or</w:t>
      </w:r>
      <w:r>
        <w:rPr>
          <w:spacing w:val="-2"/>
        </w:rPr>
        <w:t xml:space="preserve"> </w:t>
      </w:r>
      <w:r>
        <w:t>work assistance. Violations of Federal and Idaho laws in regards to drugs are also violations of North Idaho College policy.</w:t>
      </w:r>
    </w:p>
    <w:p w14:paraId="17C2491B" w14:textId="77777777" w:rsidR="00BF3763" w:rsidRDefault="001F40BA">
      <w:pPr>
        <w:pStyle w:val="BodyText"/>
        <w:spacing w:before="6"/>
        <w:ind w:left="225" w:right="635"/>
      </w:pPr>
      <w:r>
        <w:t>Those found in violation are subject to disciplinary action, arrest, suspension or permanent dismissal. Individuals</w:t>
      </w:r>
      <w:r>
        <w:rPr>
          <w:spacing w:val="-12"/>
        </w:rPr>
        <w:t xml:space="preserve"> </w:t>
      </w:r>
      <w:r>
        <w:t>are</w:t>
      </w:r>
      <w:r>
        <w:rPr>
          <w:spacing w:val="-7"/>
        </w:rPr>
        <w:t xml:space="preserve"> </w:t>
      </w:r>
      <w:r>
        <w:t>highly</w:t>
      </w:r>
      <w:r>
        <w:rPr>
          <w:spacing w:val="-15"/>
        </w:rPr>
        <w:t xml:space="preserve"> </w:t>
      </w:r>
      <w:r>
        <w:t>encouraged</w:t>
      </w:r>
      <w:r>
        <w:rPr>
          <w:spacing w:val="-7"/>
        </w:rPr>
        <w:t xml:space="preserve"> </w:t>
      </w:r>
      <w:r>
        <w:t>to</w:t>
      </w:r>
      <w:r>
        <w:rPr>
          <w:spacing w:val="-8"/>
        </w:rPr>
        <w:t xml:space="preserve"> </w:t>
      </w:r>
      <w:r>
        <w:t>seek</w:t>
      </w:r>
      <w:r>
        <w:rPr>
          <w:spacing w:val="-12"/>
        </w:rPr>
        <w:t xml:space="preserve"> </w:t>
      </w:r>
      <w:r>
        <w:t>counselling</w:t>
      </w:r>
      <w:r>
        <w:rPr>
          <w:spacing w:val="-11"/>
        </w:rPr>
        <w:t xml:space="preserve"> </w:t>
      </w:r>
      <w:r>
        <w:t>and</w:t>
      </w:r>
      <w:r>
        <w:rPr>
          <w:spacing w:val="-8"/>
        </w:rPr>
        <w:t xml:space="preserve"> </w:t>
      </w:r>
      <w:r>
        <w:t>informational</w:t>
      </w:r>
      <w:r>
        <w:rPr>
          <w:spacing w:val="-8"/>
        </w:rPr>
        <w:t xml:space="preserve"> </w:t>
      </w:r>
      <w:r>
        <w:t>assistance</w:t>
      </w:r>
      <w:r>
        <w:rPr>
          <w:spacing w:val="-6"/>
        </w:rPr>
        <w:t xml:space="preserve"> </w:t>
      </w:r>
      <w:r>
        <w:t>through</w:t>
      </w:r>
      <w:r>
        <w:rPr>
          <w:spacing w:val="-8"/>
        </w:rPr>
        <w:t xml:space="preserve"> </w:t>
      </w:r>
      <w:r>
        <w:t>either</w:t>
      </w:r>
      <w:r>
        <w:rPr>
          <w:spacing w:val="-8"/>
        </w:rPr>
        <w:t xml:space="preserve"> </w:t>
      </w:r>
      <w:r>
        <w:t>NIC</w:t>
      </w:r>
      <w:r>
        <w:rPr>
          <w:spacing w:val="-11"/>
        </w:rPr>
        <w:t xml:space="preserve"> </w:t>
      </w:r>
      <w:r>
        <w:t>or</w:t>
      </w:r>
      <w:r>
        <w:rPr>
          <w:spacing w:val="-9"/>
        </w:rPr>
        <w:t xml:space="preserve"> </w:t>
      </w:r>
      <w:r>
        <w:t>off- campus entity they choose.</w:t>
      </w:r>
    </w:p>
    <w:p w14:paraId="137B4945" w14:textId="77777777" w:rsidR="00BF3763" w:rsidRDefault="00BF3763">
      <w:pPr>
        <w:pStyle w:val="BodyText"/>
      </w:pPr>
    </w:p>
    <w:p w14:paraId="7BB68696" w14:textId="77777777" w:rsidR="00BF3763" w:rsidRDefault="00BF3763">
      <w:pPr>
        <w:pStyle w:val="BodyText"/>
        <w:spacing w:before="92"/>
      </w:pPr>
    </w:p>
    <w:p w14:paraId="245618A0" w14:textId="629B19E9" w:rsidR="00BF3763" w:rsidRDefault="001F40BA">
      <w:pPr>
        <w:pStyle w:val="BodyText"/>
        <w:ind w:left="120"/>
      </w:pPr>
      <w:r>
        <w:rPr>
          <w:b/>
          <w:sz w:val="24"/>
        </w:rPr>
        <w:t>Hate</w:t>
      </w:r>
      <w:r>
        <w:rPr>
          <w:b/>
          <w:spacing w:val="-14"/>
          <w:sz w:val="24"/>
        </w:rPr>
        <w:t xml:space="preserve"> </w:t>
      </w:r>
      <w:r>
        <w:rPr>
          <w:b/>
          <w:sz w:val="24"/>
        </w:rPr>
        <w:t>Crimes:</w:t>
      </w:r>
      <w:r>
        <w:rPr>
          <w:b/>
          <w:spacing w:val="-9"/>
          <w:sz w:val="24"/>
        </w:rPr>
        <w:t xml:space="preserve"> </w:t>
      </w:r>
      <w:r>
        <w:t>(</w:t>
      </w:r>
      <w:r>
        <w:rPr>
          <w:u w:val="single"/>
        </w:rPr>
        <w:t>There</w:t>
      </w:r>
      <w:r>
        <w:rPr>
          <w:spacing w:val="-2"/>
          <w:u w:val="single"/>
        </w:rPr>
        <w:t xml:space="preserve"> </w:t>
      </w:r>
      <w:r>
        <w:rPr>
          <w:u w:val="single"/>
        </w:rPr>
        <w:t>were</w:t>
      </w:r>
      <w:r>
        <w:rPr>
          <w:spacing w:val="-6"/>
          <w:u w:val="single"/>
        </w:rPr>
        <w:t xml:space="preserve"> </w:t>
      </w:r>
      <w:r>
        <w:rPr>
          <w:u w:val="single"/>
        </w:rPr>
        <w:t>no</w:t>
      </w:r>
      <w:r>
        <w:rPr>
          <w:spacing w:val="-8"/>
          <w:u w:val="single"/>
        </w:rPr>
        <w:t xml:space="preserve"> </w:t>
      </w:r>
      <w:r>
        <w:rPr>
          <w:u w:val="single"/>
        </w:rPr>
        <w:t>reported</w:t>
      </w:r>
      <w:r>
        <w:rPr>
          <w:spacing w:val="-8"/>
          <w:u w:val="single"/>
        </w:rPr>
        <w:t xml:space="preserve"> </w:t>
      </w:r>
      <w:r>
        <w:rPr>
          <w:u w:val="single"/>
        </w:rPr>
        <w:t>Hate</w:t>
      </w:r>
      <w:r>
        <w:rPr>
          <w:spacing w:val="-7"/>
          <w:u w:val="single"/>
        </w:rPr>
        <w:t xml:space="preserve"> </w:t>
      </w:r>
      <w:r>
        <w:rPr>
          <w:u w:val="single"/>
        </w:rPr>
        <w:t>Crimes</w:t>
      </w:r>
      <w:r>
        <w:rPr>
          <w:spacing w:val="-10"/>
          <w:u w:val="single"/>
        </w:rPr>
        <w:t xml:space="preserve"> </w:t>
      </w:r>
      <w:r>
        <w:rPr>
          <w:u w:val="single"/>
        </w:rPr>
        <w:t>in</w:t>
      </w:r>
      <w:r>
        <w:rPr>
          <w:spacing w:val="-13"/>
          <w:u w:val="single"/>
        </w:rPr>
        <w:t xml:space="preserve"> </w:t>
      </w:r>
      <w:r>
        <w:rPr>
          <w:u w:val="single"/>
        </w:rPr>
        <w:t>the</w:t>
      </w:r>
      <w:r>
        <w:rPr>
          <w:spacing w:val="-7"/>
          <w:u w:val="single"/>
        </w:rPr>
        <w:t xml:space="preserve"> </w:t>
      </w:r>
      <w:r>
        <w:rPr>
          <w:u w:val="single"/>
        </w:rPr>
        <w:t>years</w:t>
      </w:r>
      <w:r>
        <w:rPr>
          <w:spacing w:val="-5"/>
          <w:u w:val="single"/>
        </w:rPr>
        <w:t xml:space="preserve"> </w:t>
      </w:r>
      <w:r>
        <w:rPr>
          <w:u w:val="single"/>
        </w:rPr>
        <w:t>2012-202</w:t>
      </w:r>
      <w:r w:rsidR="00C9659A">
        <w:rPr>
          <w:u w:val="single"/>
        </w:rPr>
        <w:t>3</w:t>
      </w:r>
      <w:r>
        <w:rPr>
          <w:spacing w:val="-13"/>
        </w:rPr>
        <w:t xml:space="preserve"> </w:t>
      </w:r>
      <w:r>
        <w:t>reported</w:t>
      </w:r>
      <w:r>
        <w:rPr>
          <w:spacing w:val="-8"/>
        </w:rPr>
        <w:t xml:space="preserve"> </w:t>
      </w:r>
      <w:r>
        <w:t>crimes</w:t>
      </w:r>
      <w:r>
        <w:rPr>
          <w:spacing w:val="-1"/>
        </w:rPr>
        <w:t xml:space="preserve"> </w:t>
      </w:r>
      <w:r>
        <w:t>will</w:t>
      </w:r>
      <w:r>
        <w:rPr>
          <w:spacing w:val="-9"/>
        </w:rPr>
        <w:t xml:space="preserve"> </w:t>
      </w:r>
      <w:r>
        <w:t>reflect</w:t>
      </w:r>
      <w:r>
        <w:rPr>
          <w:spacing w:val="-8"/>
        </w:rPr>
        <w:t xml:space="preserve"> </w:t>
      </w:r>
      <w:r>
        <w:t>national origin, ethnicity, and gender identity in separate categories)</w:t>
      </w:r>
    </w:p>
    <w:p w14:paraId="15FB7231" w14:textId="77777777" w:rsidR="00BF3763" w:rsidRDefault="001F40BA">
      <w:pPr>
        <w:pStyle w:val="BodyText"/>
        <w:spacing w:before="12"/>
        <w:ind w:left="120" w:right="430"/>
      </w:pPr>
      <w:r>
        <w:t>A</w:t>
      </w:r>
      <w:r>
        <w:rPr>
          <w:spacing w:val="-13"/>
        </w:rPr>
        <w:t xml:space="preserve"> </w:t>
      </w:r>
      <w:r>
        <w:t>criminal</w:t>
      </w:r>
      <w:r>
        <w:rPr>
          <w:spacing w:val="-9"/>
        </w:rPr>
        <w:t xml:space="preserve"> </w:t>
      </w:r>
      <w:r>
        <w:t>offense</w:t>
      </w:r>
      <w:r>
        <w:rPr>
          <w:spacing w:val="-6"/>
        </w:rPr>
        <w:t xml:space="preserve"> </w:t>
      </w:r>
      <w:r>
        <w:t>that</w:t>
      </w:r>
      <w:r>
        <w:rPr>
          <w:spacing w:val="-4"/>
        </w:rPr>
        <w:t xml:space="preserve"> </w:t>
      </w:r>
      <w:r>
        <w:t>manifests</w:t>
      </w:r>
      <w:r>
        <w:rPr>
          <w:spacing w:val="-11"/>
        </w:rPr>
        <w:t xml:space="preserve"> </w:t>
      </w:r>
      <w:r>
        <w:t>evidence</w:t>
      </w:r>
      <w:r>
        <w:rPr>
          <w:spacing w:val="-6"/>
        </w:rPr>
        <w:t xml:space="preserve"> </w:t>
      </w:r>
      <w:r>
        <w:t>that</w:t>
      </w:r>
      <w:r>
        <w:rPr>
          <w:spacing w:val="-9"/>
        </w:rPr>
        <w:t xml:space="preserve"> </w:t>
      </w:r>
      <w:r>
        <w:t>the</w:t>
      </w:r>
      <w:r>
        <w:rPr>
          <w:spacing w:val="-2"/>
        </w:rPr>
        <w:t xml:space="preserve"> </w:t>
      </w:r>
      <w:r>
        <w:t>victim</w:t>
      </w:r>
      <w:r>
        <w:rPr>
          <w:spacing w:val="-8"/>
        </w:rPr>
        <w:t xml:space="preserve"> </w:t>
      </w:r>
      <w:r>
        <w:t>was</w:t>
      </w:r>
      <w:r>
        <w:rPr>
          <w:spacing w:val="-11"/>
        </w:rPr>
        <w:t xml:space="preserve"> </w:t>
      </w:r>
      <w:r>
        <w:t>intentionally</w:t>
      </w:r>
      <w:r>
        <w:rPr>
          <w:spacing w:val="-12"/>
        </w:rPr>
        <w:t xml:space="preserve"> </w:t>
      </w:r>
      <w:r>
        <w:t>selected</w:t>
      </w:r>
      <w:r>
        <w:rPr>
          <w:spacing w:val="-7"/>
        </w:rPr>
        <w:t xml:space="preserve"> </w:t>
      </w:r>
      <w:r>
        <w:t>because</w:t>
      </w:r>
      <w:r>
        <w:rPr>
          <w:spacing w:val="-6"/>
        </w:rPr>
        <w:t xml:space="preserve"> </w:t>
      </w:r>
      <w:r>
        <w:t>of</w:t>
      </w:r>
      <w:r>
        <w:rPr>
          <w:spacing w:val="-13"/>
        </w:rPr>
        <w:t xml:space="preserve"> </w:t>
      </w:r>
      <w:r>
        <w:t>the</w:t>
      </w:r>
      <w:r>
        <w:rPr>
          <w:spacing w:val="-7"/>
        </w:rPr>
        <w:t xml:space="preserve"> </w:t>
      </w:r>
      <w:r>
        <w:t>perpetrator’s bias against the victim. Bias categories are listed below;</w:t>
      </w:r>
    </w:p>
    <w:p w14:paraId="6A5880E3" w14:textId="77777777" w:rsidR="00BF3763" w:rsidRDefault="001F40BA">
      <w:pPr>
        <w:pStyle w:val="BodyText"/>
        <w:spacing w:before="5"/>
        <w:ind w:left="120" w:right="430"/>
      </w:pPr>
      <w:r>
        <w:rPr>
          <w:u w:val="single"/>
        </w:rPr>
        <w:t>Race</w:t>
      </w:r>
      <w:r>
        <w:t>:</w:t>
      </w:r>
      <w:r>
        <w:rPr>
          <w:spacing w:val="-9"/>
        </w:rPr>
        <w:t xml:space="preserve"> </w:t>
      </w:r>
      <w:r>
        <w:t>A</w:t>
      </w:r>
      <w:r>
        <w:rPr>
          <w:spacing w:val="-12"/>
        </w:rPr>
        <w:t xml:space="preserve"> </w:t>
      </w:r>
      <w:r>
        <w:t>preformed</w:t>
      </w:r>
      <w:r>
        <w:rPr>
          <w:spacing w:val="-6"/>
        </w:rPr>
        <w:t xml:space="preserve"> </w:t>
      </w:r>
      <w:r>
        <w:t>negative</w:t>
      </w:r>
      <w:r>
        <w:rPr>
          <w:spacing w:val="-6"/>
        </w:rPr>
        <w:t xml:space="preserve"> </w:t>
      </w:r>
      <w:r>
        <w:t>attitude</w:t>
      </w:r>
      <w:r>
        <w:rPr>
          <w:spacing w:val="-5"/>
        </w:rPr>
        <w:t xml:space="preserve"> </w:t>
      </w:r>
      <w:r>
        <w:t>toward</w:t>
      </w:r>
      <w:r>
        <w:rPr>
          <w:spacing w:val="-7"/>
        </w:rPr>
        <w:t xml:space="preserve"> </w:t>
      </w:r>
      <w:r>
        <w:t>a</w:t>
      </w:r>
      <w:r>
        <w:rPr>
          <w:spacing w:val="-6"/>
        </w:rPr>
        <w:t xml:space="preserve"> </w:t>
      </w:r>
      <w:r>
        <w:t>group</w:t>
      </w:r>
      <w:r>
        <w:rPr>
          <w:spacing w:val="-7"/>
        </w:rPr>
        <w:t xml:space="preserve"> </w:t>
      </w:r>
      <w:r>
        <w:t>of</w:t>
      </w:r>
      <w:r>
        <w:rPr>
          <w:spacing w:val="-13"/>
        </w:rPr>
        <w:t xml:space="preserve"> </w:t>
      </w:r>
      <w:r>
        <w:t>persons</w:t>
      </w:r>
      <w:r>
        <w:rPr>
          <w:spacing w:val="-5"/>
        </w:rPr>
        <w:t xml:space="preserve"> </w:t>
      </w:r>
      <w:r>
        <w:t>who</w:t>
      </w:r>
      <w:r>
        <w:rPr>
          <w:spacing w:val="-7"/>
        </w:rPr>
        <w:t xml:space="preserve"> </w:t>
      </w:r>
      <w:r>
        <w:t>possess</w:t>
      </w:r>
      <w:r>
        <w:rPr>
          <w:spacing w:val="-10"/>
        </w:rPr>
        <w:t xml:space="preserve"> </w:t>
      </w:r>
      <w:r>
        <w:t>common</w:t>
      </w:r>
      <w:r>
        <w:rPr>
          <w:spacing w:val="-12"/>
        </w:rPr>
        <w:t xml:space="preserve"> </w:t>
      </w:r>
      <w:r>
        <w:t>physical</w:t>
      </w:r>
      <w:r>
        <w:rPr>
          <w:spacing w:val="-7"/>
        </w:rPr>
        <w:t xml:space="preserve"> </w:t>
      </w:r>
      <w:r>
        <w:t>characteristics,</w:t>
      </w:r>
      <w:r>
        <w:rPr>
          <w:spacing w:val="-5"/>
        </w:rPr>
        <w:t xml:space="preserve"> </w:t>
      </w:r>
      <w:r>
        <w:t>e.g. color of skin, eyes, and/or hair, facial features, etc., genetically transmitted by descent and heredity which distinguish them as a distinct division of humankind, e.g., Asians, blacks or African Americans, whites.</w:t>
      </w:r>
    </w:p>
    <w:p w14:paraId="6055826B" w14:textId="77777777" w:rsidR="00BF3763" w:rsidRDefault="001F40BA">
      <w:pPr>
        <w:pStyle w:val="BodyText"/>
        <w:spacing w:before="10"/>
        <w:ind w:left="120" w:right="430"/>
      </w:pPr>
      <w:r>
        <w:rPr>
          <w:u w:val="single"/>
        </w:rPr>
        <w:t>Religion</w:t>
      </w:r>
      <w:r>
        <w:t>:</w:t>
      </w:r>
      <w:r>
        <w:rPr>
          <w:spacing w:val="-5"/>
        </w:rPr>
        <w:t xml:space="preserve"> </w:t>
      </w:r>
      <w:r>
        <w:t>A</w:t>
      </w:r>
      <w:r>
        <w:rPr>
          <w:spacing w:val="-13"/>
        </w:rPr>
        <w:t xml:space="preserve"> </w:t>
      </w:r>
      <w:r>
        <w:t>preformed</w:t>
      </w:r>
      <w:r>
        <w:rPr>
          <w:spacing w:val="-6"/>
        </w:rPr>
        <w:t xml:space="preserve"> </w:t>
      </w:r>
      <w:r>
        <w:t>negative</w:t>
      </w:r>
      <w:r>
        <w:rPr>
          <w:spacing w:val="-7"/>
        </w:rPr>
        <w:t xml:space="preserve"> </w:t>
      </w:r>
      <w:r>
        <w:t>opinion</w:t>
      </w:r>
      <w:r>
        <w:rPr>
          <w:spacing w:val="-13"/>
        </w:rPr>
        <w:t xml:space="preserve"> </w:t>
      </w:r>
      <w:r>
        <w:t>or</w:t>
      </w:r>
      <w:r>
        <w:rPr>
          <w:spacing w:val="-9"/>
        </w:rPr>
        <w:t xml:space="preserve"> </w:t>
      </w:r>
      <w:r>
        <w:t>attitude</w:t>
      </w:r>
      <w:r>
        <w:rPr>
          <w:spacing w:val="-6"/>
        </w:rPr>
        <w:t xml:space="preserve"> </w:t>
      </w:r>
      <w:r>
        <w:t>toward</w:t>
      </w:r>
      <w:r>
        <w:rPr>
          <w:spacing w:val="-8"/>
        </w:rPr>
        <w:t xml:space="preserve"> </w:t>
      </w:r>
      <w:r>
        <w:t>a</w:t>
      </w:r>
      <w:r>
        <w:rPr>
          <w:spacing w:val="-7"/>
        </w:rPr>
        <w:t xml:space="preserve"> </w:t>
      </w:r>
      <w:r>
        <w:t>group</w:t>
      </w:r>
      <w:r>
        <w:rPr>
          <w:spacing w:val="-8"/>
        </w:rPr>
        <w:t xml:space="preserve"> </w:t>
      </w:r>
      <w:r>
        <w:t>of</w:t>
      </w:r>
      <w:r>
        <w:rPr>
          <w:spacing w:val="-13"/>
        </w:rPr>
        <w:t xml:space="preserve"> </w:t>
      </w:r>
      <w:r>
        <w:t>persons</w:t>
      </w:r>
      <w:r>
        <w:rPr>
          <w:spacing w:val="-5"/>
        </w:rPr>
        <w:t xml:space="preserve"> </w:t>
      </w:r>
      <w:r>
        <w:t>who</w:t>
      </w:r>
      <w:r>
        <w:rPr>
          <w:spacing w:val="-8"/>
        </w:rPr>
        <w:t xml:space="preserve"> </w:t>
      </w:r>
      <w:r>
        <w:t>share</w:t>
      </w:r>
      <w:r>
        <w:rPr>
          <w:spacing w:val="-7"/>
        </w:rPr>
        <w:t xml:space="preserve"> </w:t>
      </w:r>
      <w:r>
        <w:t>the</w:t>
      </w:r>
      <w:r>
        <w:rPr>
          <w:spacing w:val="-7"/>
        </w:rPr>
        <w:t xml:space="preserve"> </w:t>
      </w:r>
      <w:r>
        <w:t>same</w:t>
      </w:r>
      <w:r>
        <w:rPr>
          <w:spacing w:val="-6"/>
        </w:rPr>
        <w:t xml:space="preserve"> </w:t>
      </w:r>
      <w:r>
        <w:t>religious</w:t>
      </w:r>
      <w:r>
        <w:rPr>
          <w:spacing w:val="-11"/>
        </w:rPr>
        <w:t xml:space="preserve"> </w:t>
      </w:r>
      <w:r>
        <w:t>beliefs regarding the origin and purpose of the universe and the existence or nonexistence of a supreme being, e.g., Catholics, Jews, Protestants, atheists, etc.</w:t>
      </w:r>
    </w:p>
    <w:p w14:paraId="4B7929AC" w14:textId="77777777" w:rsidR="00BF3763" w:rsidRDefault="001F40BA">
      <w:pPr>
        <w:pStyle w:val="BodyText"/>
        <w:spacing w:before="6"/>
        <w:ind w:left="120" w:right="430"/>
      </w:pPr>
      <w:r>
        <w:rPr>
          <w:u w:val="single"/>
        </w:rPr>
        <w:t>Sexual</w:t>
      </w:r>
      <w:r>
        <w:rPr>
          <w:spacing w:val="-8"/>
          <w:u w:val="single"/>
        </w:rPr>
        <w:t xml:space="preserve"> </w:t>
      </w:r>
      <w:r>
        <w:rPr>
          <w:u w:val="single"/>
        </w:rPr>
        <w:t>Orientation</w:t>
      </w:r>
      <w:r>
        <w:t>:</w:t>
      </w:r>
      <w:r>
        <w:rPr>
          <w:spacing w:val="-2"/>
        </w:rPr>
        <w:t xml:space="preserve"> </w:t>
      </w:r>
      <w:r>
        <w:t>A</w:t>
      </w:r>
      <w:r>
        <w:rPr>
          <w:spacing w:val="-12"/>
        </w:rPr>
        <w:t xml:space="preserve"> </w:t>
      </w:r>
      <w:r>
        <w:t>preformed</w:t>
      </w:r>
      <w:r>
        <w:rPr>
          <w:spacing w:val="-7"/>
        </w:rPr>
        <w:t xml:space="preserve"> </w:t>
      </w:r>
      <w:r>
        <w:t>negative</w:t>
      </w:r>
      <w:r>
        <w:rPr>
          <w:spacing w:val="-5"/>
        </w:rPr>
        <w:t xml:space="preserve"> </w:t>
      </w:r>
      <w:r>
        <w:t>opinion</w:t>
      </w:r>
      <w:r>
        <w:rPr>
          <w:spacing w:val="-12"/>
        </w:rPr>
        <w:t xml:space="preserve"> </w:t>
      </w:r>
      <w:r>
        <w:t>or</w:t>
      </w:r>
      <w:r>
        <w:rPr>
          <w:spacing w:val="-9"/>
        </w:rPr>
        <w:t xml:space="preserve"> </w:t>
      </w:r>
      <w:r>
        <w:t>attitude</w:t>
      </w:r>
      <w:r>
        <w:rPr>
          <w:spacing w:val="-6"/>
        </w:rPr>
        <w:t xml:space="preserve"> </w:t>
      </w:r>
      <w:r>
        <w:t>toward</w:t>
      </w:r>
      <w:r>
        <w:rPr>
          <w:spacing w:val="-6"/>
        </w:rPr>
        <w:t xml:space="preserve"> </w:t>
      </w:r>
      <w:r>
        <w:t>a</w:t>
      </w:r>
      <w:r>
        <w:rPr>
          <w:spacing w:val="-6"/>
        </w:rPr>
        <w:t xml:space="preserve"> </w:t>
      </w:r>
      <w:r>
        <w:t>group</w:t>
      </w:r>
      <w:r>
        <w:rPr>
          <w:spacing w:val="-7"/>
        </w:rPr>
        <w:t xml:space="preserve"> </w:t>
      </w:r>
      <w:r>
        <w:t>of</w:t>
      </w:r>
      <w:r>
        <w:rPr>
          <w:spacing w:val="-13"/>
        </w:rPr>
        <w:t xml:space="preserve"> </w:t>
      </w:r>
      <w:r>
        <w:t>persons</w:t>
      </w:r>
      <w:r>
        <w:rPr>
          <w:spacing w:val="-9"/>
        </w:rPr>
        <w:t xml:space="preserve"> </w:t>
      </w:r>
      <w:r>
        <w:t>based</w:t>
      </w:r>
      <w:r>
        <w:rPr>
          <w:spacing w:val="-7"/>
        </w:rPr>
        <w:t xml:space="preserve"> </w:t>
      </w:r>
      <w:r>
        <w:t>on</w:t>
      </w:r>
      <w:r>
        <w:rPr>
          <w:spacing w:val="-12"/>
        </w:rPr>
        <w:t xml:space="preserve"> </w:t>
      </w:r>
      <w:r>
        <w:t>their</w:t>
      </w:r>
      <w:r>
        <w:rPr>
          <w:spacing w:val="-9"/>
        </w:rPr>
        <w:t xml:space="preserve"> </w:t>
      </w:r>
      <w:r>
        <w:t>actual</w:t>
      </w:r>
      <w:r>
        <w:rPr>
          <w:spacing w:val="-7"/>
        </w:rPr>
        <w:t xml:space="preserve"> </w:t>
      </w:r>
      <w:r>
        <w:t>or perceived sexual orientation.</w:t>
      </w:r>
    </w:p>
    <w:p w14:paraId="02408D6B" w14:textId="77777777" w:rsidR="00BF3763" w:rsidRDefault="001F40BA">
      <w:pPr>
        <w:pStyle w:val="BodyText"/>
        <w:spacing w:before="10"/>
        <w:ind w:left="120" w:right="865"/>
      </w:pPr>
      <w:r>
        <w:rPr>
          <w:u w:val="single"/>
        </w:rPr>
        <w:t>Gender</w:t>
      </w:r>
      <w:r>
        <w:t>:</w:t>
      </w:r>
      <w:r>
        <w:rPr>
          <w:spacing w:val="-8"/>
        </w:rPr>
        <w:t xml:space="preserve"> </w:t>
      </w:r>
      <w:r>
        <w:t>A</w:t>
      </w:r>
      <w:r>
        <w:rPr>
          <w:spacing w:val="-12"/>
        </w:rPr>
        <w:t xml:space="preserve"> </w:t>
      </w:r>
      <w:r>
        <w:t>preformed</w:t>
      </w:r>
      <w:r>
        <w:rPr>
          <w:spacing w:val="-1"/>
        </w:rPr>
        <w:t xml:space="preserve"> </w:t>
      </w:r>
      <w:r>
        <w:t>negative</w:t>
      </w:r>
      <w:r>
        <w:rPr>
          <w:spacing w:val="-1"/>
        </w:rPr>
        <w:t xml:space="preserve"> </w:t>
      </w:r>
      <w:r>
        <w:t>opinion</w:t>
      </w:r>
      <w:r>
        <w:rPr>
          <w:spacing w:val="-11"/>
        </w:rPr>
        <w:t xml:space="preserve"> </w:t>
      </w:r>
      <w:r>
        <w:t>or</w:t>
      </w:r>
      <w:r>
        <w:rPr>
          <w:spacing w:val="-9"/>
        </w:rPr>
        <w:t xml:space="preserve"> </w:t>
      </w:r>
      <w:r>
        <w:t>attitude</w:t>
      </w:r>
      <w:r>
        <w:rPr>
          <w:spacing w:val="-5"/>
        </w:rPr>
        <w:t xml:space="preserve"> </w:t>
      </w:r>
      <w:r>
        <w:t>toward</w:t>
      </w:r>
      <w:r>
        <w:rPr>
          <w:spacing w:val="-7"/>
        </w:rPr>
        <w:t xml:space="preserve"> </w:t>
      </w:r>
      <w:r>
        <w:t>a</w:t>
      </w:r>
      <w:r>
        <w:rPr>
          <w:spacing w:val="-6"/>
        </w:rPr>
        <w:t xml:space="preserve"> </w:t>
      </w:r>
      <w:r>
        <w:t>person</w:t>
      </w:r>
      <w:r>
        <w:rPr>
          <w:spacing w:val="-12"/>
        </w:rPr>
        <w:t xml:space="preserve"> </w:t>
      </w:r>
      <w:r>
        <w:t>or</w:t>
      </w:r>
      <w:r>
        <w:rPr>
          <w:spacing w:val="-9"/>
        </w:rPr>
        <w:t xml:space="preserve"> </w:t>
      </w:r>
      <w:r>
        <w:t>group</w:t>
      </w:r>
      <w:r>
        <w:rPr>
          <w:spacing w:val="-7"/>
        </w:rPr>
        <w:t xml:space="preserve"> </w:t>
      </w:r>
      <w:r>
        <w:t>of</w:t>
      </w:r>
      <w:r>
        <w:rPr>
          <w:spacing w:val="-9"/>
        </w:rPr>
        <w:t xml:space="preserve"> </w:t>
      </w:r>
      <w:r>
        <w:t>persons</w:t>
      </w:r>
      <w:r>
        <w:rPr>
          <w:spacing w:val="-5"/>
        </w:rPr>
        <w:t xml:space="preserve"> </w:t>
      </w:r>
      <w:r>
        <w:t>based</w:t>
      </w:r>
      <w:r>
        <w:rPr>
          <w:spacing w:val="-7"/>
        </w:rPr>
        <w:t xml:space="preserve"> </w:t>
      </w:r>
      <w:r>
        <w:t>on</w:t>
      </w:r>
      <w:r>
        <w:rPr>
          <w:spacing w:val="-12"/>
        </w:rPr>
        <w:t xml:space="preserve"> </w:t>
      </w:r>
      <w:r>
        <w:t>their</w:t>
      </w:r>
      <w:r>
        <w:rPr>
          <w:spacing w:val="-9"/>
        </w:rPr>
        <w:t xml:space="preserve"> </w:t>
      </w:r>
      <w:r>
        <w:t>actual</w:t>
      </w:r>
      <w:r>
        <w:rPr>
          <w:spacing w:val="-7"/>
        </w:rPr>
        <w:t xml:space="preserve"> </w:t>
      </w:r>
      <w:r>
        <w:t>or perceived gender, e.g., male or female.</w:t>
      </w:r>
    </w:p>
    <w:p w14:paraId="017E04DC" w14:textId="77777777" w:rsidR="00BF3763" w:rsidRDefault="001F40BA">
      <w:pPr>
        <w:pStyle w:val="BodyText"/>
        <w:spacing w:before="9" w:line="235" w:lineRule="auto"/>
        <w:ind w:left="120" w:right="344"/>
      </w:pPr>
      <w:r>
        <w:rPr>
          <w:u w:val="single"/>
        </w:rPr>
        <w:t>Gender</w:t>
      </w:r>
      <w:r>
        <w:rPr>
          <w:spacing w:val="-9"/>
          <w:u w:val="single"/>
        </w:rPr>
        <w:t xml:space="preserve"> </w:t>
      </w:r>
      <w:r>
        <w:rPr>
          <w:u w:val="single"/>
        </w:rPr>
        <w:t>Identity</w:t>
      </w:r>
      <w:r>
        <w:t>:</w:t>
      </w:r>
      <w:r>
        <w:rPr>
          <w:spacing w:val="-3"/>
        </w:rPr>
        <w:t xml:space="preserve"> </w:t>
      </w:r>
      <w:r>
        <w:t>A</w:t>
      </w:r>
      <w:r>
        <w:rPr>
          <w:spacing w:val="-11"/>
        </w:rPr>
        <w:t xml:space="preserve"> </w:t>
      </w:r>
      <w:r>
        <w:t>preformed</w:t>
      </w:r>
      <w:r>
        <w:rPr>
          <w:spacing w:val="-2"/>
        </w:rPr>
        <w:t xml:space="preserve"> </w:t>
      </w:r>
      <w:r>
        <w:t>negative</w:t>
      </w:r>
      <w:r>
        <w:rPr>
          <w:spacing w:val="-5"/>
        </w:rPr>
        <w:t xml:space="preserve"> </w:t>
      </w:r>
      <w:r>
        <w:t>opinion</w:t>
      </w:r>
      <w:r>
        <w:rPr>
          <w:spacing w:val="-12"/>
        </w:rPr>
        <w:t xml:space="preserve"> </w:t>
      </w:r>
      <w:r>
        <w:t>or</w:t>
      </w:r>
      <w:r>
        <w:rPr>
          <w:spacing w:val="-8"/>
        </w:rPr>
        <w:t xml:space="preserve"> </w:t>
      </w:r>
      <w:r>
        <w:t>attitude</w:t>
      </w:r>
      <w:r>
        <w:rPr>
          <w:spacing w:val="-6"/>
        </w:rPr>
        <w:t xml:space="preserve"> </w:t>
      </w:r>
      <w:r>
        <w:t>toward</w:t>
      </w:r>
      <w:r>
        <w:rPr>
          <w:spacing w:val="-6"/>
        </w:rPr>
        <w:t xml:space="preserve"> </w:t>
      </w:r>
      <w:r>
        <w:t>a</w:t>
      </w:r>
      <w:r>
        <w:rPr>
          <w:spacing w:val="-6"/>
        </w:rPr>
        <w:t xml:space="preserve"> </w:t>
      </w:r>
      <w:r>
        <w:t>person</w:t>
      </w:r>
      <w:r>
        <w:rPr>
          <w:spacing w:val="-12"/>
        </w:rPr>
        <w:t xml:space="preserve"> </w:t>
      </w:r>
      <w:r>
        <w:t>or</w:t>
      </w:r>
      <w:r>
        <w:rPr>
          <w:spacing w:val="-9"/>
        </w:rPr>
        <w:t xml:space="preserve"> </w:t>
      </w:r>
      <w:r>
        <w:t>group</w:t>
      </w:r>
      <w:r>
        <w:rPr>
          <w:spacing w:val="-7"/>
        </w:rPr>
        <w:t xml:space="preserve"> </w:t>
      </w:r>
      <w:r>
        <w:t>of</w:t>
      </w:r>
      <w:r>
        <w:rPr>
          <w:spacing w:val="-13"/>
        </w:rPr>
        <w:t xml:space="preserve"> </w:t>
      </w:r>
      <w:r>
        <w:t>persons</w:t>
      </w:r>
      <w:r>
        <w:rPr>
          <w:spacing w:val="-9"/>
        </w:rPr>
        <w:t xml:space="preserve"> </w:t>
      </w:r>
      <w:r>
        <w:t>based</w:t>
      </w:r>
      <w:r>
        <w:rPr>
          <w:spacing w:val="-7"/>
        </w:rPr>
        <w:t xml:space="preserve"> </w:t>
      </w:r>
      <w:r>
        <w:t>on</w:t>
      </w:r>
      <w:r>
        <w:rPr>
          <w:spacing w:val="-12"/>
        </w:rPr>
        <w:t xml:space="preserve"> </w:t>
      </w:r>
      <w:r>
        <w:t>their</w:t>
      </w:r>
      <w:r>
        <w:rPr>
          <w:spacing w:val="-9"/>
        </w:rPr>
        <w:t xml:space="preserve"> </w:t>
      </w:r>
      <w:r>
        <w:t>actual or perceived gender identity, e.g., bias against transgender or gender non-conforming individuals.</w:t>
      </w:r>
    </w:p>
    <w:p w14:paraId="5A8D2E3C" w14:textId="77777777" w:rsidR="00BF3763" w:rsidRDefault="001F40BA">
      <w:pPr>
        <w:pStyle w:val="BodyText"/>
        <w:spacing w:before="11"/>
        <w:ind w:left="120" w:right="553"/>
        <w:jc w:val="both"/>
      </w:pPr>
      <w:r>
        <w:rPr>
          <w:u w:val="single"/>
        </w:rPr>
        <w:t>Ethnicity</w:t>
      </w:r>
      <w:r>
        <w:t>: A</w:t>
      </w:r>
      <w:r>
        <w:rPr>
          <w:spacing w:val="-3"/>
        </w:rPr>
        <w:t xml:space="preserve"> </w:t>
      </w:r>
      <w:r>
        <w:t>preformed negative</w:t>
      </w:r>
      <w:r>
        <w:rPr>
          <w:spacing w:val="-1"/>
        </w:rPr>
        <w:t xml:space="preserve"> </w:t>
      </w:r>
      <w:r>
        <w:t>opinion</w:t>
      </w:r>
      <w:r>
        <w:rPr>
          <w:spacing w:val="-3"/>
        </w:rPr>
        <w:t xml:space="preserve"> </w:t>
      </w:r>
      <w:r>
        <w:t>or</w:t>
      </w:r>
      <w:r>
        <w:rPr>
          <w:spacing w:val="-1"/>
        </w:rPr>
        <w:t xml:space="preserve"> </w:t>
      </w:r>
      <w:r>
        <w:t>attitude</w:t>
      </w:r>
      <w:r>
        <w:rPr>
          <w:spacing w:val="-2"/>
        </w:rPr>
        <w:t xml:space="preserve"> </w:t>
      </w:r>
      <w:r>
        <w:t>toward a</w:t>
      </w:r>
      <w:r>
        <w:rPr>
          <w:spacing w:val="-2"/>
        </w:rPr>
        <w:t xml:space="preserve"> </w:t>
      </w:r>
      <w:r>
        <w:t>group of</w:t>
      </w:r>
      <w:r>
        <w:rPr>
          <w:spacing w:val="-5"/>
        </w:rPr>
        <w:t xml:space="preserve"> </w:t>
      </w:r>
      <w:r>
        <w:t>people</w:t>
      </w:r>
      <w:r>
        <w:rPr>
          <w:spacing w:val="-2"/>
        </w:rPr>
        <w:t xml:space="preserve"> </w:t>
      </w:r>
      <w:r>
        <w:t>whose</w:t>
      </w:r>
      <w:r>
        <w:rPr>
          <w:spacing w:val="-2"/>
        </w:rPr>
        <w:t xml:space="preserve"> </w:t>
      </w:r>
      <w:r>
        <w:t>members identify with</w:t>
      </w:r>
      <w:r>
        <w:rPr>
          <w:spacing w:val="-3"/>
        </w:rPr>
        <w:t xml:space="preserve"> </w:t>
      </w:r>
      <w:r>
        <w:t>each other, through</w:t>
      </w:r>
      <w:r>
        <w:rPr>
          <w:spacing w:val="-3"/>
        </w:rPr>
        <w:t xml:space="preserve"> </w:t>
      </w:r>
      <w:r>
        <w:t>a</w:t>
      </w:r>
      <w:r>
        <w:rPr>
          <w:spacing w:val="-2"/>
        </w:rPr>
        <w:t xml:space="preserve"> </w:t>
      </w:r>
      <w:r>
        <w:t>common heritage,</w:t>
      </w:r>
      <w:r>
        <w:rPr>
          <w:spacing w:val="-2"/>
        </w:rPr>
        <w:t xml:space="preserve"> </w:t>
      </w:r>
      <w:r>
        <w:t>often</w:t>
      </w:r>
      <w:r>
        <w:rPr>
          <w:spacing w:val="-3"/>
        </w:rPr>
        <w:t xml:space="preserve"> </w:t>
      </w:r>
      <w:r>
        <w:t>consisting</w:t>
      </w:r>
      <w:r>
        <w:rPr>
          <w:spacing w:val="-2"/>
        </w:rPr>
        <w:t xml:space="preserve"> </w:t>
      </w:r>
      <w:r>
        <w:t>of</w:t>
      </w:r>
      <w:r>
        <w:rPr>
          <w:spacing w:val="-5"/>
        </w:rPr>
        <w:t xml:space="preserve"> </w:t>
      </w:r>
      <w:r>
        <w:t>a</w:t>
      </w:r>
      <w:r>
        <w:rPr>
          <w:spacing w:val="-2"/>
        </w:rPr>
        <w:t xml:space="preserve"> </w:t>
      </w:r>
      <w:r>
        <w:t>common</w:t>
      </w:r>
      <w:r>
        <w:rPr>
          <w:spacing w:val="-3"/>
        </w:rPr>
        <w:t xml:space="preserve"> </w:t>
      </w:r>
      <w:r>
        <w:t>language, common</w:t>
      </w:r>
      <w:r>
        <w:rPr>
          <w:spacing w:val="-3"/>
        </w:rPr>
        <w:t xml:space="preserve"> </w:t>
      </w:r>
      <w:r>
        <w:t>culture</w:t>
      </w:r>
      <w:r>
        <w:rPr>
          <w:spacing w:val="-2"/>
        </w:rPr>
        <w:t xml:space="preserve"> </w:t>
      </w:r>
      <w:r>
        <w:t>and/or ideology</w:t>
      </w:r>
      <w:r>
        <w:rPr>
          <w:spacing w:val="-8"/>
        </w:rPr>
        <w:t xml:space="preserve"> </w:t>
      </w:r>
      <w:r>
        <w:t>that stresses common ancestry.</w:t>
      </w:r>
    </w:p>
    <w:p w14:paraId="75339B1D" w14:textId="77777777" w:rsidR="00BF3763" w:rsidRDefault="00BF3763">
      <w:pPr>
        <w:jc w:val="both"/>
        <w:sectPr w:rsidR="00BF3763">
          <w:pgSz w:w="12240" w:h="15840"/>
          <w:pgMar w:top="1360" w:right="1200" w:bottom="1220" w:left="1320" w:header="0" w:footer="1035" w:gutter="0"/>
          <w:cols w:space="720"/>
        </w:sectPr>
      </w:pPr>
    </w:p>
    <w:p w14:paraId="57D2A723" w14:textId="77777777" w:rsidR="00BF3763" w:rsidRDefault="001F40BA">
      <w:pPr>
        <w:pStyle w:val="BodyText"/>
        <w:spacing w:before="79"/>
        <w:ind w:left="120" w:right="865"/>
      </w:pPr>
      <w:r>
        <w:rPr>
          <w:u w:val="single"/>
        </w:rPr>
        <w:lastRenderedPageBreak/>
        <w:t>National</w:t>
      </w:r>
      <w:r>
        <w:rPr>
          <w:spacing w:val="-9"/>
          <w:u w:val="single"/>
        </w:rPr>
        <w:t xml:space="preserve"> </w:t>
      </w:r>
      <w:r>
        <w:rPr>
          <w:u w:val="single"/>
        </w:rPr>
        <w:t>Origin</w:t>
      </w:r>
      <w:r>
        <w:t>:</w:t>
      </w:r>
      <w:r>
        <w:rPr>
          <w:spacing w:val="-4"/>
        </w:rPr>
        <w:t xml:space="preserve"> </w:t>
      </w:r>
      <w:r>
        <w:t>A</w:t>
      </w:r>
      <w:r>
        <w:rPr>
          <w:spacing w:val="-11"/>
        </w:rPr>
        <w:t xml:space="preserve"> </w:t>
      </w:r>
      <w:r>
        <w:t>preformed</w:t>
      </w:r>
      <w:r>
        <w:rPr>
          <w:spacing w:val="-3"/>
        </w:rPr>
        <w:t xml:space="preserve"> </w:t>
      </w:r>
      <w:r>
        <w:t>negative</w:t>
      </w:r>
      <w:r>
        <w:rPr>
          <w:spacing w:val="-6"/>
        </w:rPr>
        <w:t xml:space="preserve"> </w:t>
      </w:r>
      <w:r>
        <w:t>opinion</w:t>
      </w:r>
      <w:r>
        <w:rPr>
          <w:spacing w:val="-12"/>
        </w:rPr>
        <w:t xml:space="preserve"> </w:t>
      </w:r>
      <w:r>
        <w:t>or</w:t>
      </w:r>
      <w:r>
        <w:rPr>
          <w:spacing w:val="-8"/>
        </w:rPr>
        <w:t xml:space="preserve"> </w:t>
      </w:r>
      <w:r>
        <w:t>attitude</w:t>
      </w:r>
      <w:r>
        <w:rPr>
          <w:spacing w:val="-6"/>
        </w:rPr>
        <w:t xml:space="preserve"> </w:t>
      </w:r>
      <w:r>
        <w:t>toward</w:t>
      </w:r>
      <w:r>
        <w:rPr>
          <w:spacing w:val="-7"/>
        </w:rPr>
        <w:t xml:space="preserve"> </w:t>
      </w:r>
      <w:r>
        <w:t>a</w:t>
      </w:r>
      <w:r>
        <w:rPr>
          <w:spacing w:val="-6"/>
        </w:rPr>
        <w:t xml:space="preserve"> </w:t>
      </w:r>
      <w:r>
        <w:t>group</w:t>
      </w:r>
      <w:r>
        <w:rPr>
          <w:spacing w:val="-7"/>
        </w:rPr>
        <w:t xml:space="preserve"> </w:t>
      </w:r>
      <w:r>
        <w:t>of</w:t>
      </w:r>
      <w:r>
        <w:rPr>
          <w:spacing w:val="-13"/>
        </w:rPr>
        <w:t xml:space="preserve"> </w:t>
      </w:r>
      <w:r>
        <w:t>people</w:t>
      </w:r>
      <w:r>
        <w:rPr>
          <w:spacing w:val="-6"/>
        </w:rPr>
        <w:t xml:space="preserve"> </w:t>
      </w:r>
      <w:r>
        <w:t>based</w:t>
      </w:r>
      <w:r>
        <w:rPr>
          <w:spacing w:val="-12"/>
        </w:rPr>
        <w:t xml:space="preserve"> </w:t>
      </w:r>
      <w:r>
        <w:t>on</w:t>
      </w:r>
      <w:r>
        <w:rPr>
          <w:spacing w:val="-12"/>
        </w:rPr>
        <w:t xml:space="preserve"> </w:t>
      </w:r>
      <w:r>
        <w:t>their</w:t>
      </w:r>
      <w:r>
        <w:rPr>
          <w:spacing w:val="-9"/>
        </w:rPr>
        <w:t xml:space="preserve"> </w:t>
      </w:r>
      <w:r>
        <w:t>actual</w:t>
      </w:r>
      <w:r>
        <w:rPr>
          <w:spacing w:val="-7"/>
        </w:rPr>
        <w:t xml:space="preserve"> </w:t>
      </w:r>
      <w:r>
        <w:t>or perceived country of birth.</w:t>
      </w:r>
    </w:p>
    <w:p w14:paraId="4762D071" w14:textId="77777777" w:rsidR="00BF3763" w:rsidRDefault="001F40BA">
      <w:pPr>
        <w:pStyle w:val="BodyText"/>
        <w:spacing w:before="5"/>
        <w:ind w:left="120"/>
      </w:pPr>
      <w:r>
        <w:rPr>
          <w:u w:val="single"/>
        </w:rPr>
        <w:t>Disability</w:t>
      </w:r>
      <w:r>
        <w:t>: A preformed negative opinion or attitude toward a group of persons based on their physical or mental impairments,</w:t>
      </w:r>
      <w:r>
        <w:rPr>
          <w:spacing w:val="-6"/>
        </w:rPr>
        <w:t xml:space="preserve"> </w:t>
      </w:r>
      <w:r>
        <w:t>whether</w:t>
      </w:r>
      <w:r>
        <w:rPr>
          <w:spacing w:val="-9"/>
        </w:rPr>
        <w:t xml:space="preserve"> </w:t>
      </w:r>
      <w:r>
        <w:t>such</w:t>
      </w:r>
      <w:r>
        <w:rPr>
          <w:spacing w:val="-12"/>
        </w:rPr>
        <w:t xml:space="preserve"> </w:t>
      </w:r>
      <w:r>
        <w:t>disability</w:t>
      </w:r>
      <w:r>
        <w:rPr>
          <w:spacing w:val="-15"/>
        </w:rPr>
        <w:t xml:space="preserve"> </w:t>
      </w:r>
      <w:r>
        <w:t>is</w:t>
      </w:r>
      <w:r>
        <w:rPr>
          <w:spacing w:val="-6"/>
        </w:rPr>
        <w:t xml:space="preserve"> </w:t>
      </w:r>
      <w:r>
        <w:t>temporary</w:t>
      </w:r>
      <w:r>
        <w:rPr>
          <w:spacing w:val="-14"/>
        </w:rPr>
        <w:t xml:space="preserve"> </w:t>
      </w:r>
      <w:r>
        <w:t>or</w:t>
      </w:r>
      <w:r>
        <w:rPr>
          <w:spacing w:val="-10"/>
        </w:rPr>
        <w:t xml:space="preserve"> </w:t>
      </w:r>
      <w:r>
        <w:t>permanent,</w:t>
      </w:r>
      <w:r>
        <w:rPr>
          <w:spacing w:val="-7"/>
        </w:rPr>
        <w:t xml:space="preserve"> </w:t>
      </w:r>
      <w:r>
        <w:t>congenital</w:t>
      </w:r>
      <w:r>
        <w:rPr>
          <w:spacing w:val="-8"/>
        </w:rPr>
        <w:t xml:space="preserve"> </w:t>
      </w:r>
      <w:r>
        <w:t>or</w:t>
      </w:r>
      <w:r>
        <w:rPr>
          <w:spacing w:val="-10"/>
        </w:rPr>
        <w:t xml:space="preserve"> </w:t>
      </w:r>
      <w:r>
        <w:t>acquired</w:t>
      </w:r>
      <w:r>
        <w:rPr>
          <w:spacing w:val="-7"/>
        </w:rPr>
        <w:t xml:space="preserve"> </w:t>
      </w:r>
      <w:r>
        <w:t>by</w:t>
      </w:r>
      <w:r>
        <w:rPr>
          <w:spacing w:val="-13"/>
        </w:rPr>
        <w:t xml:space="preserve"> </w:t>
      </w:r>
      <w:r>
        <w:t>heredity,</w:t>
      </w:r>
      <w:r>
        <w:rPr>
          <w:spacing w:val="-6"/>
        </w:rPr>
        <w:t xml:space="preserve"> </w:t>
      </w:r>
      <w:r>
        <w:t>accident,</w:t>
      </w:r>
      <w:r>
        <w:rPr>
          <w:spacing w:val="-7"/>
        </w:rPr>
        <w:t xml:space="preserve"> </w:t>
      </w:r>
      <w:r>
        <w:t>injury, advanced age or illness.</w:t>
      </w:r>
    </w:p>
    <w:p w14:paraId="34E35A04" w14:textId="77777777" w:rsidR="00BF3763" w:rsidRDefault="00BF3763">
      <w:pPr>
        <w:pStyle w:val="BodyText"/>
        <w:spacing w:before="15"/>
      </w:pPr>
    </w:p>
    <w:p w14:paraId="11011290" w14:textId="77777777" w:rsidR="00BF3763" w:rsidRDefault="001F40BA">
      <w:pPr>
        <w:pStyle w:val="BodyText"/>
        <w:ind w:left="120" w:right="329"/>
      </w:pPr>
      <w:r>
        <w:t>Hate crimes include any of the following offenses that are motivated by bias; Murder and Non-Negligent Manslaughter,</w:t>
      </w:r>
      <w:r>
        <w:rPr>
          <w:spacing w:val="-13"/>
        </w:rPr>
        <w:t xml:space="preserve"> </w:t>
      </w:r>
      <w:r>
        <w:t>Sexual</w:t>
      </w:r>
      <w:r>
        <w:rPr>
          <w:spacing w:val="-12"/>
        </w:rPr>
        <w:t xml:space="preserve"> </w:t>
      </w:r>
      <w:r>
        <w:t>Assault,</w:t>
      </w:r>
      <w:r>
        <w:rPr>
          <w:spacing w:val="-12"/>
        </w:rPr>
        <w:t xml:space="preserve"> </w:t>
      </w:r>
      <w:r>
        <w:t>Robbery,</w:t>
      </w:r>
      <w:r>
        <w:rPr>
          <w:spacing w:val="-8"/>
        </w:rPr>
        <w:t xml:space="preserve"> </w:t>
      </w:r>
      <w:r>
        <w:t>Aggravated</w:t>
      </w:r>
      <w:r>
        <w:rPr>
          <w:spacing w:val="-12"/>
        </w:rPr>
        <w:t xml:space="preserve"> </w:t>
      </w:r>
      <w:r>
        <w:t>Assault,</w:t>
      </w:r>
      <w:r>
        <w:rPr>
          <w:spacing w:val="-13"/>
        </w:rPr>
        <w:t xml:space="preserve"> </w:t>
      </w:r>
      <w:r>
        <w:t>Burglary,</w:t>
      </w:r>
      <w:r>
        <w:rPr>
          <w:spacing w:val="-12"/>
        </w:rPr>
        <w:t xml:space="preserve"> </w:t>
      </w:r>
      <w:r>
        <w:t>Motor</w:t>
      </w:r>
      <w:r>
        <w:rPr>
          <w:spacing w:val="-13"/>
        </w:rPr>
        <w:t xml:space="preserve"> </w:t>
      </w:r>
      <w:r>
        <w:t>Vehicle</w:t>
      </w:r>
      <w:r>
        <w:rPr>
          <w:spacing w:val="-12"/>
        </w:rPr>
        <w:t xml:space="preserve"> </w:t>
      </w:r>
      <w:r>
        <w:t>Theft,</w:t>
      </w:r>
      <w:r>
        <w:rPr>
          <w:spacing w:val="-10"/>
        </w:rPr>
        <w:t xml:space="preserve"> </w:t>
      </w:r>
      <w:r>
        <w:t>Arson,</w:t>
      </w:r>
      <w:r>
        <w:rPr>
          <w:spacing w:val="-9"/>
        </w:rPr>
        <w:t xml:space="preserve"> </w:t>
      </w:r>
      <w:r>
        <w:t>Larceny-Theft, Simple Assault, Intimidation, Destruction/Damage/Vandalism of property, Incest, Fondling, Statutory Rape.</w:t>
      </w:r>
    </w:p>
    <w:p w14:paraId="7131E03F" w14:textId="77777777" w:rsidR="00BF3763" w:rsidRDefault="00BF3763">
      <w:pPr>
        <w:pStyle w:val="BodyText"/>
        <w:spacing w:before="13"/>
      </w:pPr>
    </w:p>
    <w:p w14:paraId="2174CB19" w14:textId="77777777" w:rsidR="00BF3763" w:rsidRDefault="001F40BA">
      <w:pPr>
        <w:ind w:left="120"/>
        <w:rPr>
          <w:sz w:val="20"/>
        </w:rPr>
      </w:pPr>
      <w:r>
        <w:rPr>
          <w:b/>
          <w:sz w:val="24"/>
        </w:rPr>
        <w:t>VAWA</w:t>
      </w:r>
      <w:r>
        <w:rPr>
          <w:b/>
          <w:spacing w:val="-10"/>
          <w:sz w:val="24"/>
        </w:rPr>
        <w:t xml:space="preserve"> </w:t>
      </w:r>
      <w:r>
        <w:rPr>
          <w:b/>
          <w:sz w:val="24"/>
        </w:rPr>
        <w:t>(Violence</w:t>
      </w:r>
      <w:r>
        <w:rPr>
          <w:b/>
          <w:spacing w:val="-7"/>
          <w:sz w:val="24"/>
        </w:rPr>
        <w:t xml:space="preserve"> </w:t>
      </w:r>
      <w:r>
        <w:rPr>
          <w:b/>
          <w:sz w:val="24"/>
        </w:rPr>
        <w:t>against</w:t>
      </w:r>
      <w:r>
        <w:rPr>
          <w:b/>
          <w:spacing w:val="-11"/>
          <w:sz w:val="24"/>
        </w:rPr>
        <w:t xml:space="preserve"> </w:t>
      </w:r>
      <w:r>
        <w:rPr>
          <w:b/>
          <w:sz w:val="24"/>
        </w:rPr>
        <w:t>Women</w:t>
      </w:r>
      <w:r>
        <w:rPr>
          <w:b/>
          <w:spacing w:val="-6"/>
          <w:sz w:val="24"/>
        </w:rPr>
        <w:t xml:space="preserve"> </w:t>
      </w:r>
      <w:r>
        <w:rPr>
          <w:b/>
          <w:sz w:val="24"/>
        </w:rPr>
        <w:t>Act)</w:t>
      </w:r>
      <w:r>
        <w:rPr>
          <w:b/>
          <w:spacing w:val="-10"/>
          <w:sz w:val="24"/>
        </w:rPr>
        <w:t xml:space="preserve"> </w:t>
      </w:r>
      <w:r>
        <w:rPr>
          <w:b/>
          <w:sz w:val="24"/>
        </w:rPr>
        <w:t>Offenses</w:t>
      </w:r>
      <w:r>
        <w:rPr>
          <w:b/>
          <w:spacing w:val="-4"/>
          <w:sz w:val="24"/>
        </w:rPr>
        <w:t xml:space="preserve"> </w:t>
      </w:r>
      <w:r>
        <w:rPr>
          <w:sz w:val="20"/>
        </w:rPr>
        <w:t>(also</w:t>
      </w:r>
      <w:r>
        <w:rPr>
          <w:spacing w:val="-6"/>
          <w:sz w:val="20"/>
        </w:rPr>
        <w:t xml:space="preserve"> </w:t>
      </w:r>
      <w:r>
        <w:rPr>
          <w:sz w:val="20"/>
        </w:rPr>
        <w:t>see</w:t>
      </w:r>
      <w:r>
        <w:rPr>
          <w:spacing w:val="-5"/>
          <w:sz w:val="20"/>
        </w:rPr>
        <w:t xml:space="preserve"> </w:t>
      </w:r>
      <w:r>
        <w:rPr>
          <w:sz w:val="20"/>
        </w:rPr>
        <w:t>pages</w:t>
      </w:r>
      <w:r>
        <w:rPr>
          <w:spacing w:val="-4"/>
          <w:sz w:val="20"/>
        </w:rPr>
        <w:t xml:space="preserve"> </w:t>
      </w:r>
      <w:r>
        <w:rPr>
          <w:sz w:val="20"/>
        </w:rPr>
        <w:t>21-23</w:t>
      </w:r>
      <w:r>
        <w:rPr>
          <w:spacing w:val="-7"/>
          <w:sz w:val="20"/>
        </w:rPr>
        <w:t xml:space="preserve"> </w:t>
      </w:r>
      <w:r>
        <w:rPr>
          <w:sz w:val="20"/>
        </w:rPr>
        <w:t>&amp;</w:t>
      </w:r>
      <w:r>
        <w:rPr>
          <w:spacing w:val="-11"/>
          <w:sz w:val="20"/>
        </w:rPr>
        <w:t xml:space="preserve"> </w:t>
      </w:r>
      <w:r>
        <w:rPr>
          <w:spacing w:val="-5"/>
          <w:sz w:val="20"/>
        </w:rPr>
        <w:t>32)</w:t>
      </w:r>
    </w:p>
    <w:p w14:paraId="18A03B73" w14:textId="77777777" w:rsidR="00BF3763" w:rsidRDefault="001F40BA">
      <w:pPr>
        <w:spacing w:before="7" w:line="244" w:lineRule="auto"/>
        <w:ind w:left="120"/>
        <w:rPr>
          <w:i/>
          <w:sz w:val="20"/>
        </w:rPr>
      </w:pPr>
      <w:r>
        <w:rPr>
          <w:sz w:val="20"/>
        </w:rPr>
        <w:t>NIC</w:t>
      </w:r>
      <w:r>
        <w:rPr>
          <w:spacing w:val="-10"/>
          <w:sz w:val="20"/>
        </w:rPr>
        <w:t xml:space="preserve"> </w:t>
      </w:r>
      <w:r>
        <w:rPr>
          <w:sz w:val="20"/>
        </w:rPr>
        <w:t>prohibits</w:t>
      </w:r>
      <w:r>
        <w:rPr>
          <w:spacing w:val="-11"/>
          <w:sz w:val="20"/>
        </w:rPr>
        <w:t xml:space="preserve"> </w:t>
      </w:r>
      <w:r>
        <w:rPr>
          <w:sz w:val="20"/>
        </w:rPr>
        <w:t>the</w:t>
      </w:r>
      <w:r>
        <w:rPr>
          <w:spacing w:val="-2"/>
          <w:sz w:val="20"/>
        </w:rPr>
        <w:t xml:space="preserve"> </w:t>
      </w:r>
      <w:r>
        <w:rPr>
          <w:sz w:val="20"/>
        </w:rPr>
        <w:t>following</w:t>
      </w:r>
      <w:r>
        <w:rPr>
          <w:spacing w:val="-11"/>
          <w:sz w:val="20"/>
        </w:rPr>
        <w:t xml:space="preserve"> </w:t>
      </w:r>
      <w:r>
        <w:rPr>
          <w:sz w:val="20"/>
        </w:rPr>
        <w:t>offenses</w:t>
      </w:r>
      <w:r>
        <w:rPr>
          <w:spacing w:val="-10"/>
          <w:sz w:val="20"/>
        </w:rPr>
        <w:t xml:space="preserve"> </w:t>
      </w:r>
      <w:r>
        <w:rPr>
          <w:sz w:val="20"/>
        </w:rPr>
        <w:t>and</w:t>
      </w:r>
      <w:r>
        <w:rPr>
          <w:spacing w:val="-8"/>
          <w:sz w:val="20"/>
        </w:rPr>
        <w:t xml:space="preserve"> </w:t>
      </w:r>
      <w:r>
        <w:rPr>
          <w:sz w:val="20"/>
        </w:rPr>
        <w:t>shall</w:t>
      </w:r>
      <w:r>
        <w:rPr>
          <w:spacing w:val="-9"/>
          <w:sz w:val="20"/>
        </w:rPr>
        <w:t xml:space="preserve"> </w:t>
      </w:r>
      <w:r>
        <w:rPr>
          <w:sz w:val="20"/>
        </w:rPr>
        <w:t>investigate</w:t>
      </w:r>
      <w:r>
        <w:rPr>
          <w:spacing w:val="-6"/>
          <w:sz w:val="20"/>
        </w:rPr>
        <w:t xml:space="preserve"> </w:t>
      </w:r>
      <w:r>
        <w:rPr>
          <w:sz w:val="20"/>
        </w:rPr>
        <w:t>any</w:t>
      </w:r>
      <w:r>
        <w:rPr>
          <w:spacing w:val="-12"/>
          <w:sz w:val="20"/>
        </w:rPr>
        <w:t xml:space="preserve"> </w:t>
      </w:r>
      <w:r>
        <w:rPr>
          <w:sz w:val="20"/>
        </w:rPr>
        <w:t>and</w:t>
      </w:r>
      <w:r>
        <w:rPr>
          <w:spacing w:val="-8"/>
          <w:sz w:val="20"/>
        </w:rPr>
        <w:t xml:space="preserve"> </w:t>
      </w:r>
      <w:r>
        <w:rPr>
          <w:sz w:val="20"/>
        </w:rPr>
        <w:t>all</w:t>
      </w:r>
      <w:r>
        <w:rPr>
          <w:spacing w:val="-9"/>
          <w:sz w:val="20"/>
        </w:rPr>
        <w:t xml:space="preserve"> </w:t>
      </w:r>
      <w:r>
        <w:rPr>
          <w:sz w:val="20"/>
        </w:rPr>
        <w:t>claims.</w:t>
      </w:r>
      <w:r>
        <w:rPr>
          <w:spacing w:val="-8"/>
          <w:sz w:val="20"/>
        </w:rPr>
        <w:t xml:space="preserve"> </w:t>
      </w:r>
      <w:r>
        <w:rPr>
          <w:i/>
          <w:sz w:val="20"/>
          <w:u w:val="single"/>
        </w:rPr>
        <w:t>Dating</w:t>
      </w:r>
      <w:r>
        <w:rPr>
          <w:i/>
          <w:spacing w:val="-8"/>
          <w:sz w:val="20"/>
          <w:u w:val="single"/>
        </w:rPr>
        <w:t xml:space="preserve"> </w:t>
      </w:r>
      <w:r>
        <w:rPr>
          <w:i/>
          <w:sz w:val="20"/>
          <w:u w:val="single"/>
        </w:rPr>
        <w:t>Violence,</w:t>
      </w:r>
      <w:r>
        <w:rPr>
          <w:i/>
          <w:spacing w:val="-7"/>
          <w:sz w:val="20"/>
          <w:u w:val="single"/>
        </w:rPr>
        <w:t xml:space="preserve"> </w:t>
      </w:r>
      <w:r>
        <w:rPr>
          <w:i/>
          <w:sz w:val="20"/>
          <w:u w:val="single"/>
        </w:rPr>
        <w:t>Domestic</w:t>
      </w:r>
      <w:r>
        <w:rPr>
          <w:i/>
          <w:spacing w:val="-6"/>
          <w:sz w:val="20"/>
          <w:u w:val="single"/>
        </w:rPr>
        <w:t xml:space="preserve"> </w:t>
      </w:r>
      <w:r>
        <w:rPr>
          <w:i/>
          <w:sz w:val="20"/>
          <w:u w:val="single"/>
        </w:rPr>
        <w:t>Violence</w:t>
      </w:r>
      <w:r>
        <w:rPr>
          <w:i/>
          <w:spacing w:val="-6"/>
          <w:sz w:val="20"/>
          <w:u w:val="single"/>
        </w:rPr>
        <w:t xml:space="preserve"> </w:t>
      </w:r>
      <w:r>
        <w:rPr>
          <w:sz w:val="20"/>
          <w:u w:val="single"/>
        </w:rPr>
        <w:t>&amp;</w:t>
      </w:r>
      <w:r>
        <w:rPr>
          <w:sz w:val="20"/>
        </w:rPr>
        <w:t xml:space="preserve"> </w:t>
      </w:r>
      <w:r>
        <w:rPr>
          <w:i/>
          <w:sz w:val="20"/>
          <w:u w:val="single"/>
        </w:rPr>
        <w:t>Stalking are considered forms of Sexual Harassment under Title IX effective 08/14/20.</w:t>
      </w:r>
    </w:p>
    <w:p w14:paraId="56157B8D" w14:textId="77777777" w:rsidR="00BF3763" w:rsidRDefault="00BF3763">
      <w:pPr>
        <w:pStyle w:val="BodyText"/>
        <w:spacing w:before="5"/>
        <w:rPr>
          <w:i/>
        </w:rPr>
      </w:pPr>
    </w:p>
    <w:p w14:paraId="1131A2B9" w14:textId="77777777" w:rsidR="00BF3763" w:rsidRDefault="001F40BA">
      <w:pPr>
        <w:pStyle w:val="BodyText"/>
        <w:spacing w:before="1"/>
        <w:ind w:left="120"/>
      </w:pPr>
      <w:r>
        <w:rPr>
          <w:u w:val="single"/>
        </w:rPr>
        <w:t>Sexual</w:t>
      </w:r>
      <w:r>
        <w:rPr>
          <w:spacing w:val="-15"/>
          <w:u w:val="single"/>
        </w:rPr>
        <w:t xml:space="preserve"> </w:t>
      </w:r>
      <w:r>
        <w:rPr>
          <w:u w:val="single"/>
        </w:rPr>
        <w:t>Assault</w:t>
      </w:r>
      <w:r>
        <w:t>:</w:t>
      </w:r>
      <w:r>
        <w:rPr>
          <w:spacing w:val="-13"/>
        </w:rPr>
        <w:t xml:space="preserve"> </w:t>
      </w:r>
      <w:r>
        <w:t>Included</w:t>
      </w:r>
      <w:r>
        <w:rPr>
          <w:spacing w:val="-14"/>
        </w:rPr>
        <w:t xml:space="preserve"> </w:t>
      </w:r>
      <w:r>
        <w:t>as</w:t>
      </w:r>
      <w:r>
        <w:rPr>
          <w:spacing w:val="-13"/>
        </w:rPr>
        <w:t xml:space="preserve"> </w:t>
      </w:r>
      <w:r>
        <w:t>a</w:t>
      </w:r>
      <w:r>
        <w:rPr>
          <w:spacing w:val="-14"/>
        </w:rPr>
        <w:t xml:space="preserve"> </w:t>
      </w:r>
      <w:r>
        <w:t>criminal</w:t>
      </w:r>
      <w:r>
        <w:rPr>
          <w:spacing w:val="-12"/>
        </w:rPr>
        <w:t xml:space="preserve"> </w:t>
      </w:r>
      <w:r>
        <w:t>offense</w:t>
      </w:r>
      <w:r>
        <w:rPr>
          <w:spacing w:val="-11"/>
        </w:rPr>
        <w:t xml:space="preserve"> </w:t>
      </w:r>
      <w:r>
        <w:t>and</w:t>
      </w:r>
      <w:r>
        <w:rPr>
          <w:spacing w:val="-11"/>
        </w:rPr>
        <w:t xml:space="preserve"> </w:t>
      </w:r>
      <w:r>
        <w:t>listed</w:t>
      </w:r>
      <w:r>
        <w:rPr>
          <w:spacing w:val="-11"/>
        </w:rPr>
        <w:t xml:space="preserve"> </w:t>
      </w:r>
      <w:r>
        <w:t>separately</w:t>
      </w:r>
      <w:r>
        <w:rPr>
          <w:spacing w:val="-15"/>
        </w:rPr>
        <w:t xml:space="preserve"> </w:t>
      </w:r>
      <w:r>
        <w:t>below</w:t>
      </w:r>
      <w:r>
        <w:rPr>
          <w:spacing w:val="-15"/>
        </w:rPr>
        <w:t xml:space="preserve"> </w:t>
      </w:r>
      <w:r>
        <w:t>(pg.</w:t>
      </w:r>
      <w:r>
        <w:rPr>
          <w:spacing w:val="-10"/>
        </w:rPr>
        <w:t xml:space="preserve"> </w:t>
      </w:r>
      <w:r>
        <w:rPr>
          <w:spacing w:val="-4"/>
        </w:rPr>
        <w:t>12).</w:t>
      </w:r>
    </w:p>
    <w:p w14:paraId="383C4629" w14:textId="77777777" w:rsidR="00BF3763" w:rsidRDefault="001F40BA">
      <w:pPr>
        <w:pStyle w:val="BodyText"/>
        <w:spacing w:before="10"/>
        <w:ind w:left="120" w:right="430"/>
      </w:pPr>
      <w:r>
        <w:rPr>
          <w:u w:val="single"/>
        </w:rPr>
        <w:t>Dating Violence</w:t>
      </w:r>
      <w:r>
        <w:t>: Violence committed by a person who is or has been in a social relationship of a romantic or intimate</w:t>
      </w:r>
      <w:r>
        <w:rPr>
          <w:spacing w:val="-3"/>
        </w:rPr>
        <w:t xml:space="preserve"> </w:t>
      </w:r>
      <w:r>
        <w:t>nature</w:t>
      </w:r>
      <w:r>
        <w:rPr>
          <w:spacing w:val="-2"/>
        </w:rPr>
        <w:t xml:space="preserve"> </w:t>
      </w:r>
      <w:r>
        <w:t>with</w:t>
      </w:r>
      <w:r>
        <w:rPr>
          <w:spacing w:val="-3"/>
        </w:rPr>
        <w:t xml:space="preserve"> </w:t>
      </w:r>
      <w:r>
        <w:t>the</w:t>
      </w:r>
      <w:r>
        <w:rPr>
          <w:spacing w:val="-2"/>
        </w:rPr>
        <w:t xml:space="preserve"> </w:t>
      </w:r>
      <w:r>
        <w:t>victim.</w:t>
      </w:r>
      <w:r>
        <w:rPr>
          <w:spacing w:val="-3"/>
        </w:rPr>
        <w:t xml:space="preserve"> </w:t>
      </w:r>
      <w:r>
        <w:t>The</w:t>
      </w:r>
      <w:r>
        <w:rPr>
          <w:spacing w:val="-2"/>
        </w:rPr>
        <w:t xml:space="preserve"> </w:t>
      </w:r>
      <w:r>
        <w:t>existence</w:t>
      </w:r>
      <w:r>
        <w:rPr>
          <w:spacing w:val="-2"/>
        </w:rPr>
        <w:t xml:space="preserve"> </w:t>
      </w:r>
      <w:r>
        <w:t>of</w:t>
      </w:r>
      <w:r>
        <w:rPr>
          <w:spacing w:val="-5"/>
        </w:rPr>
        <w:t xml:space="preserve"> </w:t>
      </w:r>
      <w:r>
        <w:t>such</w:t>
      </w:r>
      <w:r>
        <w:rPr>
          <w:spacing w:val="-3"/>
        </w:rPr>
        <w:t xml:space="preserve"> </w:t>
      </w:r>
      <w:r>
        <w:t>a relationship</w:t>
      </w:r>
      <w:r>
        <w:rPr>
          <w:spacing w:val="-3"/>
        </w:rPr>
        <w:t xml:space="preserve"> </w:t>
      </w:r>
      <w:r>
        <w:t>shall</w:t>
      </w:r>
      <w:r>
        <w:rPr>
          <w:spacing w:val="-5"/>
        </w:rPr>
        <w:t xml:space="preserve"> </w:t>
      </w:r>
      <w:r>
        <w:t>be</w:t>
      </w:r>
      <w:r>
        <w:rPr>
          <w:spacing w:val="-2"/>
        </w:rPr>
        <w:t xml:space="preserve"> </w:t>
      </w:r>
      <w:r>
        <w:t>determined</w:t>
      </w:r>
      <w:r>
        <w:rPr>
          <w:spacing w:val="-3"/>
        </w:rPr>
        <w:t xml:space="preserve"> </w:t>
      </w:r>
      <w:r>
        <w:t>based</w:t>
      </w:r>
      <w:r>
        <w:rPr>
          <w:spacing w:val="-3"/>
        </w:rPr>
        <w:t xml:space="preserve"> </w:t>
      </w:r>
      <w:r>
        <w:t>on</w:t>
      </w:r>
      <w:r>
        <w:rPr>
          <w:spacing w:val="-3"/>
        </w:rPr>
        <w:t xml:space="preserve"> </w:t>
      </w:r>
      <w:r>
        <w:t>the</w:t>
      </w:r>
      <w:r>
        <w:rPr>
          <w:spacing w:val="-3"/>
        </w:rPr>
        <w:t xml:space="preserve"> </w:t>
      </w:r>
      <w:r>
        <w:t>reporting</w:t>
      </w:r>
    </w:p>
    <w:p w14:paraId="7B5C5A26" w14:textId="77777777" w:rsidR="00BF3763" w:rsidRDefault="001F40BA">
      <w:pPr>
        <w:pStyle w:val="BodyText"/>
        <w:ind w:left="120" w:right="439"/>
      </w:pPr>
      <w:r>
        <w:t>party’s</w:t>
      </w:r>
      <w:r>
        <w:rPr>
          <w:spacing w:val="-7"/>
        </w:rPr>
        <w:t xml:space="preserve"> </w:t>
      </w:r>
      <w:r>
        <w:t>statement</w:t>
      </w:r>
      <w:r>
        <w:rPr>
          <w:spacing w:val="-7"/>
        </w:rPr>
        <w:t xml:space="preserve"> </w:t>
      </w:r>
      <w:r>
        <w:t>and</w:t>
      </w:r>
      <w:r>
        <w:rPr>
          <w:spacing w:val="-2"/>
        </w:rPr>
        <w:t xml:space="preserve"> </w:t>
      </w:r>
      <w:r>
        <w:t>with</w:t>
      </w:r>
      <w:r>
        <w:rPr>
          <w:spacing w:val="-11"/>
        </w:rPr>
        <w:t xml:space="preserve"> </w:t>
      </w:r>
      <w:r>
        <w:t>consideration</w:t>
      </w:r>
      <w:r>
        <w:rPr>
          <w:spacing w:val="-11"/>
        </w:rPr>
        <w:t xml:space="preserve"> </w:t>
      </w:r>
      <w:r>
        <w:t>of</w:t>
      </w:r>
      <w:r>
        <w:rPr>
          <w:spacing w:val="-13"/>
        </w:rPr>
        <w:t xml:space="preserve"> </w:t>
      </w:r>
      <w:r>
        <w:t>the</w:t>
      </w:r>
      <w:r>
        <w:rPr>
          <w:spacing w:val="-6"/>
        </w:rPr>
        <w:t xml:space="preserve"> </w:t>
      </w:r>
      <w:r>
        <w:t>length</w:t>
      </w:r>
      <w:r>
        <w:rPr>
          <w:spacing w:val="-12"/>
        </w:rPr>
        <w:t xml:space="preserve"> </w:t>
      </w:r>
      <w:r>
        <w:t>of</w:t>
      </w:r>
      <w:r>
        <w:rPr>
          <w:spacing w:val="-9"/>
        </w:rPr>
        <w:t xml:space="preserve"> </w:t>
      </w:r>
      <w:r>
        <w:t>the</w:t>
      </w:r>
      <w:r>
        <w:rPr>
          <w:spacing w:val="-6"/>
        </w:rPr>
        <w:t xml:space="preserve"> </w:t>
      </w:r>
      <w:r>
        <w:t>relationship,</w:t>
      </w:r>
      <w:r>
        <w:rPr>
          <w:spacing w:val="-6"/>
        </w:rPr>
        <w:t xml:space="preserve"> </w:t>
      </w:r>
      <w:r>
        <w:t>and</w:t>
      </w:r>
      <w:r>
        <w:rPr>
          <w:spacing w:val="-7"/>
        </w:rPr>
        <w:t xml:space="preserve"> </w:t>
      </w:r>
      <w:r>
        <w:t>the</w:t>
      </w:r>
      <w:r>
        <w:rPr>
          <w:spacing w:val="-6"/>
        </w:rPr>
        <w:t xml:space="preserve"> </w:t>
      </w:r>
      <w:r>
        <w:t>frequency</w:t>
      </w:r>
      <w:r>
        <w:rPr>
          <w:spacing w:val="-7"/>
        </w:rPr>
        <w:t xml:space="preserve"> </w:t>
      </w:r>
      <w:r>
        <w:t>of</w:t>
      </w:r>
      <w:r>
        <w:rPr>
          <w:spacing w:val="-13"/>
        </w:rPr>
        <w:t xml:space="preserve"> </w:t>
      </w:r>
      <w:r>
        <w:t>interaction</w:t>
      </w:r>
      <w:r>
        <w:rPr>
          <w:spacing w:val="-11"/>
        </w:rPr>
        <w:t xml:space="preserve"> </w:t>
      </w:r>
      <w:r>
        <w:t>between the persons involved in the relationship.</w:t>
      </w:r>
    </w:p>
    <w:p w14:paraId="20FB5A0B" w14:textId="77777777" w:rsidR="00BF3763" w:rsidRDefault="001F40BA">
      <w:pPr>
        <w:pStyle w:val="BodyText"/>
        <w:spacing w:before="5"/>
        <w:ind w:left="120" w:right="344"/>
      </w:pPr>
      <w:r>
        <w:rPr>
          <w:u w:val="single"/>
        </w:rPr>
        <w:t>Domestic Violence</w:t>
      </w:r>
      <w:r>
        <w:t>: A felony or misdemeanor crime of violence committed by a current or former spouse or intimate partner of the victim, by a person with whom the victim shares a child in common, by a person who is cohabitating</w:t>
      </w:r>
      <w:r>
        <w:rPr>
          <w:spacing w:val="-1"/>
        </w:rPr>
        <w:t xml:space="preserve"> </w:t>
      </w:r>
      <w:r>
        <w:t>with,</w:t>
      </w:r>
      <w:r>
        <w:rPr>
          <w:spacing w:val="-2"/>
        </w:rPr>
        <w:t xml:space="preserve"> </w:t>
      </w:r>
      <w:r>
        <w:t>the</w:t>
      </w:r>
      <w:r>
        <w:rPr>
          <w:spacing w:val="-1"/>
        </w:rPr>
        <w:t xml:space="preserve"> </w:t>
      </w:r>
      <w:r>
        <w:t>victim</w:t>
      </w:r>
      <w:r>
        <w:rPr>
          <w:spacing w:val="-6"/>
        </w:rPr>
        <w:t xml:space="preserve"> </w:t>
      </w:r>
      <w:r>
        <w:t>as</w:t>
      </w:r>
      <w:r>
        <w:rPr>
          <w:spacing w:val="-4"/>
        </w:rPr>
        <w:t xml:space="preserve"> </w:t>
      </w:r>
      <w:r>
        <w:t>a</w:t>
      </w:r>
      <w:r>
        <w:rPr>
          <w:spacing w:val="-1"/>
        </w:rPr>
        <w:t xml:space="preserve"> </w:t>
      </w:r>
      <w:r>
        <w:t>spouse</w:t>
      </w:r>
      <w:r>
        <w:rPr>
          <w:spacing w:val="-5"/>
        </w:rPr>
        <w:t xml:space="preserve"> </w:t>
      </w:r>
      <w:r>
        <w:t>or</w:t>
      </w:r>
      <w:r>
        <w:rPr>
          <w:spacing w:val="-3"/>
        </w:rPr>
        <w:t xml:space="preserve"> </w:t>
      </w:r>
      <w:r>
        <w:t>intimate</w:t>
      </w:r>
      <w:r>
        <w:rPr>
          <w:spacing w:val="-1"/>
        </w:rPr>
        <w:t xml:space="preserve"> </w:t>
      </w:r>
      <w:r>
        <w:t>partner,</w:t>
      </w:r>
      <w:r>
        <w:rPr>
          <w:spacing w:val="-2"/>
        </w:rPr>
        <w:t xml:space="preserve"> </w:t>
      </w:r>
      <w:r>
        <w:t>by</w:t>
      </w:r>
      <w:r>
        <w:rPr>
          <w:spacing w:val="-11"/>
        </w:rPr>
        <w:t xml:space="preserve"> </w:t>
      </w:r>
      <w:r>
        <w:t>a</w:t>
      </w:r>
      <w:r>
        <w:rPr>
          <w:spacing w:val="-1"/>
        </w:rPr>
        <w:t xml:space="preserve"> </w:t>
      </w:r>
      <w:r>
        <w:t>person</w:t>
      </w:r>
      <w:r>
        <w:rPr>
          <w:spacing w:val="-6"/>
        </w:rPr>
        <w:t xml:space="preserve"> </w:t>
      </w:r>
      <w:r>
        <w:t>similarly</w:t>
      </w:r>
      <w:r>
        <w:rPr>
          <w:spacing w:val="-6"/>
        </w:rPr>
        <w:t xml:space="preserve"> </w:t>
      </w:r>
      <w:r>
        <w:t>situated</w:t>
      </w:r>
      <w:r>
        <w:rPr>
          <w:spacing w:val="-2"/>
        </w:rPr>
        <w:t xml:space="preserve"> </w:t>
      </w:r>
      <w:r>
        <w:t>to</w:t>
      </w:r>
      <w:r>
        <w:rPr>
          <w:spacing w:val="-6"/>
        </w:rPr>
        <w:t xml:space="preserve"> </w:t>
      </w:r>
      <w:r>
        <w:t>a</w:t>
      </w:r>
      <w:r>
        <w:rPr>
          <w:spacing w:val="-5"/>
        </w:rPr>
        <w:t xml:space="preserve"> </w:t>
      </w:r>
      <w:r>
        <w:t>spouse</w:t>
      </w:r>
      <w:r>
        <w:rPr>
          <w:spacing w:val="-5"/>
        </w:rPr>
        <w:t xml:space="preserve"> </w:t>
      </w:r>
      <w:r>
        <w:t>of</w:t>
      </w:r>
      <w:r>
        <w:rPr>
          <w:spacing w:val="-8"/>
        </w:rPr>
        <w:t xml:space="preserve"> </w:t>
      </w:r>
      <w:r>
        <w:t>the</w:t>
      </w:r>
      <w:r>
        <w:rPr>
          <w:spacing w:val="-1"/>
        </w:rPr>
        <w:t xml:space="preserve"> </w:t>
      </w:r>
      <w:r>
        <w:t>victim under</w:t>
      </w:r>
      <w:r>
        <w:rPr>
          <w:spacing w:val="-4"/>
        </w:rPr>
        <w:t xml:space="preserve"> </w:t>
      </w:r>
      <w:r>
        <w:t>the</w:t>
      </w:r>
      <w:r>
        <w:rPr>
          <w:spacing w:val="-1"/>
        </w:rPr>
        <w:t xml:space="preserve"> </w:t>
      </w:r>
      <w:r>
        <w:t>violence</w:t>
      </w:r>
      <w:r>
        <w:rPr>
          <w:spacing w:val="-6"/>
        </w:rPr>
        <w:t xml:space="preserve"> </w:t>
      </w:r>
      <w:r>
        <w:t>laws</w:t>
      </w:r>
      <w:r>
        <w:rPr>
          <w:spacing w:val="-4"/>
        </w:rPr>
        <w:t xml:space="preserve"> </w:t>
      </w:r>
      <w:r>
        <w:t>of</w:t>
      </w:r>
      <w:r>
        <w:rPr>
          <w:spacing w:val="-13"/>
        </w:rPr>
        <w:t xml:space="preserve"> </w:t>
      </w:r>
      <w:r>
        <w:t>jurisdiction</w:t>
      </w:r>
      <w:r>
        <w:rPr>
          <w:spacing w:val="-6"/>
        </w:rPr>
        <w:t xml:space="preserve"> </w:t>
      </w:r>
      <w:r>
        <w:t>in</w:t>
      </w:r>
      <w:r>
        <w:rPr>
          <w:spacing w:val="-2"/>
        </w:rPr>
        <w:t xml:space="preserve"> </w:t>
      </w:r>
      <w:r>
        <w:t>which</w:t>
      </w:r>
      <w:r>
        <w:rPr>
          <w:spacing w:val="-7"/>
        </w:rPr>
        <w:t xml:space="preserve"> </w:t>
      </w:r>
      <w:r>
        <w:t>crimes</w:t>
      </w:r>
      <w:r>
        <w:rPr>
          <w:spacing w:val="-4"/>
        </w:rPr>
        <w:t xml:space="preserve"> </w:t>
      </w:r>
      <w:r>
        <w:t>of</w:t>
      </w:r>
      <w:r>
        <w:rPr>
          <w:spacing w:val="-9"/>
        </w:rPr>
        <w:t xml:space="preserve"> </w:t>
      </w:r>
      <w:r>
        <w:t>violence</w:t>
      </w:r>
      <w:r>
        <w:rPr>
          <w:spacing w:val="-5"/>
        </w:rPr>
        <w:t xml:space="preserve"> </w:t>
      </w:r>
      <w:r>
        <w:t>occurred,</w:t>
      </w:r>
      <w:r>
        <w:rPr>
          <w:spacing w:val="-2"/>
        </w:rPr>
        <w:t xml:space="preserve"> </w:t>
      </w:r>
      <w:r>
        <w:t>by</w:t>
      </w:r>
      <w:r>
        <w:rPr>
          <w:spacing w:val="-15"/>
        </w:rPr>
        <w:t xml:space="preserve"> </w:t>
      </w:r>
      <w:r>
        <w:t>any</w:t>
      </w:r>
      <w:r>
        <w:rPr>
          <w:spacing w:val="-7"/>
        </w:rPr>
        <w:t xml:space="preserve"> </w:t>
      </w:r>
      <w:r>
        <w:t>other</w:t>
      </w:r>
      <w:r>
        <w:rPr>
          <w:spacing w:val="-4"/>
        </w:rPr>
        <w:t xml:space="preserve"> </w:t>
      </w:r>
      <w:r>
        <w:t>person</w:t>
      </w:r>
      <w:r>
        <w:rPr>
          <w:spacing w:val="-10"/>
        </w:rPr>
        <w:t xml:space="preserve"> </w:t>
      </w:r>
      <w:r>
        <w:t>against</w:t>
      </w:r>
      <w:r>
        <w:rPr>
          <w:spacing w:val="-7"/>
        </w:rPr>
        <w:t xml:space="preserve"> </w:t>
      </w:r>
      <w:r>
        <w:t>an</w:t>
      </w:r>
      <w:r>
        <w:rPr>
          <w:spacing w:val="-11"/>
        </w:rPr>
        <w:t xml:space="preserve"> </w:t>
      </w:r>
      <w:r>
        <w:t>adult</w:t>
      </w:r>
      <w:r>
        <w:rPr>
          <w:spacing w:val="-7"/>
        </w:rPr>
        <w:t xml:space="preserve"> </w:t>
      </w:r>
      <w:r>
        <w:t>or youth</w:t>
      </w:r>
      <w:r>
        <w:rPr>
          <w:spacing w:val="-3"/>
        </w:rPr>
        <w:t xml:space="preserve"> </w:t>
      </w:r>
      <w:r>
        <w:t>victim</w:t>
      </w:r>
      <w:r>
        <w:rPr>
          <w:spacing w:val="-4"/>
        </w:rPr>
        <w:t xml:space="preserve"> </w:t>
      </w:r>
      <w:r>
        <w:t>who</w:t>
      </w:r>
      <w:r>
        <w:rPr>
          <w:spacing w:val="-3"/>
        </w:rPr>
        <w:t xml:space="preserve"> </w:t>
      </w:r>
      <w:r>
        <w:t>is protected</w:t>
      </w:r>
      <w:r>
        <w:rPr>
          <w:spacing w:val="-3"/>
        </w:rPr>
        <w:t xml:space="preserve"> </w:t>
      </w:r>
      <w:r>
        <w:t>from</w:t>
      </w:r>
      <w:r>
        <w:rPr>
          <w:spacing w:val="-12"/>
        </w:rPr>
        <w:t xml:space="preserve"> </w:t>
      </w:r>
      <w:r>
        <w:t>that</w:t>
      </w:r>
      <w:r>
        <w:rPr>
          <w:spacing w:val="-4"/>
        </w:rPr>
        <w:t xml:space="preserve"> </w:t>
      </w:r>
      <w:r>
        <w:t>person’s acts</w:t>
      </w:r>
      <w:r>
        <w:rPr>
          <w:spacing w:val="-2"/>
        </w:rPr>
        <w:t xml:space="preserve"> </w:t>
      </w:r>
      <w:r>
        <w:t>under</w:t>
      </w:r>
      <w:r>
        <w:rPr>
          <w:spacing w:val="-5"/>
        </w:rPr>
        <w:t xml:space="preserve"> </w:t>
      </w:r>
      <w:r>
        <w:t>the</w:t>
      </w:r>
      <w:r>
        <w:rPr>
          <w:spacing w:val="-7"/>
        </w:rPr>
        <w:t xml:space="preserve"> </w:t>
      </w:r>
      <w:r>
        <w:t>domestic</w:t>
      </w:r>
      <w:r>
        <w:rPr>
          <w:spacing w:val="-1"/>
        </w:rPr>
        <w:t xml:space="preserve"> </w:t>
      </w:r>
      <w:r>
        <w:t>or</w:t>
      </w:r>
      <w:r>
        <w:rPr>
          <w:spacing w:val="-5"/>
        </w:rPr>
        <w:t xml:space="preserve"> </w:t>
      </w:r>
      <w:r>
        <w:t>family</w:t>
      </w:r>
      <w:r>
        <w:rPr>
          <w:spacing w:val="-3"/>
        </w:rPr>
        <w:t xml:space="preserve"> </w:t>
      </w:r>
      <w:r>
        <w:t>violence</w:t>
      </w:r>
      <w:r>
        <w:rPr>
          <w:spacing w:val="-2"/>
        </w:rPr>
        <w:t xml:space="preserve"> </w:t>
      </w:r>
      <w:r>
        <w:t>laws</w:t>
      </w:r>
      <w:r>
        <w:rPr>
          <w:spacing w:val="-5"/>
        </w:rPr>
        <w:t xml:space="preserve"> </w:t>
      </w:r>
      <w:r>
        <w:t>of</w:t>
      </w:r>
      <w:r>
        <w:rPr>
          <w:spacing w:val="-5"/>
        </w:rPr>
        <w:t xml:space="preserve"> </w:t>
      </w:r>
      <w:r>
        <w:t>the</w:t>
      </w:r>
      <w:r>
        <w:rPr>
          <w:spacing w:val="-2"/>
        </w:rPr>
        <w:t xml:space="preserve"> </w:t>
      </w:r>
      <w:r>
        <w:t>jurisdiction in which the crime of violence occurred.</w:t>
      </w:r>
    </w:p>
    <w:p w14:paraId="65BA23BF" w14:textId="77777777" w:rsidR="00BF3763" w:rsidRDefault="001F40BA">
      <w:pPr>
        <w:pStyle w:val="BodyText"/>
        <w:spacing w:before="6"/>
        <w:ind w:left="120" w:right="430"/>
      </w:pPr>
      <w:r>
        <w:rPr>
          <w:u w:val="single"/>
        </w:rPr>
        <w:t>Stalking</w:t>
      </w:r>
      <w:r>
        <w:t>:</w:t>
      </w:r>
      <w:r>
        <w:rPr>
          <w:spacing w:val="-8"/>
        </w:rPr>
        <w:t xml:space="preserve"> </w:t>
      </w:r>
      <w:r>
        <w:t>Engaging</w:t>
      </w:r>
      <w:r>
        <w:rPr>
          <w:spacing w:val="-12"/>
        </w:rPr>
        <w:t xml:space="preserve"> </w:t>
      </w:r>
      <w:r>
        <w:t>in</w:t>
      </w:r>
      <w:r>
        <w:rPr>
          <w:spacing w:val="-12"/>
        </w:rPr>
        <w:t xml:space="preserve"> </w:t>
      </w:r>
      <w:r>
        <w:t>a</w:t>
      </w:r>
      <w:r>
        <w:rPr>
          <w:spacing w:val="-6"/>
        </w:rPr>
        <w:t xml:space="preserve"> </w:t>
      </w:r>
      <w:r>
        <w:t>course</w:t>
      </w:r>
      <w:r>
        <w:rPr>
          <w:spacing w:val="-1"/>
        </w:rPr>
        <w:t xml:space="preserve"> </w:t>
      </w:r>
      <w:r>
        <w:t>of</w:t>
      </w:r>
      <w:r>
        <w:rPr>
          <w:spacing w:val="-12"/>
        </w:rPr>
        <w:t xml:space="preserve"> </w:t>
      </w:r>
      <w:r>
        <w:t>conduct</w:t>
      </w:r>
      <w:r>
        <w:rPr>
          <w:spacing w:val="-7"/>
        </w:rPr>
        <w:t xml:space="preserve"> </w:t>
      </w:r>
      <w:r>
        <w:t>directed</w:t>
      </w:r>
      <w:r>
        <w:rPr>
          <w:spacing w:val="-6"/>
        </w:rPr>
        <w:t xml:space="preserve"> </w:t>
      </w:r>
      <w:r>
        <w:t>at</w:t>
      </w:r>
      <w:r>
        <w:rPr>
          <w:spacing w:val="-8"/>
        </w:rPr>
        <w:t xml:space="preserve"> </w:t>
      </w:r>
      <w:r>
        <w:t>a</w:t>
      </w:r>
      <w:r>
        <w:rPr>
          <w:spacing w:val="-6"/>
        </w:rPr>
        <w:t xml:space="preserve"> </w:t>
      </w:r>
      <w:r>
        <w:t>specific</w:t>
      </w:r>
      <w:r>
        <w:rPr>
          <w:spacing w:val="-11"/>
        </w:rPr>
        <w:t xml:space="preserve"> </w:t>
      </w:r>
      <w:r>
        <w:t>person</w:t>
      </w:r>
      <w:r>
        <w:rPr>
          <w:spacing w:val="-12"/>
        </w:rPr>
        <w:t xml:space="preserve"> </w:t>
      </w:r>
      <w:r>
        <w:t>that</w:t>
      </w:r>
      <w:r>
        <w:rPr>
          <w:spacing w:val="-3"/>
        </w:rPr>
        <w:t xml:space="preserve"> </w:t>
      </w:r>
      <w:r>
        <w:t>would</w:t>
      </w:r>
      <w:r>
        <w:rPr>
          <w:spacing w:val="-7"/>
        </w:rPr>
        <w:t xml:space="preserve"> </w:t>
      </w:r>
      <w:r>
        <w:t>cause</w:t>
      </w:r>
      <w:r>
        <w:rPr>
          <w:spacing w:val="-11"/>
        </w:rPr>
        <w:t xml:space="preserve"> </w:t>
      </w:r>
      <w:r>
        <w:t>a</w:t>
      </w:r>
      <w:r>
        <w:rPr>
          <w:spacing w:val="-6"/>
        </w:rPr>
        <w:t xml:space="preserve"> </w:t>
      </w:r>
      <w:r>
        <w:t>reasonable</w:t>
      </w:r>
      <w:r>
        <w:rPr>
          <w:spacing w:val="-5"/>
        </w:rPr>
        <w:t xml:space="preserve"> </w:t>
      </w:r>
      <w:r>
        <w:t>person</w:t>
      </w:r>
      <w:r>
        <w:rPr>
          <w:spacing w:val="-12"/>
        </w:rPr>
        <w:t xml:space="preserve"> </w:t>
      </w:r>
      <w:r>
        <w:t>to</w:t>
      </w:r>
      <w:r>
        <w:rPr>
          <w:spacing w:val="-7"/>
        </w:rPr>
        <w:t xml:space="preserve"> </w:t>
      </w:r>
      <w:r>
        <w:t>fear for</w:t>
      </w:r>
      <w:r>
        <w:rPr>
          <w:spacing w:val="-2"/>
        </w:rPr>
        <w:t xml:space="preserve"> </w:t>
      </w:r>
      <w:r>
        <w:t>the person’s safety</w:t>
      </w:r>
      <w:r>
        <w:rPr>
          <w:spacing w:val="-1"/>
        </w:rPr>
        <w:t xml:space="preserve"> </w:t>
      </w:r>
      <w:r>
        <w:t>or</w:t>
      </w:r>
      <w:r>
        <w:rPr>
          <w:spacing w:val="-2"/>
        </w:rPr>
        <w:t xml:space="preserve"> </w:t>
      </w:r>
      <w:r>
        <w:t>the safety of</w:t>
      </w:r>
      <w:r>
        <w:rPr>
          <w:spacing w:val="-2"/>
        </w:rPr>
        <w:t xml:space="preserve"> </w:t>
      </w:r>
      <w:r>
        <w:t>others,</w:t>
      </w:r>
      <w:r>
        <w:rPr>
          <w:spacing w:val="-5"/>
        </w:rPr>
        <w:t xml:space="preserve"> </w:t>
      </w:r>
      <w:r>
        <w:t>suffer</w:t>
      </w:r>
      <w:r>
        <w:rPr>
          <w:spacing w:val="-2"/>
        </w:rPr>
        <w:t xml:space="preserve"> </w:t>
      </w:r>
      <w:r>
        <w:t>substantial</w:t>
      </w:r>
      <w:r>
        <w:rPr>
          <w:spacing w:val="-6"/>
        </w:rPr>
        <w:t xml:space="preserve"> </w:t>
      </w:r>
      <w:r>
        <w:t>emotional</w:t>
      </w:r>
      <w:r>
        <w:rPr>
          <w:spacing w:val="-1"/>
        </w:rPr>
        <w:t xml:space="preserve"> </w:t>
      </w:r>
      <w:r>
        <w:t>distress. Idaho has recently</w:t>
      </w:r>
      <w:r>
        <w:rPr>
          <w:spacing w:val="-1"/>
        </w:rPr>
        <w:t xml:space="preserve"> </w:t>
      </w:r>
      <w:r>
        <w:t>updated the statute for obtaining protection and no-contact orders for victims of stalking, contact the NIC SRO at (208) 769- 3310 for additional information and assistance.</w:t>
      </w:r>
    </w:p>
    <w:p w14:paraId="30FA48BB" w14:textId="77777777" w:rsidR="00BF3763" w:rsidRDefault="00BF3763">
      <w:pPr>
        <w:pStyle w:val="BodyText"/>
      </w:pPr>
    </w:p>
    <w:p w14:paraId="0CC4E875" w14:textId="77777777" w:rsidR="00BF3763" w:rsidRDefault="00BF3763">
      <w:pPr>
        <w:pStyle w:val="BodyText"/>
        <w:spacing w:before="18"/>
      </w:pPr>
    </w:p>
    <w:p w14:paraId="79167EA8" w14:textId="77777777" w:rsidR="00BF3763" w:rsidRDefault="001F40BA">
      <w:pPr>
        <w:pStyle w:val="Heading2"/>
      </w:pPr>
      <w:bookmarkStart w:id="29" w:name="Liquor_Law_Violations:"/>
      <w:bookmarkEnd w:id="29"/>
      <w:r>
        <w:t>Liquor</w:t>
      </w:r>
      <w:r>
        <w:rPr>
          <w:spacing w:val="-16"/>
        </w:rPr>
        <w:t xml:space="preserve"> </w:t>
      </w:r>
      <w:r>
        <w:t>Law</w:t>
      </w:r>
      <w:r>
        <w:rPr>
          <w:spacing w:val="-4"/>
        </w:rPr>
        <w:t xml:space="preserve"> </w:t>
      </w:r>
      <w:r>
        <w:rPr>
          <w:spacing w:val="-2"/>
        </w:rPr>
        <w:t>Violations:</w:t>
      </w:r>
    </w:p>
    <w:p w14:paraId="6F05EF09" w14:textId="77777777" w:rsidR="00BF3763" w:rsidRDefault="001F40BA">
      <w:pPr>
        <w:pStyle w:val="BodyText"/>
        <w:spacing w:before="36"/>
        <w:ind w:left="225" w:right="614"/>
      </w:pPr>
      <w:r>
        <w:t>The violation</w:t>
      </w:r>
      <w:r>
        <w:rPr>
          <w:spacing w:val="-4"/>
        </w:rPr>
        <w:t xml:space="preserve"> </w:t>
      </w:r>
      <w:r>
        <w:t>of</w:t>
      </w:r>
      <w:r>
        <w:rPr>
          <w:spacing w:val="-2"/>
        </w:rPr>
        <w:t xml:space="preserve"> </w:t>
      </w:r>
      <w:r>
        <w:t>laws or</w:t>
      </w:r>
      <w:r>
        <w:rPr>
          <w:spacing w:val="-2"/>
        </w:rPr>
        <w:t xml:space="preserve"> </w:t>
      </w:r>
      <w:r>
        <w:t>ordinances</w:t>
      </w:r>
      <w:r>
        <w:rPr>
          <w:spacing w:val="-1"/>
        </w:rPr>
        <w:t xml:space="preserve"> </w:t>
      </w:r>
      <w:r>
        <w:t>prohibiting:</w:t>
      </w:r>
      <w:r>
        <w:rPr>
          <w:spacing w:val="-5"/>
        </w:rPr>
        <w:t xml:space="preserve"> </w:t>
      </w:r>
      <w:r>
        <w:t>the manufacture, sale, transporting, furnishing, possession of intoxicating</w:t>
      </w:r>
      <w:r>
        <w:rPr>
          <w:spacing w:val="-14"/>
        </w:rPr>
        <w:t xml:space="preserve"> </w:t>
      </w:r>
      <w:r>
        <w:t>liquor;</w:t>
      </w:r>
      <w:r>
        <w:rPr>
          <w:spacing w:val="68"/>
        </w:rPr>
        <w:t xml:space="preserve"> </w:t>
      </w:r>
      <w:r>
        <w:t>maintaining</w:t>
      </w:r>
      <w:r>
        <w:rPr>
          <w:spacing w:val="-6"/>
        </w:rPr>
        <w:t xml:space="preserve"> </w:t>
      </w:r>
      <w:r>
        <w:t>unlawful</w:t>
      </w:r>
      <w:r>
        <w:rPr>
          <w:spacing w:val="-13"/>
        </w:rPr>
        <w:t xml:space="preserve"> </w:t>
      </w:r>
      <w:r>
        <w:t>drinking</w:t>
      </w:r>
      <w:r>
        <w:rPr>
          <w:spacing w:val="-7"/>
        </w:rPr>
        <w:t xml:space="preserve"> </w:t>
      </w:r>
      <w:r>
        <w:t>places;</w:t>
      </w:r>
      <w:r>
        <w:rPr>
          <w:spacing w:val="-7"/>
        </w:rPr>
        <w:t xml:space="preserve"> </w:t>
      </w:r>
      <w:r>
        <w:t>bootlegging;</w:t>
      </w:r>
      <w:r>
        <w:rPr>
          <w:spacing w:val="-15"/>
        </w:rPr>
        <w:t xml:space="preserve"> </w:t>
      </w:r>
      <w:r>
        <w:t>operating</w:t>
      </w:r>
      <w:r>
        <w:rPr>
          <w:spacing w:val="-15"/>
        </w:rPr>
        <w:t xml:space="preserve"> </w:t>
      </w:r>
      <w:r>
        <w:t>a</w:t>
      </w:r>
      <w:r>
        <w:rPr>
          <w:spacing w:val="-2"/>
        </w:rPr>
        <w:t xml:space="preserve"> </w:t>
      </w:r>
      <w:r>
        <w:t>still;</w:t>
      </w:r>
      <w:r>
        <w:rPr>
          <w:spacing w:val="-8"/>
        </w:rPr>
        <w:t xml:space="preserve"> </w:t>
      </w:r>
      <w:r>
        <w:t>furnishing</w:t>
      </w:r>
      <w:r>
        <w:rPr>
          <w:spacing w:val="-14"/>
        </w:rPr>
        <w:t xml:space="preserve"> </w:t>
      </w:r>
      <w:r>
        <w:t>liquor</w:t>
      </w:r>
      <w:r>
        <w:rPr>
          <w:spacing w:val="-9"/>
        </w:rPr>
        <w:t xml:space="preserve"> </w:t>
      </w:r>
      <w:r>
        <w:t>to</w:t>
      </w:r>
      <w:r>
        <w:rPr>
          <w:spacing w:val="-4"/>
        </w:rPr>
        <w:t xml:space="preserve"> </w:t>
      </w:r>
      <w:r>
        <w:t>a minor</w:t>
      </w:r>
      <w:r>
        <w:rPr>
          <w:spacing w:val="-17"/>
        </w:rPr>
        <w:t xml:space="preserve"> </w:t>
      </w:r>
      <w:r>
        <w:t>(Under</w:t>
      </w:r>
      <w:r>
        <w:rPr>
          <w:spacing w:val="-13"/>
        </w:rPr>
        <w:t xml:space="preserve"> </w:t>
      </w:r>
      <w:r>
        <w:t>21</w:t>
      </w:r>
      <w:r>
        <w:rPr>
          <w:spacing w:val="-15"/>
        </w:rPr>
        <w:t xml:space="preserve"> </w:t>
      </w:r>
      <w:r>
        <w:t>yrs.</w:t>
      </w:r>
      <w:r>
        <w:rPr>
          <w:spacing w:val="-12"/>
        </w:rPr>
        <w:t xml:space="preserve"> </w:t>
      </w:r>
      <w:r>
        <w:t>of</w:t>
      </w:r>
      <w:r>
        <w:rPr>
          <w:spacing w:val="-17"/>
        </w:rPr>
        <w:t xml:space="preserve"> </w:t>
      </w:r>
      <w:r>
        <w:t>age)</w:t>
      </w:r>
      <w:r>
        <w:rPr>
          <w:spacing w:val="-17"/>
        </w:rPr>
        <w:t xml:space="preserve"> </w:t>
      </w:r>
      <w:r>
        <w:t>or</w:t>
      </w:r>
      <w:r>
        <w:rPr>
          <w:spacing w:val="50"/>
        </w:rPr>
        <w:t xml:space="preserve"> </w:t>
      </w:r>
      <w:r>
        <w:t>intemperate</w:t>
      </w:r>
      <w:r>
        <w:rPr>
          <w:spacing w:val="-10"/>
        </w:rPr>
        <w:t xml:space="preserve"> </w:t>
      </w:r>
      <w:r>
        <w:t>person;</w:t>
      </w:r>
      <w:r>
        <w:rPr>
          <w:spacing w:val="-15"/>
        </w:rPr>
        <w:t xml:space="preserve"> </w:t>
      </w:r>
      <w:r>
        <w:t>using</w:t>
      </w:r>
      <w:r>
        <w:rPr>
          <w:spacing w:val="-15"/>
        </w:rPr>
        <w:t xml:space="preserve"> </w:t>
      </w:r>
      <w:r>
        <w:t>a</w:t>
      </w:r>
      <w:r>
        <w:rPr>
          <w:spacing w:val="-10"/>
        </w:rPr>
        <w:t xml:space="preserve"> </w:t>
      </w:r>
      <w:r>
        <w:t>vehicle</w:t>
      </w:r>
      <w:r>
        <w:rPr>
          <w:spacing w:val="-10"/>
        </w:rPr>
        <w:t xml:space="preserve"> </w:t>
      </w:r>
      <w:r>
        <w:t>for</w:t>
      </w:r>
      <w:r>
        <w:rPr>
          <w:spacing w:val="-13"/>
        </w:rPr>
        <w:t xml:space="preserve"> </w:t>
      </w:r>
      <w:r>
        <w:t>illegal</w:t>
      </w:r>
      <w:r>
        <w:rPr>
          <w:spacing w:val="-15"/>
        </w:rPr>
        <w:t xml:space="preserve"> </w:t>
      </w:r>
      <w:r>
        <w:t>transportation</w:t>
      </w:r>
      <w:r>
        <w:rPr>
          <w:spacing w:val="-14"/>
        </w:rPr>
        <w:t xml:space="preserve"> </w:t>
      </w:r>
      <w:r>
        <w:t>of</w:t>
      </w:r>
      <w:r>
        <w:rPr>
          <w:spacing w:val="-16"/>
        </w:rPr>
        <w:t xml:space="preserve"> </w:t>
      </w:r>
      <w:r>
        <w:t>liquor;</w:t>
      </w:r>
      <w:r>
        <w:rPr>
          <w:spacing w:val="-12"/>
        </w:rPr>
        <w:t xml:space="preserve"> </w:t>
      </w:r>
      <w:r>
        <w:t>drinking on</w:t>
      </w:r>
      <w:r>
        <w:rPr>
          <w:spacing w:val="-15"/>
        </w:rPr>
        <w:t xml:space="preserve"> </w:t>
      </w:r>
      <w:r>
        <w:t>a</w:t>
      </w:r>
      <w:r>
        <w:rPr>
          <w:spacing w:val="-14"/>
        </w:rPr>
        <w:t xml:space="preserve"> </w:t>
      </w:r>
      <w:r>
        <w:t>train</w:t>
      </w:r>
      <w:r>
        <w:rPr>
          <w:spacing w:val="-16"/>
        </w:rPr>
        <w:t xml:space="preserve"> </w:t>
      </w:r>
      <w:r>
        <w:t>or</w:t>
      </w:r>
      <w:r>
        <w:rPr>
          <w:spacing w:val="-13"/>
        </w:rPr>
        <w:t xml:space="preserve"> </w:t>
      </w:r>
      <w:r>
        <w:t>other</w:t>
      </w:r>
      <w:r>
        <w:rPr>
          <w:spacing w:val="-17"/>
        </w:rPr>
        <w:t xml:space="preserve"> </w:t>
      </w:r>
      <w:r>
        <w:t>public</w:t>
      </w:r>
      <w:r>
        <w:rPr>
          <w:spacing w:val="-12"/>
        </w:rPr>
        <w:t xml:space="preserve"> </w:t>
      </w:r>
      <w:r>
        <w:t>conveyance;</w:t>
      </w:r>
      <w:r>
        <w:rPr>
          <w:spacing w:val="-15"/>
        </w:rPr>
        <w:t xml:space="preserve"> </w:t>
      </w:r>
      <w:r>
        <w:t>and</w:t>
      </w:r>
      <w:r>
        <w:rPr>
          <w:spacing w:val="-15"/>
        </w:rPr>
        <w:t xml:space="preserve"> </w:t>
      </w:r>
      <w:r>
        <w:t>all</w:t>
      </w:r>
      <w:r>
        <w:rPr>
          <w:spacing w:val="56"/>
        </w:rPr>
        <w:t xml:space="preserve"> </w:t>
      </w:r>
      <w:r>
        <w:t>attempts</w:t>
      </w:r>
      <w:r>
        <w:rPr>
          <w:spacing w:val="-13"/>
        </w:rPr>
        <w:t xml:space="preserve"> </w:t>
      </w:r>
      <w:r>
        <w:t>to</w:t>
      </w:r>
      <w:r>
        <w:rPr>
          <w:spacing w:val="-11"/>
        </w:rPr>
        <w:t xml:space="preserve"> </w:t>
      </w:r>
      <w:r>
        <w:t>commit</w:t>
      </w:r>
      <w:r>
        <w:rPr>
          <w:spacing w:val="-16"/>
        </w:rPr>
        <w:t xml:space="preserve"> </w:t>
      </w:r>
      <w:r>
        <w:t>any</w:t>
      </w:r>
      <w:r>
        <w:rPr>
          <w:spacing w:val="-15"/>
        </w:rPr>
        <w:t xml:space="preserve"> </w:t>
      </w:r>
      <w:r>
        <w:t>of</w:t>
      </w:r>
      <w:r>
        <w:rPr>
          <w:spacing w:val="-17"/>
        </w:rPr>
        <w:t xml:space="preserve"> </w:t>
      </w:r>
      <w:r>
        <w:t>the</w:t>
      </w:r>
      <w:r>
        <w:rPr>
          <w:spacing w:val="-6"/>
        </w:rPr>
        <w:t xml:space="preserve"> </w:t>
      </w:r>
      <w:r>
        <w:t>aforementioned.</w:t>
      </w:r>
      <w:r>
        <w:rPr>
          <w:spacing w:val="-14"/>
        </w:rPr>
        <w:t xml:space="preserve"> </w:t>
      </w:r>
      <w:r>
        <w:t>(Drunkenness</w:t>
      </w:r>
      <w:r>
        <w:rPr>
          <w:spacing w:val="-17"/>
        </w:rPr>
        <w:t xml:space="preserve"> </w:t>
      </w:r>
      <w:r>
        <w:t>and driving</w:t>
      </w:r>
      <w:r>
        <w:rPr>
          <w:spacing w:val="-3"/>
        </w:rPr>
        <w:t xml:space="preserve"> </w:t>
      </w:r>
      <w:r>
        <w:t>under the influence</w:t>
      </w:r>
      <w:r>
        <w:rPr>
          <w:spacing w:val="-1"/>
        </w:rPr>
        <w:t xml:space="preserve"> </w:t>
      </w:r>
      <w:r>
        <w:t>are not included in</w:t>
      </w:r>
      <w:r>
        <w:rPr>
          <w:spacing w:val="-3"/>
        </w:rPr>
        <w:t xml:space="preserve"> </w:t>
      </w:r>
      <w:r>
        <w:t>this definition). The possession, use or sale of alcohol on NIC campuses</w:t>
      </w:r>
      <w:r>
        <w:rPr>
          <w:spacing w:val="-13"/>
        </w:rPr>
        <w:t xml:space="preserve"> </w:t>
      </w:r>
      <w:r>
        <w:t>is</w:t>
      </w:r>
      <w:r>
        <w:rPr>
          <w:spacing w:val="-12"/>
        </w:rPr>
        <w:t xml:space="preserve"> </w:t>
      </w:r>
      <w:r>
        <w:t>prohibited</w:t>
      </w:r>
      <w:r>
        <w:rPr>
          <w:spacing w:val="-7"/>
        </w:rPr>
        <w:t xml:space="preserve"> </w:t>
      </w:r>
      <w:r>
        <w:t>without</w:t>
      </w:r>
      <w:r>
        <w:rPr>
          <w:spacing w:val="-13"/>
        </w:rPr>
        <w:t xml:space="preserve"> </w:t>
      </w:r>
      <w:r>
        <w:t>prior</w:t>
      </w:r>
      <w:r>
        <w:rPr>
          <w:spacing w:val="-12"/>
        </w:rPr>
        <w:t xml:space="preserve"> </w:t>
      </w:r>
      <w:r>
        <w:t>approved</w:t>
      </w:r>
      <w:r>
        <w:rPr>
          <w:spacing w:val="-12"/>
        </w:rPr>
        <w:t xml:space="preserve"> </w:t>
      </w:r>
      <w:r>
        <w:t>authorization.</w:t>
      </w:r>
      <w:r>
        <w:rPr>
          <w:spacing w:val="-11"/>
        </w:rPr>
        <w:t xml:space="preserve"> </w:t>
      </w:r>
      <w:r>
        <w:t>Those</w:t>
      </w:r>
      <w:r>
        <w:rPr>
          <w:spacing w:val="-10"/>
        </w:rPr>
        <w:t xml:space="preserve"> </w:t>
      </w:r>
      <w:r>
        <w:t>found</w:t>
      </w:r>
      <w:r>
        <w:rPr>
          <w:spacing w:val="-12"/>
        </w:rPr>
        <w:t xml:space="preserve"> </w:t>
      </w:r>
      <w:r>
        <w:t>in</w:t>
      </w:r>
      <w:r>
        <w:rPr>
          <w:spacing w:val="-12"/>
        </w:rPr>
        <w:t xml:space="preserve"> </w:t>
      </w:r>
      <w:r>
        <w:t>violation</w:t>
      </w:r>
      <w:r>
        <w:rPr>
          <w:spacing w:val="-12"/>
        </w:rPr>
        <w:t xml:space="preserve"> </w:t>
      </w:r>
      <w:r>
        <w:t>of</w:t>
      </w:r>
      <w:r>
        <w:rPr>
          <w:spacing w:val="-13"/>
        </w:rPr>
        <w:t xml:space="preserve"> </w:t>
      </w:r>
      <w:r>
        <w:t>this</w:t>
      </w:r>
      <w:r>
        <w:rPr>
          <w:spacing w:val="-10"/>
        </w:rPr>
        <w:t xml:space="preserve"> </w:t>
      </w:r>
      <w:r>
        <w:t>policy</w:t>
      </w:r>
      <w:r>
        <w:rPr>
          <w:spacing w:val="-15"/>
        </w:rPr>
        <w:t xml:space="preserve"> </w:t>
      </w:r>
      <w:r>
        <w:t>are</w:t>
      </w:r>
      <w:r>
        <w:rPr>
          <w:spacing w:val="-11"/>
        </w:rPr>
        <w:t xml:space="preserve"> </w:t>
      </w:r>
      <w:r>
        <w:t>subject to arrest, disciplinary referral, trespass, employment termination and/or mandated to counselling.</w:t>
      </w:r>
    </w:p>
    <w:p w14:paraId="51B01DC9" w14:textId="77777777" w:rsidR="00BF3763" w:rsidRDefault="00BF3763">
      <w:pPr>
        <w:pStyle w:val="BodyText"/>
      </w:pPr>
    </w:p>
    <w:p w14:paraId="6C73890D" w14:textId="77777777" w:rsidR="00BF3763" w:rsidRDefault="00BF3763">
      <w:pPr>
        <w:pStyle w:val="BodyText"/>
        <w:spacing w:before="43"/>
      </w:pPr>
    </w:p>
    <w:p w14:paraId="275D9A2E" w14:textId="77777777" w:rsidR="00BF3763" w:rsidRDefault="001F40BA">
      <w:pPr>
        <w:pStyle w:val="Heading2"/>
        <w:spacing w:before="1"/>
      </w:pPr>
      <w:bookmarkStart w:id="30" w:name="Idaho_Alcohol_Law:"/>
      <w:bookmarkEnd w:id="30"/>
      <w:r>
        <w:t>Idaho</w:t>
      </w:r>
      <w:r>
        <w:rPr>
          <w:spacing w:val="-22"/>
        </w:rPr>
        <w:t xml:space="preserve"> </w:t>
      </w:r>
      <w:r>
        <w:t>Alcohol</w:t>
      </w:r>
      <w:r>
        <w:rPr>
          <w:spacing w:val="-10"/>
        </w:rPr>
        <w:t xml:space="preserve"> </w:t>
      </w:r>
      <w:r>
        <w:rPr>
          <w:spacing w:val="-4"/>
        </w:rPr>
        <w:t>Law:</w:t>
      </w:r>
    </w:p>
    <w:p w14:paraId="4CF0A443" w14:textId="77777777" w:rsidR="00BF3763" w:rsidRDefault="001F40BA">
      <w:pPr>
        <w:pStyle w:val="BodyText"/>
        <w:spacing w:before="1"/>
        <w:ind w:left="225" w:right="865"/>
      </w:pPr>
      <w:r>
        <w:t>The</w:t>
      </w:r>
      <w:r>
        <w:rPr>
          <w:spacing w:val="-14"/>
        </w:rPr>
        <w:t xml:space="preserve"> </w:t>
      </w:r>
      <w:r>
        <w:t>following</w:t>
      </w:r>
      <w:r>
        <w:rPr>
          <w:spacing w:val="-13"/>
        </w:rPr>
        <w:t xml:space="preserve"> </w:t>
      </w:r>
      <w:r>
        <w:t>is</w:t>
      </w:r>
      <w:r>
        <w:rPr>
          <w:spacing w:val="-13"/>
        </w:rPr>
        <w:t xml:space="preserve"> </w:t>
      </w:r>
      <w:r>
        <w:t>a</w:t>
      </w:r>
      <w:r>
        <w:rPr>
          <w:spacing w:val="-12"/>
        </w:rPr>
        <w:t xml:space="preserve"> </w:t>
      </w:r>
      <w:r>
        <w:t>list</w:t>
      </w:r>
      <w:r>
        <w:rPr>
          <w:spacing w:val="-16"/>
        </w:rPr>
        <w:t xml:space="preserve"> </w:t>
      </w:r>
      <w:r>
        <w:t>of</w:t>
      </w:r>
      <w:r>
        <w:rPr>
          <w:spacing w:val="-17"/>
        </w:rPr>
        <w:t xml:space="preserve"> </w:t>
      </w:r>
      <w:r>
        <w:t>Idaho</w:t>
      </w:r>
      <w:r>
        <w:rPr>
          <w:spacing w:val="-13"/>
        </w:rPr>
        <w:t xml:space="preserve"> </w:t>
      </w:r>
      <w:r>
        <w:t>Statutes,</w:t>
      </w:r>
      <w:r>
        <w:rPr>
          <w:spacing w:val="-12"/>
        </w:rPr>
        <w:t xml:space="preserve"> </w:t>
      </w:r>
      <w:r>
        <w:t>for</w:t>
      </w:r>
      <w:r>
        <w:rPr>
          <w:spacing w:val="-13"/>
        </w:rPr>
        <w:t xml:space="preserve"> </w:t>
      </w:r>
      <w:r>
        <w:t>additional</w:t>
      </w:r>
      <w:r>
        <w:rPr>
          <w:spacing w:val="-15"/>
        </w:rPr>
        <w:t xml:space="preserve"> </w:t>
      </w:r>
      <w:r>
        <w:t>information</w:t>
      </w:r>
      <w:r>
        <w:rPr>
          <w:spacing w:val="-15"/>
        </w:rPr>
        <w:t xml:space="preserve"> </w:t>
      </w:r>
      <w:r>
        <w:t>please</w:t>
      </w:r>
      <w:r>
        <w:rPr>
          <w:spacing w:val="-12"/>
        </w:rPr>
        <w:t xml:space="preserve"> </w:t>
      </w:r>
      <w:r>
        <w:t>contact</w:t>
      </w:r>
      <w:r>
        <w:rPr>
          <w:spacing w:val="-15"/>
        </w:rPr>
        <w:t xml:space="preserve"> </w:t>
      </w:r>
      <w:r>
        <w:t>the</w:t>
      </w:r>
      <w:r>
        <w:rPr>
          <w:spacing w:val="-13"/>
        </w:rPr>
        <w:t xml:space="preserve"> </w:t>
      </w:r>
      <w:r>
        <w:t>Student</w:t>
      </w:r>
      <w:r>
        <w:rPr>
          <w:spacing w:val="-12"/>
        </w:rPr>
        <w:t xml:space="preserve"> </w:t>
      </w:r>
      <w:r>
        <w:t>Services</w:t>
      </w:r>
      <w:r>
        <w:rPr>
          <w:spacing w:val="-13"/>
        </w:rPr>
        <w:t xml:space="preserve"> </w:t>
      </w:r>
      <w:r>
        <w:t>Office, Human Resources or by calling NIC Security at (208) 769-3310.</w:t>
      </w:r>
    </w:p>
    <w:p w14:paraId="46DA781B" w14:textId="77777777" w:rsidR="00BF3763" w:rsidRDefault="001F40BA">
      <w:pPr>
        <w:pStyle w:val="BodyText"/>
        <w:spacing w:before="1"/>
        <w:ind w:left="225" w:right="635"/>
      </w:pPr>
      <w:r>
        <w:t>Legal</w:t>
      </w:r>
      <w:r>
        <w:rPr>
          <w:spacing w:val="-8"/>
        </w:rPr>
        <w:t xml:space="preserve"> </w:t>
      </w:r>
      <w:r>
        <w:t>drinking</w:t>
      </w:r>
      <w:r>
        <w:rPr>
          <w:spacing w:val="-7"/>
        </w:rPr>
        <w:t xml:space="preserve"> </w:t>
      </w:r>
      <w:r>
        <w:t>age</w:t>
      </w:r>
      <w:r>
        <w:rPr>
          <w:spacing w:val="-5"/>
        </w:rPr>
        <w:t xml:space="preserve"> </w:t>
      </w:r>
      <w:r>
        <w:t>(ID.</w:t>
      </w:r>
      <w:r>
        <w:rPr>
          <w:spacing w:val="-2"/>
        </w:rPr>
        <w:t xml:space="preserve"> </w:t>
      </w:r>
      <w:r>
        <w:t>Code</w:t>
      </w:r>
      <w:r>
        <w:rPr>
          <w:spacing w:val="-11"/>
        </w:rPr>
        <w:t xml:space="preserve"> </w:t>
      </w:r>
      <w:r>
        <w:t>23-949)</w:t>
      </w:r>
      <w:r>
        <w:rPr>
          <w:spacing w:val="-9"/>
        </w:rPr>
        <w:t xml:space="preserve"> </w:t>
      </w:r>
      <w:r>
        <w:t>states</w:t>
      </w:r>
      <w:r>
        <w:rPr>
          <w:spacing w:val="-10"/>
        </w:rPr>
        <w:t xml:space="preserve"> </w:t>
      </w:r>
      <w:r>
        <w:t>that</w:t>
      </w:r>
      <w:r>
        <w:rPr>
          <w:spacing w:val="-7"/>
        </w:rPr>
        <w:t xml:space="preserve"> </w:t>
      </w:r>
      <w:r>
        <w:t>any</w:t>
      </w:r>
      <w:r>
        <w:rPr>
          <w:spacing w:val="-12"/>
        </w:rPr>
        <w:t xml:space="preserve"> </w:t>
      </w:r>
      <w:r>
        <w:t>person</w:t>
      </w:r>
      <w:r>
        <w:rPr>
          <w:spacing w:val="-7"/>
        </w:rPr>
        <w:t xml:space="preserve"> </w:t>
      </w:r>
      <w:r>
        <w:t>under</w:t>
      </w:r>
      <w:r>
        <w:rPr>
          <w:spacing w:val="-8"/>
        </w:rPr>
        <w:t xml:space="preserve"> </w:t>
      </w:r>
      <w:r>
        <w:t>the</w:t>
      </w:r>
      <w:r>
        <w:rPr>
          <w:spacing w:val="-6"/>
        </w:rPr>
        <w:t xml:space="preserve"> </w:t>
      </w:r>
      <w:r>
        <w:t>age</w:t>
      </w:r>
      <w:r>
        <w:rPr>
          <w:spacing w:val="-6"/>
        </w:rPr>
        <w:t xml:space="preserve"> </w:t>
      </w:r>
      <w:r>
        <w:t>of</w:t>
      </w:r>
      <w:r>
        <w:rPr>
          <w:spacing w:val="-13"/>
        </w:rPr>
        <w:t xml:space="preserve"> </w:t>
      </w:r>
      <w:r>
        <w:t>21</w:t>
      </w:r>
      <w:r>
        <w:rPr>
          <w:spacing w:val="-2"/>
        </w:rPr>
        <w:t xml:space="preserve"> </w:t>
      </w:r>
      <w:r>
        <w:t>who</w:t>
      </w:r>
      <w:r>
        <w:rPr>
          <w:spacing w:val="-2"/>
        </w:rPr>
        <w:t xml:space="preserve"> </w:t>
      </w:r>
      <w:r>
        <w:t>shall</w:t>
      </w:r>
      <w:r>
        <w:rPr>
          <w:spacing w:val="-8"/>
        </w:rPr>
        <w:t xml:space="preserve"> </w:t>
      </w:r>
      <w:r>
        <w:t>purchase,</w:t>
      </w:r>
      <w:r>
        <w:rPr>
          <w:spacing w:val="-6"/>
        </w:rPr>
        <w:t xml:space="preserve"> </w:t>
      </w:r>
      <w:r>
        <w:t>attempt</w:t>
      </w:r>
      <w:r>
        <w:rPr>
          <w:spacing w:val="-2"/>
        </w:rPr>
        <w:t xml:space="preserve"> </w:t>
      </w:r>
      <w:r>
        <w:t>to purchase, possess, serve, dispense or consume beer, wine or alcohol liquor shall be guilty of a misdemeanor punishable</w:t>
      </w:r>
      <w:r>
        <w:rPr>
          <w:spacing w:val="-4"/>
        </w:rPr>
        <w:t xml:space="preserve"> </w:t>
      </w:r>
      <w:r>
        <w:t>according</w:t>
      </w:r>
      <w:r>
        <w:rPr>
          <w:spacing w:val="-10"/>
        </w:rPr>
        <w:t xml:space="preserve"> </w:t>
      </w:r>
      <w:r>
        <w:t>to</w:t>
      </w:r>
      <w:r>
        <w:rPr>
          <w:spacing w:val="-6"/>
        </w:rPr>
        <w:t xml:space="preserve"> </w:t>
      </w:r>
      <w:r>
        <w:t>the</w:t>
      </w:r>
      <w:r>
        <w:rPr>
          <w:spacing w:val="-5"/>
        </w:rPr>
        <w:t xml:space="preserve"> </w:t>
      </w:r>
      <w:r>
        <w:t>schedule</w:t>
      </w:r>
      <w:r>
        <w:rPr>
          <w:spacing w:val="-4"/>
        </w:rPr>
        <w:t xml:space="preserve"> </w:t>
      </w:r>
      <w:r>
        <w:t>test</w:t>
      </w:r>
      <w:r>
        <w:rPr>
          <w:spacing w:val="-7"/>
        </w:rPr>
        <w:t xml:space="preserve"> </w:t>
      </w:r>
      <w:r>
        <w:t>set</w:t>
      </w:r>
      <w:r>
        <w:rPr>
          <w:spacing w:val="-12"/>
        </w:rPr>
        <w:t xml:space="preserve"> </w:t>
      </w:r>
      <w:r>
        <w:t>out</w:t>
      </w:r>
      <w:r>
        <w:rPr>
          <w:spacing w:val="-11"/>
        </w:rPr>
        <w:t xml:space="preserve"> </w:t>
      </w:r>
      <w:r>
        <w:t>in</w:t>
      </w:r>
      <w:r>
        <w:rPr>
          <w:spacing w:val="-11"/>
        </w:rPr>
        <w:t xml:space="preserve"> </w:t>
      </w:r>
      <w:r>
        <w:t>ID.</w:t>
      </w:r>
      <w:r>
        <w:rPr>
          <w:spacing w:val="-6"/>
        </w:rPr>
        <w:t xml:space="preserve"> </w:t>
      </w:r>
      <w:r>
        <w:t>Code</w:t>
      </w:r>
      <w:r>
        <w:rPr>
          <w:spacing w:val="-10"/>
        </w:rPr>
        <w:t xml:space="preserve"> </w:t>
      </w:r>
      <w:r>
        <w:t>18-1502.</w:t>
      </w:r>
      <w:r>
        <w:rPr>
          <w:spacing w:val="-11"/>
        </w:rPr>
        <w:t xml:space="preserve"> </w:t>
      </w:r>
      <w:r>
        <w:t>Those</w:t>
      </w:r>
      <w:r>
        <w:rPr>
          <w:spacing w:val="-5"/>
        </w:rPr>
        <w:t xml:space="preserve"> </w:t>
      </w:r>
      <w:r>
        <w:t>convicted</w:t>
      </w:r>
      <w:r>
        <w:rPr>
          <w:spacing w:val="-5"/>
        </w:rPr>
        <w:t xml:space="preserve"> </w:t>
      </w:r>
      <w:r>
        <w:t>of</w:t>
      </w:r>
      <w:r>
        <w:rPr>
          <w:spacing w:val="-13"/>
        </w:rPr>
        <w:t xml:space="preserve"> </w:t>
      </w:r>
      <w:r>
        <w:t>a</w:t>
      </w:r>
      <w:r>
        <w:rPr>
          <w:spacing w:val="-5"/>
        </w:rPr>
        <w:t xml:space="preserve"> </w:t>
      </w:r>
      <w:r>
        <w:t>misdemeanor</w:t>
      </w:r>
      <w:r>
        <w:rPr>
          <w:spacing w:val="-7"/>
        </w:rPr>
        <w:t xml:space="preserve"> </w:t>
      </w:r>
      <w:r>
        <w:t>shall be</w:t>
      </w:r>
      <w:r>
        <w:rPr>
          <w:spacing w:val="-6"/>
        </w:rPr>
        <w:t xml:space="preserve"> </w:t>
      </w:r>
      <w:r>
        <w:t>punished</w:t>
      </w:r>
      <w:r>
        <w:rPr>
          <w:spacing w:val="-7"/>
        </w:rPr>
        <w:t xml:space="preserve"> </w:t>
      </w:r>
      <w:r>
        <w:t>by</w:t>
      </w:r>
      <w:r>
        <w:rPr>
          <w:spacing w:val="-11"/>
        </w:rPr>
        <w:t xml:space="preserve"> </w:t>
      </w:r>
      <w:r>
        <w:t>a</w:t>
      </w:r>
      <w:r>
        <w:rPr>
          <w:spacing w:val="-6"/>
        </w:rPr>
        <w:t xml:space="preserve"> </w:t>
      </w:r>
      <w:r>
        <w:t>fine</w:t>
      </w:r>
      <w:r>
        <w:rPr>
          <w:spacing w:val="-6"/>
        </w:rPr>
        <w:t xml:space="preserve"> </w:t>
      </w:r>
      <w:r>
        <w:t>not</w:t>
      </w:r>
      <w:r>
        <w:rPr>
          <w:spacing w:val="-8"/>
        </w:rPr>
        <w:t xml:space="preserve"> </w:t>
      </w:r>
      <w:r>
        <w:t>greater</w:t>
      </w:r>
      <w:r>
        <w:rPr>
          <w:spacing w:val="-8"/>
        </w:rPr>
        <w:t xml:space="preserve"> </w:t>
      </w:r>
      <w:r>
        <w:t>than</w:t>
      </w:r>
      <w:r>
        <w:rPr>
          <w:spacing w:val="-11"/>
        </w:rPr>
        <w:t xml:space="preserve"> </w:t>
      </w:r>
      <w:r>
        <w:t>$1,000.</w:t>
      </w:r>
      <w:r>
        <w:rPr>
          <w:spacing w:val="-7"/>
        </w:rPr>
        <w:t xml:space="preserve"> </w:t>
      </w:r>
      <w:r>
        <w:t>Second</w:t>
      </w:r>
      <w:r>
        <w:rPr>
          <w:spacing w:val="-1"/>
        </w:rPr>
        <w:t xml:space="preserve"> </w:t>
      </w:r>
      <w:r>
        <w:t>violations</w:t>
      </w:r>
      <w:r>
        <w:rPr>
          <w:spacing w:val="-5"/>
        </w:rPr>
        <w:t xml:space="preserve"> </w:t>
      </w:r>
      <w:r>
        <w:t>may</w:t>
      </w:r>
      <w:r>
        <w:rPr>
          <w:spacing w:val="-11"/>
        </w:rPr>
        <w:t xml:space="preserve"> </w:t>
      </w:r>
      <w:r>
        <w:t>be</w:t>
      </w:r>
      <w:r>
        <w:rPr>
          <w:spacing w:val="-6"/>
        </w:rPr>
        <w:t xml:space="preserve"> </w:t>
      </w:r>
      <w:r>
        <w:t>assessed</w:t>
      </w:r>
      <w:r>
        <w:rPr>
          <w:spacing w:val="-1"/>
        </w:rPr>
        <w:t xml:space="preserve"> </w:t>
      </w:r>
      <w:r>
        <w:t>fines</w:t>
      </w:r>
      <w:r>
        <w:rPr>
          <w:spacing w:val="-5"/>
        </w:rPr>
        <w:t xml:space="preserve"> </w:t>
      </w:r>
      <w:r>
        <w:t>not</w:t>
      </w:r>
      <w:r>
        <w:rPr>
          <w:spacing w:val="-8"/>
        </w:rPr>
        <w:t xml:space="preserve"> </w:t>
      </w:r>
      <w:r>
        <w:t>to</w:t>
      </w:r>
      <w:r>
        <w:rPr>
          <w:spacing w:val="-7"/>
        </w:rPr>
        <w:t xml:space="preserve"> </w:t>
      </w:r>
      <w:r>
        <w:t>exceed</w:t>
      </w:r>
      <w:r>
        <w:rPr>
          <w:spacing w:val="-1"/>
        </w:rPr>
        <w:t xml:space="preserve"> </w:t>
      </w:r>
      <w:r>
        <w:t>$2,000</w:t>
      </w:r>
      <w:r>
        <w:rPr>
          <w:spacing w:val="-7"/>
        </w:rPr>
        <w:t xml:space="preserve"> </w:t>
      </w:r>
      <w:r>
        <w:t>or up</w:t>
      </w:r>
      <w:r>
        <w:rPr>
          <w:spacing w:val="-13"/>
        </w:rPr>
        <w:t xml:space="preserve"> </w:t>
      </w:r>
      <w:r>
        <w:t>to</w:t>
      </w:r>
      <w:r>
        <w:rPr>
          <w:spacing w:val="-12"/>
        </w:rPr>
        <w:t xml:space="preserve"> </w:t>
      </w:r>
      <w:r>
        <w:t>30</w:t>
      </w:r>
      <w:r>
        <w:rPr>
          <w:spacing w:val="-12"/>
        </w:rPr>
        <w:t xml:space="preserve"> </w:t>
      </w:r>
      <w:r>
        <w:t>days</w:t>
      </w:r>
      <w:r>
        <w:rPr>
          <w:spacing w:val="-9"/>
        </w:rPr>
        <w:t xml:space="preserve"> </w:t>
      </w:r>
      <w:r>
        <w:t>in</w:t>
      </w:r>
      <w:r>
        <w:rPr>
          <w:spacing w:val="-15"/>
        </w:rPr>
        <w:t xml:space="preserve"> </w:t>
      </w:r>
      <w:r>
        <w:t>jail</w:t>
      </w:r>
      <w:r>
        <w:rPr>
          <w:spacing w:val="-12"/>
        </w:rPr>
        <w:t xml:space="preserve"> </w:t>
      </w:r>
      <w:r>
        <w:t>or</w:t>
      </w:r>
      <w:r>
        <w:rPr>
          <w:spacing w:val="-13"/>
        </w:rPr>
        <w:t xml:space="preserve"> </w:t>
      </w:r>
      <w:r>
        <w:t>both.</w:t>
      </w:r>
      <w:r>
        <w:rPr>
          <w:spacing w:val="-11"/>
        </w:rPr>
        <w:t xml:space="preserve"> </w:t>
      </w:r>
      <w:r>
        <w:t>Third</w:t>
      </w:r>
      <w:r>
        <w:rPr>
          <w:spacing w:val="-11"/>
        </w:rPr>
        <w:t xml:space="preserve"> </w:t>
      </w:r>
      <w:r>
        <w:t>and</w:t>
      </w:r>
      <w:r>
        <w:rPr>
          <w:spacing w:val="-11"/>
        </w:rPr>
        <w:t xml:space="preserve"> </w:t>
      </w:r>
      <w:r>
        <w:t>subsequent</w:t>
      </w:r>
      <w:r>
        <w:rPr>
          <w:spacing w:val="-11"/>
        </w:rPr>
        <w:t xml:space="preserve"> </w:t>
      </w:r>
      <w:r>
        <w:t>convictions</w:t>
      </w:r>
      <w:r>
        <w:rPr>
          <w:spacing w:val="-13"/>
        </w:rPr>
        <w:t xml:space="preserve"> </w:t>
      </w:r>
      <w:r>
        <w:t>shall</w:t>
      </w:r>
      <w:r>
        <w:rPr>
          <w:spacing w:val="-12"/>
        </w:rPr>
        <w:t xml:space="preserve"> </w:t>
      </w:r>
      <w:r>
        <w:t>be</w:t>
      </w:r>
      <w:r>
        <w:rPr>
          <w:spacing w:val="-10"/>
        </w:rPr>
        <w:t xml:space="preserve"> </w:t>
      </w:r>
      <w:r>
        <w:t>punished</w:t>
      </w:r>
      <w:r>
        <w:rPr>
          <w:spacing w:val="-10"/>
        </w:rPr>
        <w:t xml:space="preserve"> </w:t>
      </w:r>
      <w:r>
        <w:t>by</w:t>
      </w:r>
      <w:r>
        <w:rPr>
          <w:spacing w:val="-16"/>
        </w:rPr>
        <w:t xml:space="preserve"> </w:t>
      </w:r>
      <w:r>
        <w:t>a</w:t>
      </w:r>
      <w:r>
        <w:rPr>
          <w:spacing w:val="-6"/>
        </w:rPr>
        <w:t xml:space="preserve"> </w:t>
      </w:r>
      <w:r>
        <w:t>fine</w:t>
      </w:r>
      <w:r>
        <w:rPr>
          <w:spacing w:val="-6"/>
        </w:rPr>
        <w:t xml:space="preserve"> </w:t>
      </w:r>
      <w:r>
        <w:t>not</w:t>
      </w:r>
      <w:r>
        <w:rPr>
          <w:spacing w:val="-7"/>
        </w:rPr>
        <w:t xml:space="preserve"> </w:t>
      </w:r>
      <w:r>
        <w:t>more</w:t>
      </w:r>
      <w:r>
        <w:rPr>
          <w:spacing w:val="-10"/>
        </w:rPr>
        <w:t xml:space="preserve"> </w:t>
      </w:r>
      <w:r>
        <w:t>than</w:t>
      </w:r>
      <w:r>
        <w:rPr>
          <w:spacing w:val="-15"/>
        </w:rPr>
        <w:t xml:space="preserve"> </w:t>
      </w:r>
      <w:r>
        <w:t>$3,000, up to 60 days in jail or both.</w:t>
      </w:r>
    </w:p>
    <w:p w14:paraId="463E6E83" w14:textId="77777777" w:rsidR="00BF3763" w:rsidRDefault="00BF3763">
      <w:pPr>
        <w:pStyle w:val="BodyText"/>
        <w:spacing w:before="5"/>
      </w:pPr>
    </w:p>
    <w:p w14:paraId="64227519" w14:textId="77777777" w:rsidR="00BF3763" w:rsidRDefault="001F40BA">
      <w:pPr>
        <w:pStyle w:val="BodyText"/>
        <w:ind w:left="225" w:right="430" w:hanging="5"/>
      </w:pPr>
      <w:r>
        <w:t>Disposal</w:t>
      </w:r>
      <w:r>
        <w:rPr>
          <w:spacing w:val="-15"/>
        </w:rPr>
        <w:t xml:space="preserve"> </w:t>
      </w:r>
      <w:r>
        <w:t>of</w:t>
      </w:r>
      <w:r>
        <w:rPr>
          <w:spacing w:val="-17"/>
        </w:rPr>
        <w:t xml:space="preserve"> </w:t>
      </w:r>
      <w:r>
        <w:t>alcohol</w:t>
      </w:r>
      <w:r>
        <w:rPr>
          <w:spacing w:val="-13"/>
        </w:rPr>
        <w:t xml:space="preserve"> </w:t>
      </w:r>
      <w:r>
        <w:t>to</w:t>
      </w:r>
      <w:r>
        <w:rPr>
          <w:spacing w:val="-15"/>
        </w:rPr>
        <w:t xml:space="preserve"> </w:t>
      </w:r>
      <w:r>
        <w:t>minors,</w:t>
      </w:r>
      <w:r>
        <w:rPr>
          <w:spacing w:val="-12"/>
        </w:rPr>
        <w:t xml:space="preserve"> </w:t>
      </w:r>
      <w:r>
        <w:t>minors</w:t>
      </w:r>
      <w:r>
        <w:rPr>
          <w:spacing w:val="-13"/>
        </w:rPr>
        <w:t xml:space="preserve"> </w:t>
      </w:r>
      <w:r>
        <w:t>in</w:t>
      </w:r>
      <w:r>
        <w:rPr>
          <w:spacing w:val="-15"/>
        </w:rPr>
        <w:t xml:space="preserve"> </w:t>
      </w:r>
      <w:r>
        <w:t>possession,</w:t>
      </w:r>
      <w:r>
        <w:rPr>
          <w:spacing w:val="-14"/>
        </w:rPr>
        <w:t xml:space="preserve"> </w:t>
      </w:r>
      <w:r>
        <w:t>minors</w:t>
      </w:r>
      <w:r>
        <w:rPr>
          <w:spacing w:val="-13"/>
        </w:rPr>
        <w:t xml:space="preserve"> </w:t>
      </w:r>
      <w:r>
        <w:t>consuming</w:t>
      </w:r>
      <w:r>
        <w:rPr>
          <w:spacing w:val="-15"/>
        </w:rPr>
        <w:t xml:space="preserve"> </w:t>
      </w:r>
      <w:r>
        <w:t>(ID.</w:t>
      </w:r>
      <w:r>
        <w:rPr>
          <w:spacing w:val="-13"/>
        </w:rPr>
        <w:t xml:space="preserve"> </w:t>
      </w:r>
      <w:r>
        <w:t>Code</w:t>
      </w:r>
      <w:r>
        <w:rPr>
          <w:spacing w:val="-13"/>
        </w:rPr>
        <w:t xml:space="preserve"> </w:t>
      </w:r>
      <w:r>
        <w:t>23-603).</w:t>
      </w:r>
      <w:r>
        <w:rPr>
          <w:spacing w:val="-12"/>
        </w:rPr>
        <w:t xml:space="preserve"> </w:t>
      </w:r>
      <w:r>
        <w:t>Any</w:t>
      </w:r>
      <w:r>
        <w:rPr>
          <w:spacing w:val="-15"/>
        </w:rPr>
        <w:t xml:space="preserve"> </w:t>
      </w:r>
      <w:r>
        <w:t>individual</w:t>
      </w:r>
      <w:r>
        <w:rPr>
          <w:spacing w:val="-13"/>
        </w:rPr>
        <w:t xml:space="preserve"> </w:t>
      </w:r>
      <w:r>
        <w:t>who gives, sell or furnish alcohol or intoxicating liquor to a person less than 21 years of age shall be guilty of a misdemeanor.</w:t>
      </w:r>
      <w:r>
        <w:rPr>
          <w:spacing w:val="-4"/>
        </w:rPr>
        <w:t xml:space="preserve"> </w:t>
      </w:r>
      <w:r>
        <w:t>A</w:t>
      </w:r>
      <w:r>
        <w:rPr>
          <w:spacing w:val="-10"/>
        </w:rPr>
        <w:t xml:space="preserve"> </w:t>
      </w:r>
      <w:r>
        <w:t>second</w:t>
      </w:r>
      <w:r>
        <w:rPr>
          <w:spacing w:val="-4"/>
        </w:rPr>
        <w:t xml:space="preserve"> </w:t>
      </w:r>
      <w:r>
        <w:t>and</w:t>
      </w:r>
      <w:r>
        <w:rPr>
          <w:spacing w:val="-5"/>
        </w:rPr>
        <w:t xml:space="preserve"> </w:t>
      </w:r>
      <w:r>
        <w:t>subsequent</w:t>
      </w:r>
      <w:r>
        <w:rPr>
          <w:spacing w:val="-5"/>
        </w:rPr>
        <w:t xml:space="preserve"> </w:t>
      </w:r>
      <w:r>
        <w:t>offense</w:t>
      </w:r>
      <w:r>
        <w:rPr>
          <w:spacing w:val="-3"/>
        </w:rPr>
        <w:t xml:space="preserve"> </w:t>
      </w:r>
      <w:r>
        <w:t>by</w:t>
      </w:r>
      <w:r>
        <w:rPr>
          <w:spacing w:val="-10"/>
        </w:rPr>
        <w:t xml:space="preserve"> </w:t>
      </w:r>
      <w:r>
        <w:t>the</w:t>
      </w:r>
      <w:r>
        <w:rPr>
          <w:spacing w:val="-4"/>
        </w:rPr>
        <w:t xml:space="preserve"> </w:t>
      </w:r>
      <w:r>
        <w:t>same</w:t>
      </w:r>
      <w:r>
        <w:rPr>
          <w:spacing w:val="1"/>
        </w:rPr>
        <w:t xml:space="preserve"> </w:t>
      </w:r>
      <w:r>
        <w:t>individual</w:t>
      </w:r>
      <w:r>
        <w:rPr>
          <w:spacing w:val="-5"/>
        </w:rPr>
        <w:t xml:space="preserve"> </w:t>
      </w:r>
      <w:r>
        <w:t>shall</w:t>
      </w:r>
      <w:r>
        <w:rPr>
          <w:spacing w:val="-6"/>
        </w:rPr>
        <w:t xml:space="preserve"> </w:t>
      </w:r>
      <w:r>
        <w:t>constitute</w:t>
      </w:r>
      <w:r>
        <w:rPr>
          <w:spacing w:val="-4"/>
        </w:rPr>
        <w:t xml:space="preserve"> </w:t>
      </w:r>
      <w:r>
        <w:t>as</w:t>
      </w:r>
      <w:r>
        <w:rPr>
          <w:spacing w:val="-3"/>
        </w:rPr>
        <w:t xml:space="preserve"> </w:t>
      </w:r>
      <w:r>
        <w:t>a</w:t>
      </w:r>
      <w:r>
        <w:rPr>
          <w:spacing w:val="-4"/>
        </w:rPr>
        <w:t xml:space="preserve"> </w:t>
      </w:r>
      <w:r>
        <w:t>felony.</w:t>
      </w:r>
      <w:r>
        <w:rPr>
          <w:spacing w:val="-10"/>
        </w:rPr>
        <w:t xml:space="preserve"> </w:t>
      </w:r>
      <w:r>
        <w:t>Those</w:t>
      </w:r>
      <w:r>
        <w:rPr>
          <w:spacing w:val="-4"/>
        </w:rPr>
        <w:t xml:space="preserve"> that</w:t>
      </w:r>
    </w:p>
    <w:p w14:paraId="18F3344C" w14:textId="77777777" w:rsidR="00BF3763" w:rsidRDefault="001F40BA">
      <w:pPr>
        <w:pStyle w:val="BodyText"/>
        <w:spacing w:before="80"/>
        <w:ind w:left="225"/>
      </w:pPr>
      <w:r>
        <w:t>are</w:t>
      </w:r>
      <w:r>
        <w:rPr>
          <w:spacing w:val="-14"/>
        </w:rPr>
        <w:t xml:space="preserve"> </w:t>
      </w:r>
      <w:r>
        <w:t>21</w:t>
      </w:r>
      <w:r>
        <w:rPr>
          <w:spacing w:val="-12"/>
        </w:rPr>
        <w:t xml:space="preserve"> </w:t>
      </w:r>
      <w:r>
        <w:t>years</w:t>
      </w:r>
      <w:r>
        <w:rPr>
          <w:spacing w:val="-13"/>
        </w:rPr>
        <w:t xml:space="preserve"> </w:t>
      </w:r>
      <w:r>
        <w:t>or</w:t>
      </w:r>
      <w:r>
        <w:rPr>
          <w:spacing w:val="-17"/>
        </w:rPr>
        <w:t xml:space="preserve"> </w:t>
      </w:r>
      <w:r>
        <w:t>older</w:t>
      </w:r>
      <w:r>
        <w:rPr>
          <w:spacing w:val="-11"/>
        </w:rPr>
        <w:t xml:space="preserve"> </w:t>
      </w:r>
      <w:r>
        <w:t>and</w:t>
      </w:r>
      <w:r>
        <w:rPr>
          <w:spacing w:val="-10"/>
        </w:rPr>
        <w:t xml:space="preserve"> </w:t>
      </w:r>
      <w:r>
        <w:t>who</w:t>
      </w:r>
      <w:r>
        <w:rPr>
          <w:spacing w:val="-6"/>
        </w:rPr>
        <w:t xml:space="preserve"> </w:t>
      </w:r>
      <w:r>
        <w:t>are</w:t>
      </w:r>
      <w:r>
        <w:rPr>
          <w:spacing w:val="-9"/>
        </w:rPr>
        <w:t xml:space="preserve"> </w:t>
      </w:r>
      <w:r>
        <w:t>in</w:t>
      </w:r>
      <w:r>
        <w:rPr>
          <w:spacing w:val="-10"/>
        </w:rPr>
        <w:t xml:space="preserve"> </w:t>
      </w:r>
      <w:r>
        <w:t>the</w:t>
      </w:r>
      <w:r>
        <w:rPr>
          <w:spacing w:val="-14"/>
        </w:rPr>
        <w:t xml:space="preserve"> </w:t>
      </w:r>
      <w:r>
        <w:t>presence</w:t>
      </w:r>
      <w:r>
        <w:rPr>
          <w:spacing w:val="-8"/>
        </w:rPr>
        <w:t xml:space="preserve"> </w:t>
      </w:r>
      <w:r>
        <w:t>of</w:t>
      </w:r>
      <w:r>
        <w:rPr>
          <w:spacing w:val="-13"/>
        </w:rPr>
        <w:t xml:space="preserve"> </w:t>
      </w:r>
      <w:r>
        <w:t>a</w:t>
      </w:r>
      <w:r>
        <w:rPr>
          <w:spacing w:val="-9"/>
        </w:rPr>
        <w:t xml:space="preserve"> </w:t>
      </w:r>
      <w:r>
        <w:t>minor</w:t>
      </w:r>
      <w:r>
        <w:rPr>
          <w:spacing w:val="-12"/>
        </w:rPr>
        <w:t xml:space="preserve"> </w:t>
      </w:r>
      <w:r>
        <w:t>while</w:t>
      </w:r>
      <w:r>
        <w:rPr>
          <w:spacing w:val="-9"/>
        </w:rPr>
        <w:t xml:space="preserve"> </w:t>
      </w:r>
      <w:r>
        <w:t>consuming</w:t>
      </w:r>
      <w:r>
        <w:rPr>
          <w:spacing w:val="-11"/>
        </w:rPr>
        <w:t xml:space="preserve"> </w:t>
      </w:r>
      <w:r>
        <w:t>alcohol</w:t>
      </w:r>
      <w:r>
        <w:rPr>
          <w:spacing w:val="-15"/>
        </w:rPr>
        <w:t xml:space="preserve"> </w:t>
      </w:r>
      <w:r>
        <w:t>and</w:t>
      </w:r>
      <w:r>
        <w:rPr>
          <w:spacing w:val="-10"/>
        </w:rPr>
        <w:t xml:space="preserve"> </w:t>
      </w:r>
      <w:r>
        <w:t>do</w:t>
      </w:r>
      <w:r>
        <w:rPr>
          <w:spacing w:val="-11"/>
        </w:rPr>
        <w:t xml:space="preserve"> </w:t>
      </w:r>
      <w:r>
        <w:t>not</w:t>
      </w:r>
      <w:r>
        <w:rPr>
          <w:spacing w:val="-10"/>
        </w:rPr>
        <w:t xml:space="preserve"> </w:t>
      </w:r>
      <w:r>
        <w:t>take</w:t>
      </w:r>
      <w:r>
        <w:rPr>
          <w:spacing w:val="-14"/>
        </w:rPr>
        <w:t xml:space="preserve"> </w:t>
      </w:r>
      <w:r>
        <w:t>action</w:t>
      </w:r>
      <w:r>
        <w:rPr>
          <w:spacing w:val="-10"/>
        </w:rPr>
        <w:t xml:space="preserve"> </w:t>
      </w:r>
      <w:r>
        <w:rPr>
          <w:spacing w:val="-4"/>
        </w:rPr>
        <w:t>fall</w:t>
      </w:r>
    </w:p>
    <w:p w14:paraId="452A16E2" w14:textId="77777777" w:rsidR="00BF3763" w:rsidRDefault="00BF3763">
      <w:pPr>
        <w:sectPr w:rsidR="00BF3763">
          <w:pgSz w:w="12240" w:h="15840"/>
          <w:pgMar w:top="1360" w:right="1200" w:bottom="1220" w:left="1320" w:header="0" w:footer="1035" w:gutter="0"/>
          <w:cols w:space="720"/>
        </w:sectPr>
      </w:pPr>
    </w:p>
    <w:p w14:paraId="7ABCBCAE" w14:textId="77777777" w:rsidR="00BF3763" w:rsidRDefault="001F40BA">
      <w:pPr>
        <w:pStyle w:val="BodyText"/>
        <w:spacing w:before="79"/>
        <w:ind w:left="225" w:right="865"/>
      </w:pPr>
      <w:r>
        <w:lastRenderedPageBreak/>
        <w:t>under the consideration of “contributing to the delinquency of a minor” (ID. Code 16-1817 &amp; 20-526) Driving While Intoxicated (ID. Code 18-8004) It is unlawful for any person who is under the influence of alcohol,</w:t>
      </w:r>
      <w:r>
        <w:rPr>
          <w:spacing w:val="-14"/>
        </w:rPr>
        <w:t xml:space="preserve"> </w:t>
      </w:r>
      <w:r>
        <w:t>drugs,</w:t>
      </w:r>
      <w:r>
        <w:rPr>
          <w:spacing w:val="-13"/>
        </w:rPr>
        <w:t xml:space="preserve"> </w:t>
      </w:r>
      <w:r>
        <w:t>or</w:t>
      </w:r>
      <w:r>
        <w:rPr>
          <w:spacing w:val="-12"/>
        </w:rPr>
        <w:t xml:space="preserve"> </w:t>
      </w:r>
      <w:r>
        <w:t>other</w:t>
      </w:r>
      <w:r>
        <w:rPr>
          <w:spacing w:val="-13"/>
        </w:rPr>
        <w:t xml:space="preserve"> </w:t>
      </w:r>
      <w:r>
        <w:t>intoxicating</w:t>
      </w:r>
      <w:r>
        <w:rPr>
          <w:spacing w:val="-12"/>
        </w:rPr>
        <w:t xml:space="preserve"> </w:t>
      </w:r>
      <w:r>
        <w:t>substance,</w:t>
      </w:r>
      <w:r>
        <w:rPr>
          <w:spacing w:val="-13"/>
        </w:rPr>
        <w:t xml:space="preserve"> </w:t>
      </w:r>
      <w:r>
        <w:t>or</w:t>
      </w:r>
      <w:r>
        <w:rPr>
          <w:spacing w:val="-12"/>
        </w:rPr>
        <w:t xml:space="preserve"> </w:t>
      </w:r>
      <w:r>
        <w:t>has</w:t>
      </w:r>
      <w:r>
        <w:rPr>
          <w:spacing w:val="-13"/>
        </w:rPr>
        <w:t xml:space="preserve"> </w:t>
      </w:r>
      <w:r>
        <w:t>an</w:t>
      </w:r>
      <w:r>
        <w:rPr>
          <w:spacing w:val="-15"/>
        </w:rPr>
        <w:t xml:space="preserve"> </w:t>
      </w:r>
      <w:r>
        <w:t>alcohol</w:t>
      </w:r>
      <w:r>
        <w:rPr>
          <w:spacing w:val="-15"/>
        </w:rPr>
        <w:t xml:space="preserve"> </w:t>
      </w:r>
      <w:r>
        <w:t>concentration</w:t>
      </w:r>
      <w:r>
        <w:rPr>
          <w:spacing w:val="-13"/>
        </w:rPr>
        <w:t xml:space="preserve"> </w:t>
      </w:r>
      <w:r>
        <w:t>level</w:t>
      </w:r>
      <w:r>
        <w:rPr>
          <w:spacing w:val="-15"/>
        </w:rPr>
        <w:t xml:space="preserve"> </w:t>
      </w:r>
      <w:r>
        <w:t>of</w:t>
      </w:r>
      <w:r>
        <w:rPr>
          <w:spacing w:val="-12"/>
        </w:rPr>
        <w:t xml:space="preserve"> </w:t>
      </w:r>
      <w:r>
        <w:t>0.08,</w:t>
      </w:r>
      <w:r>
        <w:rPr>
          <w:spacing w:val="-13"/>
        </w:rPr>
        <w:t xml:space="preserve"> </w:t>
      </w:r>
      <w:r>
        <w:t>to</w:t>
      </w:r>
      <w:r>
        <w:rPr>
          <w:spacing w:val="-12"/>
        </w:rPr>
        <w:t xml:space="preserve"> </w:t>
      </w:r>
      <w:r>
        <w:t>drive</w:t>
      </w:r>
      <w:r>
        <w:rPr>
          <w:spacing w:val="-13"/>
        </w:rPr>
        <w:t xml:space="preserve"> </w:t>
      </w:r>
      <w:r>
        <w:t>a</w:t>
      </w:r>
      <w:r>
        <w:rPr>
          <w:spacing w:val="-12"/>
        </w:rPr>
        <w:t xml:space="preserve"> </w:t>
      </w:r>
      <w:r>
        <w:t>motor vehicle upon public or private property open to the public.</w:t>
      </w:r>
    </w:p>
    <w:p w14:paraId="359F6496" w14:textId="77777777" w:rsidR="00BF3763" w:rsidRDefault="001F40BA">
      <w:pPr>
        <w:pStyle w:val="BodyText"/>
        <w:ind w:left="225" w:right="439" w:hanging="5"/>
      </w:pPr>
      <w:r>
        <w:t>Driving</w:t>
      </w:r>
      <w:r>
        <w:rPr>
          <w:spacing w:val="-15"/>
        </w:rPr>
        <w:t xml:space="preserve"> </w:t>
      </w:r>
      <w:r>
        <w:t>While</w:t>
      </w:r>
      <w:r>
        <w:rPr>
          <w:spacing w:val="-13"/>
        </w:rPr>
        <w:t xml:space="preserve"> </w:t>
      </w:r>
      <w:r>
        <w:t>Intoxicated</w:t>
      </w:r>
      <w:r>
        <w:rPr>
          <w:spacing w:val="-7"/>
        </w:rPr>
        <w:t xml:space="preserve"> </w:t>
      </w:r>
      <w:r>
        <w:t>by</w:t>
      </w:r>
      <w:r>
        <w:rPr>
          <w:spacing w:val="-15"/>
        </w:rPr>
        <w:t xml:space="preserve"> </w:t>
      </w:r>
      <w:r>
        <w:t>those</w:t>
      </w:r>
      <w:r>
        <w:rPr>
          <w:spacing w:val="-10"/>
        </w:rPr>
        <w:t xml:space="preserve"> </w:t>
      </w:r>
      <w:r>
        <w:t>Underage</w:t>
      </w:r>
      <w:r>
        <w:rPr>
          <w:spacing w:val="-10"/>
        </w:rPr>
        <w:t xml:space="preserve"> </w:t>
      </w:r>
      <w:r>
        <w:t>(ID.</w:t>
      </w:r>
      <w:r>
        <w:rPr>
          <w:spacing w:val="-7"/>
        </w:rPr>
        <w:t xml:space="preserve"> </w:t>
      </w:r>
      <w:r>
        <w:t>Code</w:t>
      </w:r>
      <w:r>
        <w:rPr>
          <w:spacing w:val="-10"/>
        </w:rPr>
        <w:t xml:space="preserve"> </w:t>
      </w:r>
      <w:r>
        <w:t>18-8004)</w:t>
      </w:r>
      <w:r>
        <w:rPr>
          <w:spacing w:val="-13"/>
        </w:rPr>
        <w:t xml:space="preserve"> </w:t>
      </w:r>
      <w:r>
        <w:t>Those</w:t>
      </w:r>
      <w:r>
        <w:rPr>
          <w:spacing w:val="-10"/>
        </w:rPr>
        <w:t xml:space="preserve"> </w:t>
      </w:r>
      <w:r>
        <w:t>under</w:t>
      </w:r>
      <w:r>
        <w:rPr>
          <w:spacing w:val="-8"/>
        </w:rPr>
        <w:t xml:space="preserve"> </w:t>
      </w:r>
      <w:r>
        <w:t>the</w:t>
      </w:r>
      <w:r>
        <w:rPr>
          <w:spacing w:val="-10"/>
        </w:rPr>
        <w:t xml:space="preserve"> </w:t>
      </w:r>
      <w:r>
        <w:t>age</w:t>
      </w:r>
      <w:r>
        <w:rPr>
          <w:spacing w:val="-10"/>
        </w:rPr>
        <w:t xml:space="preserve"> </w:t>
      </w:r>
      <w:r>
        <w:t>of</w:t>
      </w:r>
      <w:r>
        <w:rPr>
          <w:spacing w:val="-13"/>
        </w:rPr>
        <w:t xml:space="preserve"> </w:t>
      </w:r>
      <w:r>
        <w:t>21</w:t>
      </w:r>
      <w:r>
        <w:rPr>
          <w:spacing w:val="-6"/>
        </w:rPr>
        <w:t xml:space="preserve"> </w:t>
      </w:r>
      <w:r>
        <w:t>who</w:t>
      </w:r>
      <w:r>
        <w:rPr>
          <w:spacing w:val="-7"/>
        </w:rPr>
        <w:t xml:space="preserve"> </w:t>
      </w:r>
      <w:r>
        <w:t>has</w:t>
      </w:r>
      <w:r>
        <w:rPr>
          <w:spacing w:val="-9"/>
        </w:rPr>
        <w:t xml:space="preserve"> </w:t>
      </w:r>
      <w:r>
        <w:t>an</w:t>
      </w:r>
      <w:r>
        <w:rPr>
          <w:spacing w:val="-15"/>
        </w:rPr>
        <w:t xml:space="preserve"> </w:t>
      </w:r>
      <w:r>
        <w:t>alcohol concentration</w:t>
      </w:r>
      <w:r>
        <w:rPr>
          <w:spacing w:val="-6"/>
        </w:rPr>
        <w:t xml:space="preserve"> </w:t>
      </w:r>
      <w:r>
        <w:t>of</w:t>
      </w:r>
      <w:r>
        <w:rPr>
          <w:spacing w:val="-9"/>
        </w:rPr>
        <w:t xml:space="preserve"> </w:t>
      </w:r>
      <w:r>
        <w:t>0.02,</w:t>
      </w:r>
      <w:r>
        <w:rPr>
          <w:spacing w:val="-2"/>
        </w:rPr>
        <w:t xml:space="preserve"> </w:t>
      </w:r>
      <w:r>
        <w:t>but</w:t>
      </w:r>
      <w:r>
        <w:rPr>
          <w:spacing w:val="-2"/>
        </w:rPr>
        <w:t xml:space="preserve"> </w:t>
      </w:r>
      <w:r>
        <w:t>less</w:t>
      </w:r>
      <w:r>
        <w:rPr>
          <w:spacing w:val="-5"/>
        </w:rPr>
        <w:t xml:space="preserve"> </w:t>
      </w:r>
      <w:r>
        <w:t>than</w:t>
      </w:r>
      <w:r>
        <w:rPr>
          <w:spacing w:val="-7"/>
        </w:rPr>
        <w:t xml:space="preserve"> </w:t>
      </w:r>
      <w:r>
        <w:t>0.08,</w:t>
      </w:r>
      <w:r>
        <w:rPr>
          <w:spacing w:val="-2"/>
        </w:rPr>
        <w:t xml:space="preserve"> </w:t>
      </w:r>
      <w:r>
        <w:t>and</w:t>
      </w:r>
      <w:r>
        <w:rPr>
          <w:spacing w:val="-2"/>
        </w:rPr>
        <w:t xml:space="preserve"> </w:t>
      </w:r>
      <w:r>
        <w:t>operates</w:t>
      </w:r>
      <w:r>
        <w:rPr>
          <w:spacing w:val="-4"/>
        </w:rPr>
        <w:t xml:space="preserve"> </w:t>
      </w:r>
      <w:r>
        <w:t>a</w:t>
      </w:r>
      <w:r>
        <w:rPr>
          <w:spacing w:val="-1"/>
        </w:rPr>
        <w:t xml:space="preserve"> </w:t>
      </w:r>
      <w:r>
        <w:t>motor</w:t>
      </w:r>
      <w:r>
        <w:rPr>
          <w:spacing w:val="-4"/>
        </w:rPr>
        <w:t xml:space="preserve"> </w:t>
      </w:r>
      <w:r>
        <w:t>vehicle</w:t>
      </w:r>
      <w:r>
        <w:rPr>
          <w:spacing w:val="-1"/>
        </w:rPr>
        <w:t xml:space="preserve"> </w:t>
      </w:r>
      <w:r>
        <w:t>on</w:t>
      </w:r>
      <w:r>
        <w:rPr>
          <w:spacing w:val="-7"/>
        </w:rPr>
        <w:t xml:space="preserve"> </w:t>
      </w:r>
      <w:r>
        <w:t>public</w:t>
      </w:r>
      <w:r>
        <w:rPr>
          <w:spacing w:val="-6"/>
        </w:rPr>
        <w:t xml:space="preserve"> </w:t>
      </w:r>
      <w:r>
        <w:t>or</w:t>
      </w:r>
      <w:r>
        <w:rPr>
          <w:spacing w:val="-9"/>
        </w:rPr>
        <w:t xml:space="preserve"> </w:t>
      </w:r>
      <w:r>
        <w:t>private</w:t>
      </w:r>
      <w:r>
        <w:rPr>
          <w:spacing w:val="-2"/>
        </w:rPr>
        <w:t xml:space="preserve"> </w:t>
      </w:r>
      <w:r>
        <w:t>property</w:t>
      </w:r>
      <w:r>
        <w:rPr>
          <w:spacing w:val="-7"/>
        </w:rPr>
        <w:t xml:space="preserve"> </w:t>
      </w:r>
      <w:r>
        <w:t>open</w:t>
      </w:r>
      <w:r>
        <w:rPr>
          <w:spacing w:val="-2"/>
        </w:rPr>
        <w:t xml:space="preserve"> </w:t>
      </w:r>
      <w:r>
        <w:t>to</w:t>
      </w:r>
      <w:r>
        <w:rPr>
          <w:spacing w:val="-3"/>
        </w:rPr>
        <w:t xml:space="preserve"> </w:t>
      </w:r>
      <w:r>
        <w:t>the public is considered to be unlawful.</w:t>
      </w:r>
      <w:r>
        <w:rPr>
          <w:spacing w:val="-2"/>
        </w:rPr>
        <w:t xml:space="preserve"> </w:t>
      </w:r>
      <w:r>
        <w:t>The possession, use or sale</w:t>
      </w:r>
      <w:r>
        <w:rPr>
          <w:spacing w:val="-2"/>
        </w:rPr>
        <w:t xml:space="preserve"> </w:t>
      </w:r>
      <w:r>
        <w:t>of alcoholic beverages without NIC approved written</w:t>
      </w:r>
      <w:r>
        <w:rPr>
          <w:spacing w:val="-12"/>
        </w:rPr>
        <w:t xml:space="preserve"> </w:t>
      </w:r>
      <w:r>
        <w:t>permission</w:t>
      </w:r>
      <w:r>
        <w:rPr>
          <w:spacing w:val="-11"/>
        </w:rPr>
        <w:t xml:space="preserve"> </w:t>
      </w:r>
      <w:r>
        <w:t>is</w:t>
      </w:r>
      <w:r>
        <w:rPr>
          <w:spacing w:val="-10"/>
        </w:rPr>
        <w:t xml:space="preserve"> </w:t>
      </w:r>
      <w:r>
        <w:t>considered</w:t>
      </w:r>
      <w:r>
        <w:rPr>
          <w:spacing w:val="-12"/>
        </w:rPr>
        <w:t xml:space="preserve"> </w:t>
      </w:r>
      <w:r>
        <w:t>to</w:t>
      </w:r>
      <w:r>
        <w:rPr>
          <w:spacing w:val="-7"/>
        </w:rPr>
        <w:t xml:space="preserve"> </w:t>
      </w:r>
      <w:r>
        <w:t>be</w:t>
      </w:r>
      <w:r>
        <w:rPr>
          <w:spacing w:val="-11"/>
        </w:rPr>
        <w:t xml:space="preserve"> </w:t>
      </w:r>
      <w:r>
        <w:t>in</w:t>
      </w:r>
      <w:r>
        <w:rPr>
          <w:spacing w:val="-12"/>
        </w:rPr>
        <w:t xml:space="preserve"> </w:t>
      </w:r>
      <w:r>
        <w:t>violation</w:t>
      </w:r>
      <w:r>
        <w:rPr>
          <w:spacing w:val="-12"/>
        </w:rPr>
        <w:t xml:space="preserve"> </w:t>
      </w:r>
      <w:r>
        <w:t>of</w:t>
      </w:r>
      <w:r>
        <w:rPr>
          <w:spacing w:val="-13"/>
        </w:rPr>
        <w:t xml:space="preserve"> </w:t>
      </w:r>
      <w:r>
        <w:t>campus</w:t>
      </w:r>
      <w:r>
        <w:rPr>
          <w:spacing w:val="-5"/>
        </w:rPr>
        <w:t xml:space="preserve"> </w:t>
      </w:r>
      <w:r>
        <w:t>policy.</w:t>
      </w:r>
      <w:r>
        <w:rPr>
          <w:spacing w:val="-12"/>
        </w:rPr>
        <w:t xml:space="preserve"> </w:t>
      </w:r>
      <w:r>
        <w:t>Those</w:t>
      </w:r>
      <w:r>
        <w:rPr>
          <w:spacing w:val="-11"/>
        </w:rPr>
        <w:t xml:space="preserve"> </w:t>
      </w:r>
      <w:r>
        <w:t>found</w:t>
      </w:r>
      <w:r>
        <w:rPr>
          <w:spacing w:val="-7"/>
        </w:rPr>
        <w:t xml:space="preserve"> </w:t>
      </w:r>
      <w:r>
        <w:t>in</w:t>
      </w:r>
      <w:r>
        <w:rPr>
          <w:spacing w:val="-13"/>
        </w:rPr>
        <w:t xml:space="preserve"> </w:t>
      </w:r>
      <w:r>
        <w:t>violation,</w:t>
      </w:r>
      <w:r>
        <w:rPr>
          <w:spacing w:val="-12"/>
        </w:rPr>
        <w:t xml:space="preserve"> </w:t>
      </w:r>
      <w:r>
        <w:t>and</w:t>
      </w:r>
      <w:r>
        <w:rPr>
          <w:spacing w:val="-7"/>
        </w:rPr>
        <w:t xml:space="preserve"> </w:t>
      </w:r>
      <w:r>
        <w:t>in</w:t>
      </w:r>
      <w:r>
        <w:rPr>
          <w:spacing w:val="-12"/>
        </w:rPr>
        <w:t xml:space="preserve"> </w:t>
      </w:r>
      <w:r>
        <w:t>addition</w:t>
      </w:r>
      <w:r>
        <w:rPr>
          <w:spacing w:val="-12"/>
        </w:rPr>
        <w:t xml:space="preserve"> </w:t>
      </w:r>
      <w:r>
        <w:t>to prior</w:t>
      </w:r>
      <w:r>
        <w:rPr>
          <w:spacing w:val="-17"/>
        </w:rPr>
        <w:t xml:space="preserve"> </w:t>
      </w:r>
      <w:r>
        <w:t>mentioned</w:t>
      </w:r>
      <w:r>
        <w:rPr>
          <w:spacing w:val="-13"/>
        </w:rPr>
        <w:t xml:space="preserve"> </w:t>
      </w:r>
      <w:r>
        <w:t>punishments,</w:t>
      </w:r>
      <w:r>
        <w:rPr>
          <w:spacing w:val="-14"/>
        </w:rPr>
        <w:t xml:space="preserve"> </w:t>
      </w:r>
      <w:r>
        <w:t>are</w:t>
      </w:r>
      <w:r>
        <w:rPr>
          <w:spacing w:val="-12"/>
        </w:rPr>
        <w:t xml:space="preserve"> </w:t>
      </w:r>
      <w:r>
        <w:t>subject</w:t>
      </w:r>
      <w:r>
        <w:rPr>
          <w:spacing w:val="-15"/>
        </w:rPr>
        <w:t xml:space="preserve"> </w:t>
      </w:r>
      <w:r>
        <w:t>to</w:t>
      </w:r>
      <w:r>
        <w:rPr>
          <w:spacing w:val="-13"/>
        </w:rPr>
        <w:t xml:space="preserve"> </w:t>
      </w:r>
      <w:r>
        <w:t>arrest,</w:t>
      </w:r>
      <w:r>
        <w:rPr>
          <w:spacing w:val="-15"/>
        </w:rPr>
        <w:t xml:space="preserve"> </w:t>
      </w:r>
      <w:r>
        <w:t>disciplinary</w:t>
      </w:r>
      <w:r>
        <w:rPr>
          <w:spacing w:val="-15"/>
        </w:rPr>
        <w:t xml:space="preserve"> </w:t>
      </w:r>
      <w:r>
        <w:t>actions,</w:t>
      </w:r>
      <w:r>
        <w:rPr>
          <w:spacing w:val="-12"/>
        </w:rPr>
        <w:t xml:space="preserve"> </w:t>
      </w:r>
      <w:r>
        <w:t>trespass,</w:t>
      </w:r>
      <w:r>
        <w:rPr>
          <w:spacing w:val="-14"/>
        </w:rPr>
        <w:t xml:space="preserve"> </w:t>
      </w:r>
      <w:r>
        <w:t>termination</w:t>
      </w:r>
      <w:r>
        <w:rPr>
          <w:spacing w:val="-15"/>
        </w:rPr>
        <w:t xml:space="preserve"> </w:t>
      </w:r>
      <w:r>
        <w:t>of</w:t>
      </w:r>
      <w:r>
        <w:rPr>
          <w:spacing w:val="-17"/>
        </w:rPr>
        <w:t xml:space="preserve"> </w:t>
      </w:r>
      <w:r>
        <w:t>employment</w:t>
      </w:r>
      <w:r>
        <w:rPr>
          <w:spacing w:val="-13"/>
        </w:rPr>
        <w:t xml:space="preserve"> </w:t>
      </w:r>
      <w:r>
        <w:t xml:space="preserve">and </w:t>
      </w:r>
      <w:r>
        <w:rPr>
          <w:spacing w:val="-2"/>
        </w:rPr>
        <w:t>dismissal/suspension. Individuals are encouraged to seek counselling and informational</w:t>
      </w:r>
      <w:r>
        <w:rPr>
          <w:spacing w:val="-3"/>
        </w:rPr>
        <w:t xml:space="preserve"> </w:t>
      </w:r>
      <w:r>
        <w:rPr>
          <w:spacing w:val="-2"/>
        </w:rPr>
        <w:t xml:space="preserve">assistance through either </w:t>
      </w:r>
      <w:r>
        <w:t>NIC or off-campus entity that they choose.</w:t>
      </w:r>
    </w:p>
    <w:p w14:paraId="3EE28E42" w14:textId="77777777" w:rsidR="00BF3763" w:rsidRDefault="00BF3763">
      <w:pPr>
        <w:pStyle w:val="BodyText"/>
      </w:pPr>
    </w:p>
    <w:p w14:paraId="1478438F" w14:textId="77777777" w:rsidR="00BF3763" w:rsidRDefault="00BF3763">
      <w:pPr>
        <w:pStyle w:val="BodyText"/>
        <w:spacing w:before="38"/>
      </w:pPr>
    </w:p>
    <w:p w14:paraId="64C486A9" w14:textId="77777777" w:rsidR="00BF3763" w:rsidRDefault="001F40BA">
      <w:pPr>
        <w:pStyle w:val="Heading2"/>
        <w:ind w:left="2256" w:right="430" w:hanging="1862"/>
      </w:pPr>
      <w:bookmarkStart w:id="31" w:name="Sex_Offenses_Definitions_from_the_Nation"/>
      <w:bookmarkEnd w:id="31"/>
      <w:r>
        <w:rPr>
          <w:spacing w:val="-2"/>
        </w:rPr>
        <w:t>Sex</w:t>
      </w:r>
      <w:r>
        <w:rPr>
          <w:spacing w:val="-4"/>
        </w:rPr>
        <w:t xml:space="preserve"> </w:t>
      </w:r>
      <w:r>
        <w:rPr>
          <w:spacing w:val="-2"/>
        </w:rPr>
        <w:t>Offenses Definitions from</w:t>
      </w:r>
      <w:r>
        <w:rPr>
          <w:spacing w:val="-10"/>
        </w:rPr>
        <w:t xml:space="preserve"> </w:t>
      </w:r>
      <w:r>
        <w:rPr>
          <w:spacing w:val="-2"/>
        </w:rPr>
        <w:t>the</w:t>
      </w:r>
      <w:r>
        <w:rPr>
          <w:spacing w:val="-7"/>
        </w:rPr>
        <w:t xml:space="preserve"> </w:t>
      </w:r>
      <w:r>
        <w:rPr>
          <w:spacing w:val="-2"/>
        </w:rPr>
        <w:t>National</w:t>
      </w:r>
      <w:r>
        <w:rPr>
          <w:spacing w:val="-5"/>
        </w:rPr>
        <w:t xml:space="preserve"> </w:t>
      </w:r>
      <w:r>
        <w:rPr>
          <w:spacing w:val="-2"/>
        </w:rPr>
        <w:t>Incident-Based</w:t>
      </w:r>
      <w:r>
        <w:rPr>
          <w:spacing w:val="-3"/>
        </w:rPr>
        <w:t xml:space="preserve"> </w:t>
      </w:r>
      <w:r>
        <w:rPr>
          <w:spacing w:val="-2"/>
        </w:rPr>
        <w:t>Reporting</w:t>
      </w:r>
      <w:r>
        <w:rPr>
          <w:spacing w:val="-3"/>
        </w:rPr>
        <w:t xml:space="preserve"> </w:t>
      </w:r>
      <w:r>
        <w:rPr>
          <w:spacing w:val="-2"/>
        </w:rPr>
        <w:t>System</w:t>
      </w:r>
      <w:r>
        <w:rPr>
          <w:spacing w:val="-10"/>
        </w:rPr>
        <w:t xml:space="preserve"> </w:t>
      </w:r>
      <w:r>
        <w:rPr>
          <w:spacing w:val="-2"/>
        </w:rPr>
        <w:t xml:space="preserve">Edition of </w:t>
      </w:r>
      <w:r>
        <w:t>the Uniform</w:t>
      </w:r>
      <w:r>
        <w:rPr>
          <w:spacing w:val="40"/>
        </w:rPr>
        <w:t xml:space="preserve"> </w:t>
      </w:r>
      <w:r>
        <w:t>Crime Reporting Program</w:t>
      </w:r>
    </w:p>
    <w:p w14:paraId="626EE6B2" w14:textId="77777777" w:rsidR="00BF3763" w:rsidRDefault="00BF3763">
      <w:pPr>
        <w:pStyle w:val="BodyText"/>
        <w:rPr>
          <w:b/>
          <w:sz w:val="24"/>
        </w:rPr>
      </w:pPr>
    </w:p>
    <w:p w14:paraId="53952AAE" w14:textId="77777777" w:rsidR="00BF3763" w:rsidRDefault="00BF3763">
      <w:pPr>
        <w:pStyle w:val="BodyText"/>
        <w:rPr>
          <w:b/>
          <w:sz w:val="24"/>
        </w:rPr>
      </w:pPr>
    </w:p>
    <w:p w14:paraId="1C934442" w14:textId="77777777" w:rsidR="00BF3763" w:rsidRDefault="00BF3763">
      <w:pPr>
        <w:pStyle w:val="BodyText"/>
        <w:spacing w:before="81"/>
        <w:rPr>
          <w:b/>
          <w:sz w:val="24"/>
        </w:rPr>
      </w:pPr>
    </w:p>
    <w:p w14:paraId="58AE52CB" w14:textId="77777777" w:rsidR="00BF3763" w:rsidRDefault="001F40BA">
      <w:pPr>
        <w:ind w:left="225"/>
        <w:rPr>
          <w:b/>
          <w:sz w:val="24"/>
        </w:rPr>
      </w:pPr>
      <w:r>
        <w:rPr>
          <w:b/>
          <w:spacing w:val="-2"/>
          <w:sz w:val="24"/>
        </w:rPr>
        <w:t>Sexual</w:t>
      </w:r>
      <w:r>
        <w:rPr>
          <w:b/>
          <w:spacing w:val="-10"/>
          <w:sz w:val="24"/>
        </w:rPr>
        <w:t xml:space="preserve"> </w:t>
      </w:r>
      <w:r>
        <w:rPr>
          <w:b/>
          <w:spacing w:val="-2"/>
          <w:sz w:val="24"/>
        </w:rPr>
        <w:t>Assault</w:t>
      </w:r>
    </w:p>
    <w:p w14:paraId="32AB2624" w14:textId="77777777" w:rsidR="00BF3763" w:rsidRDefault="001F40BA">
      <w:pPr>
        <w:pStyle w:val="BodyText"/>
        <w:spacing w:before="36"/>
        <w:ind w:left="225" w:right="865"/>
      </w:pPr>
      <w:r>
        <w:t>Any</w:t>
      </w:r>
      <w:r>
        <w:rPr>
          <w:spacing w:val="-13"/>
        </w:rPr>
        <w:t xml:space="preserve"> </w:t>
      </w:r>
      <w:r>
        <w:t>sexual</w:t>
      </w:r>
      <w:r>
        <w:rPr>
          <w:spacing w:val="-8"/>
        </w:rPr>
        <w:t xml:space="preserve"> </w:t>
      </w:r>
      <w:r>
        <w:t>act</w:t>
      </w:r>
      <w:r>
        <w:rPr>
          <w:spacing w:val="-9"/>
        </w:rPr>
        <w:t xml:space="preserve"> </w:t>
      </w:r>
      <w:r>
        <w:t>directed</w:t>
      </w:r>
      <w:r>
        <w:rPr>
          <w:spacing w:val="-7"/>
        </w:rPr>
        <w:t xml:space="preserve"> </w:t>
      </w:r>
      <w:r>
        <w:t>against</w:t>
      </w:r>
      <w:r>
        <w:rPr>
          <w:spacing w:val="-8"/>
        </w:rPr>
        <w:t xml:space="preserve"> </w:t>
      </w:r>
      <w:r>
        <w:t>another</w:t>
      </w:r>
      <w:r>
        <w:rPr>
          <w:spacing w:val="-9"/>
        </w:rPr>
        <w:t xml:space="preserve"> </w:t>
      </w:r>
      <w:r>
        <w:t>person,</w:t>
      </w:r>
      <w:r>
        <w:rPr>
          <w:spacing w:val="-3"/>
        </w:rPr>
        <w:t xml:space="preserve"> </w:t>
      </w:r>
      <w:r>
        <w:t>without</w:t>
      </w:r>
      <w:r>
        <w:rPr>
          <w:spacing w:val="-8"/>
        </w:rPr>
        <w:t xml:space="preserve"> </w:t>
      </w:r>
      <w:r>
        <w:t>consent</w:t>
      </w:r>
      <w:r>
        <w:rPr>
          <w:spacing w:val="-13"/>
        </w:rPr>
        <w:t xml:space="preserve"> </w:t>
      </w:r>
      <w:r>
        <w:t>of</w:t>
      </w:r>
      <w:r>
        <w:rPr>
          <w:spacing w:val="-12"/>
        </w:rPr>
        <w:t xml:space="preserve"> </w:t>
      </w:r>
      <w:r>
        <w:t>the</w:t>
      </w:r>
      <w:r>
        <w:rPr>
          <w:spacing w:val="-7"/>
        </w:rPr>
        <w:t xml:space="preserve"> </w:t>
      </w:r>
      <w:r>
        <w:t>victim,</w:t>
      </w:r>
      <w:r>
        <w:rPr>
          <w:spacing w:val="-8"/>
        </w:rPr>
        <w:t xml:space="preserve"> </w:t>
      </w:r>
      <w:r>
        <w:t>including</w:t>
      </w:r>
      <w:r>
        <w:rPr>
          <w:spacing w:val="-13"/>
        </w:rPr>
        <w:t xml:space="preserve"> </w:t>
      </w:r>
      <w:r>
        <w:t>instances</w:t>
      </w:r>
      <w:r>
        <w:rPr>
          <w:spacing w:val="-5"/>
        </w:rPr>
        <w:t xml:space="preserve"> </w:t>
      </w:r>
      <w:r>
        <w:t>where</w:t>
      </w:r>
      <w:r>
        <w:rPr>
          <w:spacing w:val="-7"/>
        </w:rPr>
        <w:t xml:space="preserve"> </w:t>
      </w:r>
      <w:r>
        <w:t>the victim is incapable of giving consent.</w:t>
      </w:r>
    </w:p>
    <w:p w14:paraId="6AE2F83C" w14:textId="77777777" w:rsidR="00BF3763" w:rsidRDefault="00BF3763">
      <w:pPr>
        <w:pStyle w:val="BodyText"/>
        <w:spacing w:before="1"/>
      </w:pPr>
    </w:p>
    <w:p w14:paraId="205A08BD" w14:textId="77777777" w:rsidR="00BF3763" w:rsidRDefault="001F40BA">
      <w:pPr>
        <w:pStyle w:val="ListParagraph"/>
        <w:numPr>
          <w:ilvl w:val="0"/>
          <w:numId w:val="6"/>
        </w:numPr>
        <w:tabs>
          <w:tab w:val="left" w:pos="580"/>
        </w:tabs>
        <w:spacing w:before="0"/>
        <w:ind w:right="923" w:firstLine="0"/>
        <w:rPr>
          <w:sz w:val="20"/>
        </w:rPr>
      </w:pPr>
      <w:r>
        <w:rPr>
          <w:sz w:val="20"/>
          <w:u w:val="single"/>
        </w:rPr>
        <w:t>Rape</w:t>
      </w:r>
      <w:r>
        <w:rPr>
          <w:sz w:val="20"/>
        </w:rPr>
        <w:t>:</w:t>
      </w:r>
      <w:r>
        <w:rPr>
          <w:spacing w:val="-10"/>
          <w:sz w:val="20"/>
        </w:rPr>
        <w:t xml:space="preserve"> </w:t>
      </w:r>
      <w:r>
        <w:rPr>
          <w:sz w:val="20"/>
        </w:rPr>
        <w:t>The</w:t>
      </w:r>
      <w:r>
        <w:rPr>
          <w:spacing w:val="-6"/>
          <w:sz w:val="20"/>
        </w:rPr>
        <w:t xml:space="preserve"> </w:t>
      </w:r>
      <w:r>
        <w:rPr>
          <w:sz w:val="20"/>
        </w:rPr>
        <w:t>penetration,</w:t>
      </w:r>
      <w:r>
        <w:rPr>
          <w:spacing w:val="-1"/>
          <w:sz w:val="20"/>
        </w:rPr>
        <w:t xml:space="preserve"> </w:t>
      </w:r>
      <w:r>
        <w:rPr>
          <w:sz w:val="20"/>
        </w:rPr>
        <w:t>no</w:t>
      </w:r>
      <w:r>
        <w:rPr>
          <w:spacing w:val="-2"/>
          <w:sz w:val="20"/>
        </w:rPr>
        <w:t xml:space="preserve"> </w:t>
      </w:r>
      <w:r>
        <w:rPr>
          <w:sz w:val="20"/>
        </w:rPr>
        <w:t>matter</w:t>
      </w:r>
      <w:r>
        <w:rPr>
          <w:spacing w:val="-3"/>
          <w:sz w:val="20"/>
        </w:rPr>
        <w:t xml:space="preserve"> </w:t>
      </w:r>
      <w:r>
        <w:rPr>
          <w:sz w:val="20"/>
        </w:rPr>
        <w:t>how</w:t>
      </w:r>
      <w:r>
        <w:rPr>
          <w:spacing w:val="-12"/>
          <w:sz w:val="20"/>
        </w:rPr>
        <w:t xml:space="preserve"> </w:t>
      </w:r>
      <w:r>
        <w:rPr>
          <w:sz w:val="20"/>
        </w:rPr>
        <w:t>slight,</w:t>
      </w:r>
      <w:r>
        <w:rPr>
          <w:spacing w:val="-2"/>
          <w:sz w:val="20"/>
        </w:rPr>
        <w:t xml:space="preserve"> </w:t>
      </w:r>
      <w:r>
        <w:rPr>
          <w:sz w:val="20"/>
        </w:rPr>
        <w:t>of</w:t>
      </w:r>
      <w:r>
        <w:rPr>
          <w:spacing w:val="-13"/>
          <w:sz w:val="20"/>
        </w:rPr>
        <w:t xml:space="preserve"> </w:t>
      </w:r>
      <w:r>
        <w:rPr>
          <w:sz w:val="20"/>
        </w:rPr>
        <w:t>the</w:t>
      </w:r>
      <w:r>
        <w:rPr>
          <w:spacing w:val="-1"/>
          <w:sz w:val="20"/>
        </w:rPr>
        <w:t xml:space="preserve"> </w:t>
      </w:r>
      <w:r>
        <w:rPr>
          <w:sz w:val="20"/>
        </w:rPr>
        <w:t>vagina</w:t>
      </w:r>
      <w:r>
        <w:rPr>
          <w:spacing w:val="-6"/>
          <w:sz w:val="20"/>
        </w:rPr>
        <w:t xml:space="preserve"> </w:t>
      </w:r>
      <w:r>
        <w:rPr>
          <w:sz w:val="20"/>
        </w:rPr>
        <w:t>or</w:t>
      </w:r>
      <w:r>
        <w:rPr>
          <w:spacing w:val="-4"/>
          <w:sz w:val="20"/>
        </w:rPr>
        <w:t xml:space="preserve"> </w:t>
      </w:r>
      <w:r>
        <w:rPr>
          <w:sz w:val="20"/>
        </w:rPr>
        <w:t>anus,</w:t>
      </w:r>
      <w:r>
        <w:rPr>
          <w:spacing w:val="-2"/>
          <w:sz w:val="20"/>
        </w:rPr>
        <w:t xml:space="preserve"> </w:t>
      </w:r>
      <w:r>
        <w:rPr>
          <w:sz w:val="20"/>
        </w:rPr>
        <w:t>with</w:t>
      </w:r>
      <w:r>
        <w:rPr>
          <w:spacing w:val="-7"/>
          <w:sz w:val="20"/>
        </w:rPr>
        <w:t xml:space="preserve"> </w:t>
      </w:r>
      <w:r>
        <w:rPr>
          <w:sz w:val="20"/>
        </w:rPr>
        <w:t>any</w:t>
      </w:r>
      <w:r>
        <w:rPr>
          <w:spacing w:val="-12"/>
          <w:sz w:val="20"/>
        </w:rPr>
        <w:t xml:space="preserve"> </w:t>
      </w:r>
      <w:r>
        <w:rPr>
          <w:sz w:val="20"/>
        </w:rPr>
        <w:t>body</w:t>
      </w:r>
      <w:r>
        <w:rPr>
          <w:spacing w:val="-16"/>
          <w:sz w:val="20"/>
        </w:rPr>
        <w:t xml:space="preserve"> </w:t>
      </w:r>
      <w:r>
        <w:rPr>
          <w:sz w:val="20"/>
        </w:rPr>
        <w:t>part</w:t>
      </w:r>
      <w:r>
        <w:rPr>
          <w:spacing w:val="-8"/>
          <w:sz w:val="20"/>
        </w:rPr>
        <w:t xml:space="preserve"> </w:t>
      </w:r>
      <w:r>
        <w:rPr>
          <w:sz w:val="20"/>
        </w:rPr>
        <w:t>or</w:t>
      </w:r>
      <w:r>
        <w:rPr>
          <w:spacing w:val="-4"/>
          <w:sz w:val="20"/>
        </w:rPr>
        <w:t xml:space="preserve"> </w:t>
      </w:r>
      <w:r>
        <w:rPr>
          <w:sz w:val="20"/>
        </w:rPr>
        <w:t>object,</w:t>
      </w:r>
      <w:r>
        <w:rPr>
          <w:spacing w:val="-8"/>
          <w:sz w:val="20"/>
        </w:rPr>
        <w:t xml:space="preserve"> </w:t>
      </w:r>
      <w:r>
        <w:rPr>
          <w:sz w:val="20"/>
        </w:rPr>
        <w:t>or</w:t>
      </w:r>
      <w:r>
        <w:rPr>
          <w:spacing w:val="-9"/>
          <w:sz w:val="20"/>
        </w:rPr>
        <w:t xml:space="preserve"> </w:t>
      </w:r>
      <w:r>
        <w:rPr>
          <w:sz w:val="20"/>
        </w:rPr>
        <w:t>oral penetration by a sex organ of another person, without the consent of the victim. This offense includes the rape of both males and females.</w:t>
      </w:r>
    </w:p>
    <w:p w14:paraId="390E06B7" w14:textId="77777777" w:rsidR="00BF3763" w:rsidRDefault="001F40BA">
      <w:pPr>
        <w:pStyle w:val="ListParagraph"/>
        <w:numPr>
          <w:ilvl w:val="0"/>
          <w:numId w:val="6"/>
        </w:numPr>
        <w:tabs>
          <w:tab w:val="left" w:pos="585"/>
        </w:tabs>
        <w:spacing w:before="0"/>
        <w:ind w:right="1054" w:firstLine="0"/>
        <w:rPr>
          <w:sz w:val="20"/>
        </w:rPr>
      </w:pPr>
      <w:r>
        <w:rPr>
          <w:sz w:val="20"/>
          <w:u w:val="single"/>
        </w:rPr>
        <w:t>Fondling</w:t>
      </w:r>
      <w:r>
        <w:rPr>
          <w:sz w:val="20"/>
        </w:rPr>
        <w:t>: The touching of the private body parts of another person for the purpose of sexual gratification,</w:t>
      </w:r>
      <w:r>
        <w:rPr>
          <w:spacing w:val="-7"/>
          <w:sz w:val="20"/>
        </w:rPr>
        <w:t xml:space="preserve"> </w:t>
      </w:r>
      <w:r>
        <w:rPr>
          <w:sz w:val="20"/>
        </w:rPr>
        <w:t>without</w:t>
      </w:r>
      <w:r>
        <w:rPr>
          <w:spacing w:val="-8"/>
          <w:sz w:val="20"/>
        </w:rPr>
        <w:t xml:space="preserve"> </w:t>
      </w:r>
      <w:r>
        <w:rPr>
          <w:sz w:val="20"/>
        </w:rPr>
        <w:t>the</w:t>
      </w:r>
      <w:r>
        <w:rPr>
          <w:spacing w:val="-7"/>
          <w:sz w:val="20"/>
        </w:rPr>
        <w:t xml:space="preserve"> </w:t>
      </w:r>
      <w:r>
        <w:rPr>
          <w:sz w:val="20"/>
        </w:rPr>
        <w:t>consent</w:t>
      </w:r>
      <w:r>
        <w:rPr>
          <w:spacing w:val="-8"/>
          <w:sz w:val="20"/>
        </w:rPr>
        <w:t xml:space="preserve"> </w:t>
      </w:r>
      <w:r>
        <w:rPr>
          <w:sz w:val="20"/>
        </w:rPr>
        <w:t>of</w:t>
      </w:r>
      <w:r>
        <w:rPr>
          <w:spacing w:val="-13"/>
          <w:sz w:val="20"/>
        </w:rPr>
        <w:t xml:space="preserve"> </w:t>
      </w:r>
      <w:r>
        <w:rPr>
          <w:sz w:val="20"/>
        </w:rPr>
        <w:t>the</w:t>
      </w:r>
      <w:r>
        <w:rPr>
          <w:spacing w:val="-7"/>
          <w:sz w:val="20"/>
        </w:rPr>
        <w:t xml:space="preserve"> </w:t>
      </w:r>
      <w:r>
        <w:rPr>
          <w:sz w:val="20"/>
        </w:rPr>
        <w:t>victim,</w:t>
      </w:r>
      <w:r>
        <w:rPr>
          <w:spacing w:val="-8"/>
          <w:sz w:val="20"/>
        </w:rPr>
        <w:t xml:space="preserve"> </w:t>
      </w:r>
      <w:r>
        <w:rPr>
          <w:sz w:val="20"/>
        </w:rPr>
        <w:t>including</w:t>
      </w:r>
      <w:r>
        <w:rPr>
          <w:spacing w:val="-13"/>
          <w:sz w:val="20"/>
        </w:rPr>
        <w:t xml:space="preserve"> </w:t>
      </w:r>
      <w:r>
        <w:rPr>
          <w:sz w:val="20"/>
        </w:rPr>
        <w:t>instances where</w:t>
      </w:r>
      <w:r>
        <w:rPr>
          <w:spacing w:val="-7"/>
          <w:sz w:val="20"/>
        </w:rPr>
        <w:t xml:space="preserve"> </w:t>
      </w:r>
      <w:r>
        <w:rPr>
          <w:sz w:val="20"/>
        </w:rPr>
        <w:t>the</w:t>
      </w:r>
      <w:r>
        <w:rPr>
          <w:spacing w:val="-7"/>
          <w:sz w:val="20"/>
        </w:rPr>
        <w:t xml:space="preserve"> </w:t>
      </w:r>
      <w:r>
        <w:rPr>
          <w:sz w:val="20"/>
        </w:rPr>
        <w:t>victim</w:t>
      </w:r>
      <w:r>
        <w:rPr>
          <w:spacing w:val="-13"/>
          <w:sz w:val="20"/>
        </w:rPr>
        <w:t xml:space="preserve"> </w:t>
      </w:r>
      <w:r>
        <w:rPr>
          <w:sz w:val="20"/>
        </w:rPr>
        <w:t>is</w:t>
      </w:r>
      <w:r>
        <w:rPr>
          <w:spacing w:val="-11"/>
          <w:sz w:val="20"/>
        </w:rPr>
        <w:t xml:space="preserve"> </w:t>
      </w:r>
      <w:r>
        <w:rPr>
          <w:sz w:val="20"/>
        </w:rPr>
        <w:t>incapable</w:t>
      </w:r>
      <w:r>
        <w:rPr>
          <w:spacing w:val="-7"/>
          <w:sz w:val="20"/>
        </w:rPr>
        <w:t xml:space="preserve"> </w:t>
      </w:r>
      <w:r>
        <w:rPr>
          <w:sz w:val="20"/>
        </w:rPr>
        <w:t>of</w:t>
      </w:r>
      <w:r>
        <w:rPr>
          <w:spacing w:val="-13"/>
          <w:sz w:val="20"/>
        </w:rPr>
        <w:t xml:space="preserve"> </w:t>
      </w:r>
      <w:r>
        <w:rPr>
          <w:sz w:val="20"/>
        </w:rPr>
        <w:t>giving consent because of his/her age or because of his/her temporary or permanent mental capacity.</w:t>
      </w:r>
    </w:p>
    <w:p w14:paraId="6A245BF7" w14:textId="77777777" w:rsidR="00BF3763" w:rsidRDefault="001F40BA">
      <w:pPr>
        <w:pStyle w:val="ListParagraph"/>
        <w:numPr>
          <w:ilvl w:val="0"/>
          <w:numId w:val="6"/>
        </w:numPr>
        <w:tabs>
          <w:tab w:val="left" w:pos="585"/>
        </w:tabs>
        <w:spacing w:before="0"/>
        <w:ind w:right="535" w:firstLine="0"/>
        <w:rPr>
          <w:sz w:val="20"/>
        </w:rPr>
      </w:pPr>
      <w:r>
        <w:rPr>
          <w:sz w:val="20"/>
          <w:u w:val="single"/>
        </w:rPr>
        <w:t>Incest:</w:t>
      </w:r>
      <w:r>
        <w:rPr>
          <w:spacing w:val="-16"/>
          <w:sz w:val="20"/>
        </w:rPr>
        <w:t xml:space="preserve"> </w:t>
      </w:r>
      <w:r>
        <w:rPr>
          <w:sz w:val="20"/>
        </w:rPr>
        <w:t>Sexual</w:t>
      </w:r>
      <w:r>
        <w:rPr>
          <w:spacing w:val="-13"/>
          <w:sz w:val="20"/>
        </w:rPr>
        <w:t xml:space="preserve"> </w:t>
      </w:r>
      <w:r>
        <w:rPr>
          <w:sz w:val="20"/>
        </w:rPr>
        <w:t>intercourse</w:t>
      </w:r>
      <w:r>
        <w:rPr>
          <w:spacing w:val="-14"/>
          <w:sz w:val="20"/>
        </w:rPr>
        <w:t xml:space="preserve"> </w:t>
      </w:r>
      <w:r>
        <w:rPr>
          <w:sz w:val="20"/>
        </w:rPr>
        <w:t>between</w:t>
      </w:r>
      <w:r>
        <w:rPr>
          <w:spacing w:val="-14"/>
          <w:sz w:val="20"/>
        </w:rPr>
        <w:t xml:space="preserve"> </w:t>
      </w:r>
      <w:r>
        <w:rPr>
          <w:sz w:val="20"/>
        </w:rPr>
        <w:t>persons</w:t>
      </w:r>
      <w:r>
        <w:rPr>
          <w:spacing w:val="-13"/>
          <w:sz w:val="20"/>
        </w:rPr>
        <w:t xml:space="preserve"> </w:t>
      </w:r>
      <w:r>
        <w:rPr>
          <w:sz w:val="20"/>
        </w:rPr>
        <w:t>who</w:t>
      </w:r>
      <w:r>
        <w:rPr>
          <w:spacing w:val="-15"/>
          <w:sz w:val="20"/>
        </w:rPr>
        <w:t xml:space="preserve"> </w:t>
      </w:r>
      <w:r>
        <w:rPr>
          <w:sz w:val="20"/>
        </w:rPr>
        <w:t>are</w:t>
      </w:r>
      <w:r>
        <w:rPr>
          <w:spacing w:val="-14"/>
          <w:sz w:val="20"/>
        </w:rPr>
        <w:t xml:space="preserve"> </w:t>
      </w:r>
      <w:r>
        <w:rPr>
          <w:sz w:val="20"/>
        </w:rPr>
        <w:t>related</w:t>
      </w:r>
      <w:r>
        <w:rPr>
          <w:spacing w:val="-12"/>
          <w:sz w:val="20"/>
        </w:rPr>
        <w:t xml:space="preserve"> </w:t>
      </w:r>
      <w:r>
        <w:rPr>
          <w:sz w:val="20"/>
        </w:rPr>
        <w:t>to</w:t>
      </w:r>
      <w:r>
        <w:rPr>
          <w:spacing w:val="-15"/>
          <w:sz w:val="20"/>
        </w:rPr>
        <w:t xml:space="preserve"> </w:t>
      </w:r>
      <w:r>
        <w:rPr>
          <w:sz w:val="20"/>
        </w:rPr>
        <w:t>each</w:t>
      </w:r>
      <w:r>
        <w:rPr>
          <w:spacing w:val="-15"/>
          <w:sz w:val="20"/>
        </w:rPr>
        <w:t xml:space="preserve"> </w:t>
      </w:r>
      <w:r>
        <w:rPr>
          <w:sz w:val="20"/>
        </w:rPr>
        <w:t>other</w:t>
      </w:r>
      <w:r>
        <w:rPr>
          <w:spacing w:val="-13"/>
          <w:sz w:val="20"/>
        </w:rPr>
        <w:t xml:space="preserve"> </w:t>
      </w:r>
      <w:r>
        <w:rPr>
          <w:sz w:val="20"/>
        </w:rPr>
        <w:t>within</w:t>
      </w:r>
      <w:r>
        <w:rPr>
          <w:spacing w:val="-15"/>
          <w:sz w:val="20"/>
        </w:rPr>
        <w:t xml:space="preserve"> </w:t>
      </w:r>
      <w:r>
        <w:rPr>
          <w:sz w:val="20"/>
        </w:rPr>
        <w:t>the</w:t>
      </w:r>
      <w:r>
        <w:rPr>
          <w:spacing w:val="-12"/>
          <w:sz w:val="20"/>
        </w:rPr>
        <w:t xml:space="preserve"> </w:t>
      </w:r>
      <w:r>
        <w:rPr>
          <w:sz w:val="20"/>
        </w:rPr>
        <w:t>degrees</w:t>
      </w:r>
      <w:r>
        <w:rPr>
          <w:spacing w:val="-13"/>
          <w:sz w:val="20"/>
        </w:rPr>
        <w:t xml:space="preserve"> </w:t>
      </w:r>
      <w:r>
        <w:rPr>
          <w:sz w:val="20"/>
        </w:rPr>
        <w:t>wherein</w:t>
      </w:r>
      <w:r>
        <w:rPr>
          <w:spacing w:val="-12"/>
          <w:sz w:val="20"/>
        </w:rPr>
        <w:t xml:space="preserve"> </w:t>
      </w:r>
      <w:r>
        <w:rPr>
          <w:sz w:val="20"/>
        </w:rPr>
        <w:t>marriage is prohibited by law.</w:t>
      </w:r>
    </w:p>
    <w:p w14:paraId="0FE9097F" w14:textId="77777777" w:rsidR="00BF3763" w:rsidRDefault="00BF3763">
      <w:pPr>
        <w:pStyle w:val="BodyText"/>
      </w:pPr>
    </w:p>
    <w:p w14:paraId="7A1DFCCA" w14:textId="77777777" w:rsidR="00BF3763" w:rsidRDefault="001F40BA">
      <w:pPr>
        <w:pStyle w:val="ListParagraph"/>
        <w:numPr>
          <w:ilvl w:val="0"/>
          <w:numId w:val="6"/>
        </w:numPr>
        <w:tabs>
          <w:tab w:val="left" w:pos="585"/>
        </w:tabs>
        <w:spacing w:before="1"/>
        <w:ind w:left="585" w:hanging="360"/>
        <w:rPr>
          <w:sz w:val="20"/>
        </w:rPr>
      </w:pPr>
      <w:r>
        <w:rPr>
          <w:spacing w:val="-2"/>
          <w:sz w:val="20"/>
          <w:u w:val="single"/>
        </w:rPr>
        <w:t>Statutory</w:t>
      </w:r>
      <w:r>
        <w:rPr>
          <w:spacing w:val="-21"/>
          <w:sz w:val="20"/>
          <w:u w:val="single"/>
        </w:rPr>
        <w:t xml:space="preserve"> </w:t>
      </w:r>
      <w:r>
        <w:rPr>
          <w:spacing w:val="-2"/>
          <w:sz w:val="20"/>
          <w:u w:val="single"/>
        </w:rPr>
        <w:t>Rape</w:t>
      </w:r>
      <w:r>
        <w:rPr>
          <w:spacing w:val="-2"/>
          <w:sz w:val="20"/>
        </w:rPr>
        <w:t>:</w:t>
      </w:r>
      <w:r>
        <w:rPr>
          <w:spacing w:val="8"/>
          <w:sz w:val="20"/>
        </w:rPr>
        <w:t xml:space="preserve"> </w:t>
      </w:r>
      <w:r>
        <w:rPr>
          <w:spacing w:val="-2"/>
          <w:sz w:val="20"/>
        </w:rPr>
        <w:t>Sexual</w:t>
      </w:r>
      <w:r>
        <w:rPr>
          <w:spacing w:val="-8"/>
          <w:sz w:val="20"/>
        </w:rPr>
        <w:t xml:space="preserve"> </w:t>
      </w:r>
      <w:r>
        <w:rPr>
          <w:spacing w:val="-2"/>
          <w:sz w:val="20"/>
        </w:rPr>
        <w:t>intercourse</w:t>
      </w:r>
      <w:r>
        <w:rPr>
          <w:spacing w:val="-6"/>
          <w:sz w:val="20"/>
        </w:rPr>
        <w:t xml:space="preserve"> </w:t>
      </w:r>
      <w:r>
        <w:rPr>
          <w:spacing w:val="-2"/>
          <w:sz w:val="20"/>
        </w:rPr>
        <w:t>with</w:t>
      </w:r>
      <w:r>
        <w:rPr>
          <w:spacing w:val="-7"/>
          <w:sz w:val="20"/>
        </w:rPr>
        <w:t xml:space="preserve"> </w:t>
      </w:r>
      <w:r>
        <w:rPr>
          <w:spacing w:val="-2"/>
          <w:sz w:val="20"/>
        </w:rPr>
        <w:t>a</w:t>
      </w:r>
      <w:r>
        <w:rPr>
          <w:spacing w:val="-6"/>
          <w:sz w:val="20"/>
        </w:rPr>
        <w:t xml:space="preserve"> </w:t>
      </w:r>
      <w:r>
        <w:rPr>
          <w:spacing w:val="-2"/>
          <w:sz w:val="20"/>
        </w:rPr>
        <w:t>person</w:t>
      </w:r>
      <w:r>
        <w:rPr>
          <w:spacing w:val="-6"/>
          <w:sz w:val="20"/>
        </w:rPr>
        <w:t xml:space="preserve"> </w:t>
      </w:r>
      <w:r>
        <w:rPr>
          <w:spacing w:val="-2"/>
          <w:sz w:val="20"/>
        </w:rPr>
        <w:t>who</w:t>
      </w:r>
      <w:r>
        <w:rPr>
          <w:spacing w:val="-9"/>
          <w:sz w:val="20"/>
        </w:rPr>
        <w:t xml:space="preserve"> </w:t>
      </w:r>
      <w:r>
        <w:rPr>
          <w:spacing w:val="-2"/>
          <w:sz w:val="20"/>
        </w:rPr>
        <w:t>is</w:t>
      </w:r>
      <w:r>
        <w:rPr>
          <w:spacing w:val="-10"/>
          <w:sz w:val="20"/>
        </w:rPr>
        <w:t xml:space="preserve"> </w:t>
      </w:r>
      <w:r>
        <w:rPr>
          <w:spacing w:val="-2"/>
          <w:sz w:val="20"/>
        </w:rPr>
        <w:t>under</w:t>
      </w:r>
      <w:r>
        <w:rPr>
          <w:spacing w:val="-9"/>
          <w:sz w:val="20"/>
        </w:rPr>
        <w:t xml:space="preserve"> </w:t>
      </w:r>
      <w:r>
        <w:rPr>
          <w:spacing w:val="-2"/>
          <w:sz w:val="20"/>
        </w:rPr>
        <w:t>the</w:t>
      </w:r>
      <w:r>
        <w:rPr>
          <w:spacing w:val="-6"/>
          <w:sz w:val="20"/>
        </w:rPr>
        <w:t xml:space="preserve"> </w:t>
      </w:r>
      <w:r>
        <w:rPr>
          <w:spacing w:val="-2"/>
          <w:sz w:val="20"/>
        </w:rPr>
        <w:t>statutory</w:t>
      </w:r>
      <w:r>
        <w:rPr>
          <w:spacing w:val="-22"/>
          <w:sz w:val="20"/>
        </w:rPr>
        <w:t xml:space="preserve"> </w:t>
      </w:r>
      <w:r>
        <w:rPr>
          <w:spacing w:val="-2"/>
          <w:sz w:val="20"/>
        </w:rPr>
        <w:t>age</w:t>
      </w:r>
      <w:r>
        <w:rPr>
          <w:spacing w:val="-7"/>
          <w:sz w:val="20"/>
        </w:rPr>
        <w:t xml:space="preserve"> </w:t>
      </w:r>
      <w:r>
        <w:rPr>
          <w:spacing w:val="-2"/>
          <w:sz w:val="20"/>
        </w:rPr>
        <w:t>of</w:t>
      </w:r>
      <w:r>
        <w:rPr>
          <w:spacing w:val="-14"/>
          <w:sz w:val="20"/>
        </w:rPr>
        <w:t xml:space="preserve"> </w:t>
      </w:r>
      <w:r>
        <w:rPr>
          <w:spacing w:val="-2"/>
          <w:sz w:val="20"/>
        </w:rPr>
        <w:t>consent.</w:t>
      </w:r>
    </w:p>
    <w:p w14:paraId="6B77BF4D" w14:textId="77777777" w:rsidR="00BF3763" w:rsidRDefault="00BF3763">
      <w:pPr>
        <w:pStyle w:val="BodyText"/>
        <w:spacing w:before="7"/>
      </w:pPr>
    </w:p>
    <w:p w14:paraId="6BF2D8CB" w14:textId="77777777" w:rsidR="00BF3763" w:rsidRDefault="001F40BA">
      <w:pPr>
        <w:pStyle w:val="Heading2"/>
        <w:ind w:left="240"/>
      </w:pPr>
      <w:bookmarkStart w:id="32" w:name="Weapon_Law_Violations"/>
      <w:bookmarkEnd w:id="32"/>
      <w:r>
        <w:t>Weapon</w:t>
      </w:r>
      <w:r>
        <w:rPr>
          <w:spacing w:val="-10"/>
        </w:rPr>
        <w:t xml:space="preserve"> </w:t>
      </w:r>
      <w:r>
        <w:t>Law</w:t>
      </w:r>
      <w:r>
        <w:rPr>
          <w:spacing w:val="-4"/>
        </w:rPr>
        <w:t xml:space="preserve"> </w:t>
      </w:r>
      <w:r>
        <w:rPr>
          <w:spacing w:val="-2"/>
        </w:rPr>
        <w:t>Violations</w:t>
      </w:r>
    </w:p>
    <w:p w14:paraId="5E73CC45" w14:textId="77777777" w:rsidR="00BF3763" w:rsidRDefault="001F40BA">
      <w:pPr>
        <w:pStyle w:val="BodyText"/>
        <w:spacing w:before="37"/>
        <w:ind w:left="225" w:right="635"/>
      </w:pPr>
      <w:r>
        <w:t>The</w:t>
      </w:r>
      <w:r>
        <w:rPr>
          <w:spacing w:val="-2"/>
        </w:rPr>
        <w:t xml:space="preserve"> </w:t>
      </w:r>
      <w:r>
        <w:t>violation</w:t>
      </w:r>
      <w:r>
        <w:rPr>
          <w:spacing w:val="-11"/>
        </w:rPr>
        <w:t xml:space="preserve"> </w:t>
      </w:r>
      <w:r>
        <w:t>of</w:t>
      </w:r>
      <w:r>
        <w:rPr>
          <w:spacing w:val="-9"/>
        </w:rPr>
        <w:t xml:space="preserve"> </w:t>
      </w:r>
      <w:r>
        <w:t>laws or</w:t>
      </w:r>
      <w:r>
        <w:rPr>
          <w:spacing w:val="-4"/>
        </w:rPr>
        <w:t xml:space="preserve"> </w:t>
      </w:r>
      <w:r>
        <w:t>ordinances</w:t>
      </w:r>
      <w:r>
        <w:rPr>
          <w:spacing w:val="-9"/>
        </w:rPr>
        <w:t xml:space="preserve"> </w:t>
      </w:r>
      <w:r>
        <w:t>dealing</w:t>
      </w:r>
      <w:r>
        <w:rPr>
          <w:spacing w:val="-2"/>
        </w:rPr>
        <w:t xml:space="preserve"> </w:t>
      </w:r>
      <w:r>
        <w:t>with</w:t>
      </w:r>
      <w:r>
        <w:rPr>
          <w:spacing w:val="-2"/>
        </w:rPr>
        <w:t xml:space="preserve"> </w:t>
      </w:r>
      <w:r>
        <w:t>weapons</w:t>
      </w:r>
      <w:r>
        <w:rPr>
          <w:spacing w:val="-3"/>
        </w:rPr>
        <w:t xml:space="preserve"> </w:t>
      </w:r>
      <w:r>
        <w:t>offenses,</w:t>
      </w:r>
      <w:r>
        <w:rPr>
          <w:spacing w:val="-6"/>
        </w:rPr>
        <w:t xml:space="preserve"> </w:t>
      </w:r>
      <w:r>
        <w:t>regulatory</w:t>
      </w:r>
      <w:r>
        <w:rPr>
          <w:spacing w:val="-20"/>
        </w:rPr>
        <w:t xml:space="preserve"> </w:t>
      </w:r>
      <w:r>
        <w:t>in</w:t>
      </w:r>
      <w:r>
        <w:rPr>
          <w:spacing w:val="-3"/>
        </w:rPr>
        <w:t xml:space="preserve"> </w:t>
      </w:r>
      <w:r>
        <w:t>nature,</w:t>
      </w:r>
      <w:r>
        <w:rPr>
          <w:spacing w:val="-2"/>
        </w:rPr>
        <w:t xml:space="preserve"> </w:t>
      </w:r>
      <w:r>
        <w:t>such</w:t>
      </w:r>
      <w:r>
        <w:rPr>
          <w:spacing w:val="-11"/>
        </w:rPr>
        <w:t xml:space="preserve"> </w:t>
      </w:r>
      <w:r>
        <w:t>as:</w:t>
      </w:r>
      <w:r>
        <w:rPr>
          <w:spacing w:val="-3"/>
        </w:rPr>
        <w:t xml:space="preserve"> </w:t>
      </w:r>
      <w:r>
        <w:t>manufacture, sale, or illegal possession</w:t>
      </w:r>
      <w:r>
        <w:rPr>
          <w:spacing w:val="80"/>
        </w:rPr>
        <w:t xml:space="preserve"> </w:t>
      </w:r>
      <w:r>
        <w:t>of deadly weapons; unauthorized carry of</w:t>
      </w:r>
      <w:r>
        <w:rPr>
          <w:spacing w:val="-2"/>
        </w:rPr>
        <w:t xml:space="preserve"> </w:t>
      </w:r>
      <w:r>
        <w:t>deadly weapons, concealed or openly; furnishing</w:t>
      </w:r>
      <w:r>
        <w:rPr>
          <w:spacing w:val="-12"/>
        </w:rPr>
        <w:t xml:space="preserve"> </w:t>
      </w:r>
      <w:r>
        <w:t>deadly</w:t>
      </w:r>
      <w:r>
        <w:rPr>
          <w:spacing w:val="-6"/>
        </w:rPr>
        <w:t xml:space="preserve"> </w:t>
      </w:r>
      <w:r>
        <w:t>weapons</w:t>
      </w:r>
      <w:r>
        <w:rPr>
          <w:spacing w:val="-10"/>
        </w:rPr>
        <w:t xml:space="preserve"> </w:t>
      </w:r>
      <w:r>
        <w:t>to</w:t>
      </w:r>
      <w:r>
        <w:rPr>
          <w:spacing w:val="-3"/>
        </w:rPr>
        <w:t xml:space="preserve"> </w:t>
      </w:r>
      <w:r>
        <w:t>minors;</w:t>
      </w:r>
      <w:r>
        <w:rPr>
          <w:spacing w:val="-7"/>
        </w:rPr>
        <w:t xml:space="preserve"> </w:t>
      </w:r>
      <w:r>
        <w:t>and</w:t>
      </w:r>
      <w:r>
        <w:rPr>
          <w:spacing w:val="-2"/>
        </w:rPr>
        <w:t xml:space="preserve"> </w:t>
      </w:r>
      <w:r>
        <w:t>all</w:t>
      </w:r>
      <w:r>
        <w:rPr>
          <w:spacing w:val="-4"/>
        </w:rPr>
        <w:t xml:space="preserve"> </w:t>
      </w:r>
      <w:r>
        <w:t>attempts</w:t>
      </w:r>
      <w:r>
        <w:rPr>
          <w:spacing w:val="-9"/>
        </w:rPr>
        <w:t xml:space="preserve"> </w:t>
      </w:r>
      <w:r>
        <w:t>to</w:t>
      </w:r>
      <w:r>
        <w:rPr>
          <w:spacing w:val="-3"/>
        </w:rPr>
        <w:t xml:space="preserve"> </w:t>
      </w:r>
      <w:r>
        <w:t>commit</w:t>
      </w:r>
      <w:r>
        <w:rPr>
          <w:spacing w:val="-7"/>
        </w:rPr>
        <w:t xml:space="preserve"> </w:t>
      </w:r>
      <w:r>
        <w:t>any</w:t>
      </w:r>
      <w:r>
        <w:rPr>
          <w:spacing w:val="-7"/>
        </w:rPr>
        <w:t xml:space="preserve"> </w:t>
      </w:r>
      <w:r>
        <w:t>of</w:t>
      </w:r>
      <w:r>
        <w:rPr>
          <w:spacing w:val="-9"/>
        </w:rPr>
        <w:t xml:space="preserve"> </w:t>
      </w:r>
      <w:r>
        <w:t>the</w:t>
      </w:r>
      <w:r>
        <w:rPr>
          <w:spacing w:val="-1"/>
        </w:rPr>
        <w:t xml:space="preserve"> </w:t>
      </w:r>
      <w:r>
        <w:t>aforementioned.</w:t>
      </w:r>
      <w:r>
        <w:rPr>
          <w:spacing w:val="-11"/>
        </w:rPr>
        <w:t xml:space="preserve"> </w:t>
      </w:r>
      <w:r>
        <w:t>(Does</w:t>
      </w:r>
      <w:r>
        <w:rPr>
          <w:spacing w:val="-4"/>
        </w:rPr>
        <w:t xml:space="preserve"> </w:t>
      </w:r>
      <w:r>
        <w:t>not</w:t>
      </w:r>
      <w:r>
        <w:rPr>
          <w:spacing w:val="-8"/>
        </w:rPr>
        <w:t xml:space="preserve"> </w:t>
      </w:r>
      <w:r>
        <w:t>include violations</w:t>
      </w:r>
      <w:r>
        <w:rPr>
          <w:spacing w:val="-13"/>
        </w:rPr>
        <w:t xml:space="preserve"> </w:t>
      </w:r>
      <w:r>
        <w:t>of</w:t>
      </w:r>
      <w:r>
        <w:rPr>
          <w:spacing w:val="-17"/>
        </w:rPr>
        <w:t xml:space="preserve"> </w:t>
      </w:r>
      <w:r>
        <w:t>campus</w:t>
      </w:r>
      <w:r>
        <w:rPr>
          <w:spacing w:val="-12"/>
        </w:rPr>
        <w:t xml:space="preserve"> </w:t>
      </w:r>
      <w:r>
        <w:t>policy,</w:t>
      </w:r>
      <w:r>
        <w:rPr>
          <w:spacing w:val="-15"/>
        </w:rPr>
        <w:t xml:space="preserve"> </w:t>
      </w:r>
      <w:r>
        <w:t>only</w:t>
      </w:r>
      <w:r>
        <w:rPr>
          <w:spacing w:val="-15"/>
        </w:rPr>
        <w:t xml:space="preserve"> </w:t>
      </w:r>
      <w:r>
        <w:t>violation</w:t>
      </w:r>
      <w:r>
        <w:rPr>
          <w:spacing w:val="-13"/>
        </w:rPr>
        <w:t xml:space="preserve"> </w:t>
      </w:r>
      <w:r>
        <w:t>of</w:t>
      </w:r>
      <w:r>
        <w:rPr>
          <w:spacing w:val="30"/>
        </w:rPr>
        <w:t xml:space="preserve"> </w:t>
      </w:r>
      <w:r>
        <w:t>State</w:t>
      </w:r>
      <w:r>
        <w:rPr>
          <w:spacing w:val="-14"/>
        </w:rPr>
        <w:t xml:space="preserve"> </w:t>
      </w:r>
      <w:r>
        <w:t>and</w:t>
      </w:r>
      <w:r>
        <w:rPr>
          <w:spacing w:val="-7"/>
        </w:rPr>
        <w:t xml:space="preserve"> </w:t>
      </w:r>
      <w:r>
        <w:t>local</w:t>
      </w:r>
      <w:r>
        <w:rPr>
          <w:spacing w:val="-16"/>
        </w:rPr>
        <w:t xml:space="preserve"> </w:t>
      </w:r>
      <w:r>
        <w:t>laws).</w:t>
      </w:r>
      <w:r>
        <w:rPr>
          <w:spacing w:val="-2"/>
        </w:rPr>
        <w:t xml:space="preserve"> </w:t>
      </w:r>
      <w:r>
        <w:rPr>
          <w:i/>
          <w:u w:val="single"/>
        </w:rPr>
        <w:t>Only</w:t>
      </w:r>
      <w:r>
        <w:rPr>
          <w:i/>
          <w:spacing w:val="-6"/>
          <w:u w:val="single"/>
        </w:rPr>
        <w:t xml:space="preserve"> </w:t>
      </w:r>
      <w:r>
        <w:rPr>
          <w:i/>
          <w:u w:val="single"/>
        </w:rPr>
        <w:t>individuals</w:t>
      </w:r>
      <w:r>
        <w:rPr>
          <w:i/>
          <w:spacing w:val="-6"/>
          <w:u w:val="single"/>
        </w:rPr>
        <w:t xml:space="preserve"> </w:t>
      </w:r>
      <w:r>
        <w:rPr>
          <w:i/>
          <w:u w:val="single"/>
        </w:rPr>
        <w:t>in</w:t>
      </w:r>
      <w:r>
        <w:rPr>
          <w:i/>
          <w:spacing w:val="-7"/>
          <w:u w:val="single"/>
        </w:rPr>
        <w:t xml:space="preserve"> </w:t>
      </w:r>
      <w:r>
        <w:rPr>
          <w:i/>
          <w:u w:val="single"/>
        </w:rPr>
        <w:t>possession</w:t>
      </w:r>
      <w:r>
        <w:rPr>
          <w:i/>
          <w:spacing w:val="-6"/>
          <w:u w:val="single"/>
        </w:rPr>
        <w:t xml:space="preserve"> </w:t>
      </w:r>
      <w:r>
        <w:rPr>
          <w:i/>
          <w:u w:val="single"/>
        </w:rPr>
        <w:t>of</w:t>
      </w:r>
      <w:r>
        <w:rPr>
          <w:i/>
          <w:spacing w:val="-8"/>
          <w:u w:val="single"/>
        </w:rPr>
        <w:t xml:space="preserve"> </w:t>
      </w:r>
      <w:r>
        <w:rPr>
          <w:i/>
          <w:u w:val="single"/>
        </w:rPr>
        <w:t>the</w:t>
      </w:r>
      <w:r>
        <w:rPr>
          <w:i/>
          <w:spacing w:val="-6"/>
          <w:u w:val="single"/>
        </w:rPr>
        <w:t xml:space="preserve"> </w:t>
      </w:r>
      <w:r>
        <w:rPr>
          <w:i/>
          <w:u w:val="single"/>
        </w:rPr>
        <w:t>Idaho</w:t>
      </w:r>
      <w:r>
        <w:rPr>
          <w:i/>
        </w:rPr>
        <w:t xml:space="preserve"> </w:t>
      </w:r>
      <w:r>
        <w:rPr>
          <w:i/>
          <w:u w:val="single"/>
        </w:rPr>
        <w:t>Enhanced</w:t>
      </w:r>
      <w:r>
        <w:rPr>
          <w:i/>
          <w:spacing w:val="-6"/>
          <w:u w:val="single"/>
        </w:rPr>
        <w:t xml:space="preserve"> </w:t>
      </w:r>
      <w:r>
        <w:rPr>
          <w:i/>
          <w:u w:val="single"/>
        </w:rPr>
        <w:t>Concealed</w:t>
      </w:r>
      <w:r>
        <w:rPr>
          <w:i/>
          <w:spacing w:val="-6"/>
          <w:u w:val="single"/>
        </w:rPr>
        <w:t xml:space="preserve"> </w:t>
      </w:r>
      <w:r>
        <w:rPr>
          <w:i/>
          <w:u w:val="single"/>
        </w:rPr>
        <w:t>Weapons</w:t>
      </w:r>
      <w:r>
        <w:rPr>
          <w:i/>
          <w:spacing w:val="-10"/>
          <w:u w:val="single"/>
        </w:rPr>
        <w:t xml:space="preserve"> </w:t>
      </w:r>
      <w:r>
        <w:rPr>
          <w:i/>
          <w:u w:val="single"/>
        </w:rPr>
        <w:t>Permit</w:t>
      </w:r>
      <w:r>
        <w:rPr>
          <w:i/>
          <w:spacing w:val="-8"/>
          <w:u w:val="single"/>
        </w:rPr>
        <w:t xml:space="preserve"> </w:t>
      </w:r>
      <w:r>
        <w:rPr>
          <w:i/>
          <w:u w:val="single"/>
        </w:rPr>
        <w:t>may</w:t>
      </w:r>
      <w:r>
        <w:rPr>
          <w:i/>
          <w:spacing w:val="-6"/>
          <w:u w:val="single"/>
        </w:rPr>
        <w:t xml:space="preserve"> </w:t>
      </w:r>
      <w:r>
        <w:rPr>
          <w:i/>
          <w:u w:val="single"/>
        </w:rPr>
        <w:t>possess</w:t>
      </w:r>
      <w:r>
        <w:rPr>
          <w:i/>
          <w:spacing w:val="-9"/>
          <w:u w:val="single"/>
        </w:rPr>
        <w:t xml:space="preserve"> </w:t>
      </w:r>
      <w:r>
        <w:rPr>
          <w:i/>
          <w:u w:val="single"/>
        </w:rPr>
        <w:t>a</w:t>
      </w:r>
      <w:r>
        <w:rPr>
          <w:i/>
          <w:spacing w:val="-7"/>
          <w:u w:val="single"/>
        </w:rPr>
        <w:t xml:space="preserve"> </w:t>
      </w:r>
      <w:r>
        <w:rPr>
          <w:i/>
          <w:u w:val="single"/>
        </w:rPr>
        <w:t>concealed</w:t>
      </w:r>
      <w:r>
        <w:rPr>
          <w:i/>
          <w:spacing w:val="-11"/>
          <w:u w:val="single"/>
        </w:rPr>
        <w:t xml:space="preserve"> </w:t>
      </w:r>
      <w:r>
        <w:rPr>
          <w:i/>
          <w:u w:val="single"/>
        </w:rPr>
        <w:t>firearm</w:t>
      </w:r>
      <w:r>
        <w:rPr>
          <w:i/>
          <w:spacing w:val="-6"/>
          <w:u w:val="single"/>
        </w:rPr>
        <w:t xml:space="preserve"> </w:t>
      </w:r>
      <w:r>
        <w:rPr>
          <w:i/>
          <w:u w:val="single"/>
        </w:rPr>
        <w:t>on</w:t>
      </w:r>
      <w:r>
        <w:rPr>
          <w:i/>
          <w:spacing w:val="-7"/>
          <w:u w:val="single"/>
        </w:rPr>
        <w:t xml:space="preserve"> </w:t>
      </w:r>
      <w:r>
        <w:rPr>
          <w:i/>
          <w:u w:val="single"/>
        </w:rPr>
        <w:t>NIC</w:t>
      </w:r>
      <w:r>
        <w:rPr>
          <w:i/>
          <w:spacing w:val="-10"/>
          <w:u w:val="single"/>
        </w:rPr>
        <w:t xml:space="preserve"> </w:t>
      </w:r>
      <w:r>
        <w:rPr>
          <w:i/>
          <w:u w:val="single"/>
        </w:rPr>
        <w:t>properties</w:t>
      </w:r>
      <w:r>
        <w:t>.</w:t>
      </w:r>
      <w:r>
        <w:rPr>
          <w:spacing w:val="-7"/>
        </w:rPr>
        <w:t xml:space="preserve"> </w:t>
      </w:r>
      <w:r>
        <w:t>The</w:t>
      </w:r>
      <w:r>
        <w:rPr>
          <w:spacing w:val="-10"/>
        </w:rPr>
        <w:t xml:space="preserve"> </w:t>
      </w:r>
      <w:r>
        <w:t>NIC</w:t>
      </w:r>
      <w:r>
        <w:rPr>
          <w:spacing w:val="-11"/>
        </w:rPr>
        <w:t xml:space="preserve"> </w:t>
      </w:r>
      <w:r>
        <w:t>residence hall, gymnasium, Boswell Hall and Children’s Center remain as no weapons facilities to all students, employees and visitors (with or without Enhanced Permit) (See Pg.24)</w:t>
      </w:r>
    </w:p>
    <w:p w14:paraId="5B5BAF84" w14:textId="77777777" w:rsidR="00BF3763" w:rsidRDefault="00BF3763"/>
    <w:p w14:paraId="6BB60592" w14:textId="77777777" w:rsidR="005B7026" w:rsidRDefault="005B7026"/>
    <w:p w14:paraId="554BD88A" w14:textId="77777777" w:rsidR="005B7026" w:rsidRDefault="005B7026">
      <w:pPr>
        <w:rPr>
          <w:b/>
          <w:bCs/>
          <w:sz w:val="24"/>
          <w:szCs w:val="24"/>
        </w:rPr>
      </w:pPr>
      <w:r>
        <w:t xml:space="preserve">    </w:t>
      </w:r>
      <w:r w:rsidRPr="005B7026">
        <w:rPr>
          <w:b/>
          <w:bCs/>
          <w:sz w:val="24"/>
          <w:szCs w:val="24"/>
        </w:rPr>
        <w:t>Hazing</w:t>
      </w:r>
    </w:p>
    <w:p w14:paraId="78BD0BF9" w14:textId="37FEA58E" w:rsidR="005B7026" w:rsidRDefault="005B7026" w:rsidP="00380B61">
      <w:pPr>
        <w:ind w:left="230" w:right="634"/>
        <w:rPr>
          <w:sz w:val="20"/>
          <w:szCs w:val="20"/>
        </w:rPr>
      </w:pPr>
      <w:r>
        <w:rPr>
          <w:sz w:val="20"/>
          <w:szCs w:val="20"/>
        </w:rPr>
        <w:t xml:space="preserve">    </w:t>
      </w:r>
      <w:r w:rsidR="008F19C4" w:rsidRPr="005B7026">
        <w:rPr>
          <w:sz w:val="20"/>
          <w:szCs w:val="20"/>
        </w:rPr>
        <w:t>In December</w:t>
      </w:r>
      <w:r>
        <w:rPr>
          <w:sz w:val="20"/>
          <w:szCs w:val="20"/>
        </w:rPr>
        <w:t xml:space="preserve"> of 2024 Congress passed The Stop Campus Hazing Act.  This </w:t>
      </w:r>
      <w:r w:rsidR="00380B61">
        <w:rPr>
          <w:sz w:val="20"/>
          <w:szCs w:val="20"/>
        </w:rPr>
        <w:t>act requires higher education institutions to begin collecting statistics on hazing incidents and develop hazing policies and procedures as well as prevention programs beginning January 1, 2025. It also requires that the first hazing transparency report to be released no later than December 23, 2025.</w:t>
      </w:r>
    </w:p>
    <w:p w14:paraId="4F5EEC14" w14:textId="77777777" w:rsidR="0078690B" w:rsidRDefault="0078690B" w:rsidP="00380B61">
      <w:pPr>
        <w:ind w:left="230" w:right="634"/>
        <w:rPr>
          <w:sz w:val="20"/>
          <w:szCs w:val="20"/>
        </w:rPr>
      </w:pPr>
    </w:p>
    <w:p w14:paraId="41D7D4FC" w14:textId="77777777" w:rsidR="0078690B" w:rsidRDefault="0078690B" w:rsidP="00380B61">
      <w:pPr>
        <w:ind w:left="230" w:right="634"/>
        <w:rPr>
          <w:sz w:val="20"/>
          <w:szCs w:val="20"/>
        </w:rPr>
      </w:pPr>
    </w:p>
    <w:p w14:paraId="7EA9FAAE" w14:textId="77777777" w:rsidR="00D51815" w:rsidRDefault="00D51815" w:rsidP="00380B61">
      <w:pPr>
        <w:ind w:left="230" w:right="634"/>
      </w:pPr>
      <w:r>
        <w:t xml:space="preserve">“The term ‘hazing’, for purposes of reporting statistics on hazing incidents…means any intentional, knowing, or reckless act committed by a person (whether individually or in concert with other persons) against another person or persons regardless of the willingness of such other person or persons to participate, that: </w:t>
      </w:r>
    </w:p>
    <w:p w14:paraId="3DD9F1CD" w14:textId="77777777" w:rsidR="00D51815" w:rsidRDefault="00D51815" w:rsidP="00380B61">
      <w:pPr>
        <w:ind w:left="230" w:right="634"/>
      </w:pPr>
      <w:r>
        <w:t xml:space="preserve">• is committed </w:t>
      </w:r>
      <w:proofErr w:type="gramStart"/>
      <w:r>
        <w:t>in the course of</w:t>
      </w:r>
      <w:proofErr w:type="gramEnd"/>
      <w:r>
        <w:t xml:space="preserve"> an initiation into, an affiliation with, or the maintenance of membership in, a student organization; and</w:t>
      </w:r>
    </w:p>
    <w:p w14:paraId="3864A912" w14:textId="2F81A3E2" w:rsidR="00D51815" w:rsidRDefault="00D51815" w:rsidP="00380B61">
      <w:pPr>
        <w:ind w:left="230" w:right="634"/>
      </w:pPr>
      <w:r>
        <w:t xml:space="preserve"> • causes or creates a risk, above the reasonable risk encountered </w:t>
      </w:r>
      <w:proofErr w:type="gramStart"/>
      <w:r>
        <w:t>in the course of</w:t>
      </w:r>
      <w:proofErr w:type="gramEnd"/>
      <w:r>
        <w:t xml:space="preserve"> participation in the institution of higher education or the organization (such as the physical preparation necessary for participation in an athletic team), of physical or psychological injury including— ◊ whipping, beating, striking, electronic shocking, placing of a harmful substance on someone’s body, or similar </w:t>
      </w:r>
      <w:r w:rsidR="003E7EB9">
        <w:t>activity.</w:t>
      </w:r>
      <w:r>
        <w:t xml:space="preserve"> </w:t>
      </w:r>
    </w:p>
    <w:p w14:paraId="087390BD" w14:textId="71514C42" w:rsidR="003E7EB9" w:rsidRDefault="00D51815" w:rsidP="00380B61">
      <w:pPr>
        <w:ind w:left="230" w:right="634"/>
      </w:pPr>
      <w:r>
        <w:t xml:space="preserve">◊ causing, coercing, or otherwise inducing sleep deprivation, exposure to the elements, confinement in a small space, extreme calisthenics, or other similar </w:t>
      </w:r>
      <w:r w:rsidR="003E7EB9">
        <w:t>activity.</w:t>
      </w:r>
    </w:p>
    <w:p w14:paraId="090AE399" w14:textId="4231DBCD" w:rsidR="003E7EB9" w:rsidRDefault="00D51815" w:rsidP="00380B61">
      <w:pPr>
        <w:ind w:left="230" w:right="634"/>
      </w:pPr>
      <w:r>
        <w:t xml:space="preserve"> ◊ causing, coercing, or otherwise inducing another person to consume food, liquid, alcohol, drugs, or other </w:t>
      </w:r>
      <w:r w:rsidR="003E7EB9">
        <w:t>substances.</w:t>
      </w:r>
    </w:p>
    <w:p w14:paraId="1DFCC7C9" w14:textId="77E726AF" w:rsidR="003E7EB9" w:rsidRDefault="00D51815" w:rsidP="00380B61">
      <w:pPr>
        <w:ind w:left="230" w:right="634"/>
      </w:pPr>
      <w:r>
        <w:t xml:space="preserve"> ◊ causing, coercing, or otherwise inducing another person to perform sexual acts; ◊ any activity that places another person in reasonable fear of bodily harm </w:t>
      </w:r>
      <w:proofErr w:type="gramStart"/>
      <w:r>
        <w:t>through the use of</w:t>
      </w:r>
      <w:proofErr w:type="gramEnd"/>
      <w:r>
        <w:t xml:space="preserve"> threatening words or </w:t>
      </w:r>
      <w:r w:rsidR="003E7EB9">
        <w:t>conduct.</w:t>
      </w:r>
      <w:r>
        <w:t xml:space="preserve"> </w:t>
      </w:r>
    </w:p>
    <w:p w14:paraId="71A1A112" w14:textId="77777777" w:rsidR="003E7EB9" w:rsidRDefault="00D51815" w:rsidP="00380B61">
      <w:pPr>
        <w:ind w:left="230" w:right="634"/>
      </w:pPr>
      <w:r>
        <w:t xml:space="preserve">◊ any activity against another person that includes a criminal violation of local, State, Tribal, or Federal law; and </w:t>
      </w:r>
    </w:p>
    <w:p w14:paraId="6C94FA38" w14:textId="77777777" w:rsidR="003E7EB9" w:rsidRDefault="00D51815" w:rsidP="00380B61">
      <w:pPr>
        <w:ind w:left="230" w:right="634"/>
      </w:pPr>
      <w:r>
        <w:t xml:space="preserve">◊ any activity that induces, causes, or requires another person to perform a duty or task that involves a criminal violation of local, State, Tribal, or Federal law.” </w:t>
      </w:r>
    </w:p>
    <w:p w14:paraId="33EC7758" w14:textId="60AD1F41" w:rsidR="001030CE" w:rsidRDefault="00D51815" w:rsidP="00380B61">
      <w:pPr>
        <w:ind w:left="230" w:right="634"/>
      </w:pPr>
      <w:r>
        <w:t>• A student organization is defined as “an organization at an institution of higher education (such as a club, society, association, varsity or junior varsity athletic team, club sports team, fraternity, sorority, band, or student government) in which two or more of the members are students enrolled at the institution of higher education, whether or not the organization is established or recognized by the institution”</w:t>
      </w:r>
    </w:p>
    <w:p w14:paraId="2B2477C2" w14:textId="77777777" w:rsidR="00350EFA" w:rsidRDefault="00350EFA" w:rsidP="00380B61">
      <w:pPr>
        <w:ind w:left="230" w:right="634"/>
      </w:pPr>
    </w:p>
    <w:p w14:paraId="016178DA" w14:textId="77777777" w:rsidR="00BD4C03" w:rsidRDefault="00350EFA" w:rsidP="00CB2E37">
      <w:pPr>
        <w:ind w:left="230" w:right="634"/>
        <w:rPr>
          <w:b/>
          <w:bCs/>
          <w:sz w:val="24"/>
          <w:szCs w:val="24"/>
        </w:rPr>
      </w:pPr>
      <w:r w:rsidRPr="00CB2E37">
        <w:rPr>
          <w:b/>
          <w:bCs/>
          <w:sz w:val="24"/>
          <w:szCs w:val="24"/>
        </w:rPr>
        <w:t>Hazing as defined by The State of</w:t>
      </w:r>
      <w:r w:rsidR="00BD4C03">
        <w:rPr>
          <w:b/>
          <w:bCs/>
          <w:sz w:val="24"/>
          <w:szCs w:val="24"/>
        </w:rPr>
        <w:t xml:space="preserve"> Idaho</w:t>
      </w:r>
    </w:p>
    <w:p w14:paraId="392604BA" w14:textId="1210B058" w:rsidR="001E091F" w:rsidRPr="00CB2E37" w:rsidRDefault="00BD4C03" w:rsidP="00CB2E37">
      <w:pPr>
        <w:ind w:left="230" w:right="634"/>
        <w:rPr>
          <w:b/>
          <w:bCs/>
          <w:sz w:val="24"/>
          <w:szCs w:val="24"/>
        </w:rPr>
      </w:pPr>
      <w:r>
        <w:rPr>
          <w:b/>
          <w:bCs/>
          <w:sz w:val="24"/>
          <w:szCs w:val="24"/>
        </w:rPr>
        <w:t xml:space="preserve">      </w:t>
      </w:r>
      <w:r w:rsidR="001E091F" w:rsidRPr="00E35E58">
        <w:rPr>
          <w:color w:val="161616"/>
          <w:spacing w:val="4"/>
        </w:rPr>
        <w:t>18-917.  </w:t>
      </w:r>
      <w:r w:rsidR="001E091F" w:rsidRPr="00E35E58">
        <w:rPr>
          <w:caps/>
          <w:color w:val="161616"/>
          <w:spacing w:val="4"/>
        </w:rPr>
        <w:t>Hazing. </w:t>
      </w:r>
      <w:r w:rsidR="001E091F" w:rsidRPr="00E35E58">
        <w:rPr>
          <w:color w:val="161616"/>
          <w:spacing w:val="4"/>
        </w:rPr>
        <w:t>(1) No student or member of a fraternity, sorority or other living or social student group or organization organized or operating on or near a school or college or university campus, shall intentionally haze or conspire to haze any member, potential member or person pledged to be a member of the group or organization, as a condition or precondition of attaining membership in the group or organization or of attaining any office or status therein.</w:t>
      </w:r>
    </w:p>
    <w:p w14:paraId="02901596" w14:textId="77777777" w:rsidR="001E091F" w:rsidRPr="001E091F" w:rsidRDefault="001E091F" w:rsidP="001E091F">
      <w:pPr>
        <w:widowControl/>
        <w:shd w:val="clear" w:color="auto" w:fill="FFFFFF"/>
        <w:autoSpaceDE/>
        <w:autoSpaceDN/>
        <w:spacing w:line="240" w:lineRule="atLeast"/>
        <w:ind w:firstLine="722"/>
        <w:jc w:val="both"/>
        <w:rPr>
          <w:color w:val="161616"/>
          <w:spacing w:val="4"/>
          <w:sz w:val="20"/>
          <w:szCs w:val="20"/>
        </w:rPr>
      </w:pPr>
      <w:r w:rsidRPr="001E091F">
        <w:rPr>
          <w:color w:val="161616"/>
          <w:spacing w:val="4"/>
        </w:rPr>
        <w:t>(2)  As used in this section, "haze" means to subject a person to bodily danger or physical harm or a likelihood of bodily danger or physical harm, or to require, encourage, authorize or permit that the person be subjected to any of the following:</w:t>
      </w:r>
    </w:p>
    <w:p w14:paraId="6C98CFF1" w14:textId="77777777" w:rsidR="001E091F" w:rsidRPr="001E091F" w:rsidRDefault="001E091F" w:rsidP="001E091F">
      <w:pPr>
        <w:widowControl/>
        <w:shd w:val="clear" w:color="auto" w:fill="FFFFFF"/>
        <w:autoSpaceDE/>
        <w:autoSpaceDN/>
        <w:spacing w:line="240" w:lineRule="atLeast"/>
        <w:jc w:val="both"/>
        <w:rPr>
          <w:color w:val="161616"/>
          <w:spacing w:val="4"/>
          <w:sz w:val="20"/>
          <w:szCs w:val="20"/>
        </w:rPr>
      </w:pPr>
      <w:r w:rsidRPr="001E091F">
        <w:rPr>
          <w:color w:val="161616"/>
          <w:spacing w:val="4"/>
        </w:rPr>
        <w:t xml:space="preserve">(a)  Total or substantial nudity on the part of the </w:t>
      </w:r>
      <w:proofErr w:type="gramStart"/>
      <w:r w:rsidRPr="001E091F">
        <w:rPr>
          <w:color w:val="161616"/>
          <w:spacing w:val="4"/>
        </w:rPr>
        <w:t>person;</w:t>
      </w:r>
      <w:proofErr w:type="gramEnd"/>
    </w:p>
    <w:p w14:paraId="3D6E3016" w14:textId="77777777" w:rsidR="001E091F" w:rsidRPr="001E091F" w:rsidRDefault="001E091F" w:rsidP="001E091F">
      <w:pPr>
        <w:widowControl/>
        <w:shd w:val="clear" w:color="auto" w:fill="FFFFFF"/>
        <w:autoSpaceDE/>
        <w:autoSpaceDN/>
        <w:spacing w:line="240" w:lineRule="atLeast"/>
        <w:jc w:val="both"/>
        <w:rPr>
          <w:color w:val="161616"/>
          <w:spacing w:val="4"/>
          <w:sz w:val="20"/>
          <w:szCs w:val="20"/>
        </w:rPr>
      </w:pPr>
      <w:r w:rsidRPr="001E091F">
        <w:rPr>
          <w:color w:val="161616"/>
          <w:spacing w:val="4"/>
        </w:rPr>
        <w:t xml:space="preserve">(b)  Compelled ingestion of any substance by the </w:t>
      </w:r>
      <w:proofErr w:type="gramStart"/>
      <w:r w:rsidRPr="001E091F">
        <w:rPr>
          <w:color w:val="161616"/>
          <w:spacing w:val="4"/>
        </w:rPr>
        <w:t>person;</w:t>
      </w:r>
      <w:proofErr w:type="gramEnd"/>
    </w:p>
    <w:p w14:paraId="47379D2D" w14:textId="77777777" w:rsidR="001E091F" w:rsidRPr="001E091F" w:rsidRDefault="001E091F" w:rsidP="001E091F">
      <w:pPr>
        <w:widowControl/>
        <w:shd w:val="clear" w:color="auto" w:fill="FFFFFF"/>
        <w:autoSpaceDE/>
        <w:autoSpaceDN/>
        <w:spacing w:line="240" w:lineRule="atLeast"/>
        <w:jc w:val="both"/>
        <w:rPr>
          <w:color w:val="161616"/>
          <w:spacing w:val="4"/>
          <w:sz w:val="20"/>
          <w:szCs w:val="20"/>
        </w:rPr>
      </w:pPr>
      <w:r w:rsidRPr="001E091F">
        <w:rPr>
          <w:color w:val="161616"/>
          <w:spacing w:val="4"/>
        </w:rPr>
        <w:t xml:space="preserve">(c)  Wearing or carrying of any obscene or physically burdensome article by the </w:t>
      </w:r>
      <w:proofErr w:type="gramStart"/>
      <w:r w:rsidRPr="001E091F">
        <w:rPr>
          <w:color w:val="161616"/>
          <w:spacing w:val="4"/>
        </w:rPr>
        <w:t>person;</w:t>
      </w:r>
      <w:proofErr w:type="gramEnd"/>
    </w:p>
    <w:p w14:paraId="3B959161" w14:textId="77777777" w:rsidR="001E091F" w:rsidRPr="001E091F" w:rsidRDefault="001E091F" w:rsidP="001E091F">
      <w:pPr>
        <w:widowControl/>
        <w:shd w:val="clear" w:color="auto" w:fill="FFFFFF"/>
        <w:autoSpaceDE/>
        <w:autoSpaceDN/>
        <w:spacing w:line="240" w:lineRule="atLeast"/>
        <w:jc w:val="both"/>
        <w:rPr>
          <w:color w:val="161616"/>
          <w:spacing w:val="4"/>
          <w:sz w:val="20"/>
          <w:szCs w:val="20"/>
        </w:rPr>
      </w:pPr>
      <w:r w:rsidRPr="001E091F">
        <w:rPr>
          <w:color w:val="161616"/>
          <w:spacing w:val="4"/>
        </w:rPr>
        <w:t xml:space="preserve">(d)  Physical assaults upon or offensive physical contact with the </w:t>
      </w:r>
      <w:proofErr w:type="gramStart"/>
      <w:r w:rsidRPr="001E091F">
        <w:rPr>
          <w:color w:val="161616"/>
          <w:spacing w:val="4"/>
        </w:rPr>
        <w:t>person;</w:t>
      </w:r>
      <w:proofErr w:type="gramEnd"/>
    </w:p>
    <w:p w14:paraId="73F6FB65" w14:textId="77777777" w:rsidR="001E091F" w:rsidRPr="001E091F" w:rsidRDefault="001E091F" w:rsidP="001E091F">
      <w:pPr>
        <w:widowControl/>
        <w:shd w:val="clear" w:color="auto" w:fill="FFFFFF"/>
        <w:autoSpaceDE/>
        <w:autoSpaceDN/>
        <w:spacing w:line="240" w:lineRule="atLeast"/>
        <w:jc w:val="both"/>
        <w:rPr>
          <w:color w:val="161616"/>
          <w:spacing w:val="4"/>
          <w:sz w:val="20"/>
          <w:szCs w:val="20"/>
        </w:rPr>
      </w:pPr>
      <w:r w:rsidRPr="001E091F">
        <w:rPr>
          <w:color w:val="161616"/>
          <w:spacing w:val="4"/>
        </w:rPr>
        <w:t xml:space="preserve">(e)  Participation by the person in boxing matches, excessive number of calisthenics, or other physical </w:t>
      </w:r>
      <w:proofErr w:type="gramStart"/>
      <w:r w:rsidRPr="001E091F">
        <w:rPr>
          <w:color w:val="161616"/>
          <w:spacing w:val="4"/>
        </w:rPr>
        <w:t>contests;</w:t>
      </w:r>
      <w:proofErr w:type="gramEnd"/>
    </w:p>
    <w:p w14:paraId="651744A1" w14:textId="77777777" w:rsidR="001E091F" w:rsidRPr="001E091F" w:rsidRDefault="001E091F" w:rsidP="001E091F">
      <w:pPr>
        <w:widowControl/>
        <w:shd w:val="clear" w:color="auto" w:fill="FFFFFF"/>
        <w:autoSpaceDE/>
        <w:autoSpaceDN/>
        <w:spacing w:line="240" w:lineRule="atLeast"/>
        <w:jc w:val="both"/>
        <w:rPr>
          <w:color w:val="161616"/>
          <w:spacing w:val="4"/>
          <w:sz w:val="20"/>
          <w:szCs w:val="20"/>
        </w:rPr>
      </w:pPr>
      <w:r w:rsidRPr="001E091F">
        <w:rPr>
          <w:color w:val="161616"/>
          <w:spacing w:val="4"/>
        </w:rPr>
        <w:t xml:space="preserve">(f)  Transportation and abandonment of the </w:t>
      </w:r>
      <w:proofErr w:type="gramStart"/>
      <w:r w:rsidRPr="001E091F">
        <w:rPr>
          <w:color w:val="161616"/>
          <w:spacing w:val="4"/>
        </w:rPr>
        <w:t>person;</w:t>
      </w:r>
      <w:proofErr w:type="gramEnd"/>
    </w:p>
    <w:p w14:paraId="48B0C6E7" w14:textId="77777777" w:rsidR="001E091F" w:rsidRPr="001E091F" w:rsidRDefault="001E091F" w:rsidP="001E091F">
      <w:pPr>
        <w:widowControl/>
        <w:shd w:val="clear" w:color="auto" w:fill="FFFFFF"/>
        <w:autoSpaceDE/>
        <w:autoSpaceDN/>
        <w:spacing w:line="240" w:lineRule="atLeast"/>
        <w:jc w:val="both"/>
        <w:rPr>
          <w:color w:val="161616"/>
          <w:spacing w:val="4"/>
          <w:sz w:val="20"/>
          <w:szCs w:val="20"/>
        </w:rPr>
      </w:pPr>
      <w:r w:rsidRPr="001E091F">
        <w:rPr>
          <w:color w:val="161616"/>
          <w:spacing w:val="4"/>
        </w:rPr>
        <w:t xml:space="preserve">(g)  Confinement of the person to unreasonably small, unventilated, unsanitary or unlighted </w:t>
      </w:r>
      <w:proofErr w:type="gramStart"/>
      <w:r w:rsidRPr="001E091F">
        <w:rPr>
          <w:color w:val="161616"/>
          <w:spacing w:val="4"/>
        </w:rPr>
        <w:t>areas;</w:t>
      </w:r>
      <w:proofErr w:type="gramEnd"/>
    </w:p>
    <w:p w14:paraId="40CB73C5" w14:textId="77777777" w:rsidR="001E091F" w:rsidRPr="001E091F" w:rsidRDefault="001E091F" w:rsidP="001E091F">
      <w:pPr>
        <w:widowControl/>
        <w:shd w:val="clear" w:color="auto" w:fill="FFFFFF"/>
        <w:autoSpaceDE/>
        <w:autoSpaceDN/>
        <w:spacing w:line="240" w:lineRule="atLeast"/>
        <w:jc w:val="both"/>
        <w:rPr>
          <w:color w:val="161616"/>
          <w:spacing w:val="4"/>
          <w:sz w:val="20"/>
          <w:szCs w:val="20"/>
        </w:rPr>
      </w:pPr>
      <w:r w:rsidRPr="001E091F">
        <w:rPr>
          <w:color w:val="161616"/>
          <w:spacing w:val="4"/>
        </w:rPr>
        <w:t>(h)  Sleep deprivation; or</w:t>
      </w:r>
    </w:p>
    <w:p w14:paraId="58251CF7" w14:textId="77777777" w:rsidR="001E091F" w:rsidRPr="001E091F" w:rsidRDefault="001E091F" w:rsidP="001E091F">
      <w:pPr>
        <w:widowControl/>
        <w:shd w:val="clear" w:color="auto" w:fill="FFFFFF"/>
        <w:autoSpaceDE/>
        <w:autoSpaceDN/>
        <w:spacing w:line="240" w:lineRule="atLeast"/>
        <w:jc w:val="both"/>
        <w:rPr>
          <w:color w:val="161616"/>
          <w:spacing w:val="4"/>
          <w:sz w:val="20"/>
          <w:szCs w:val="20"/>
        </w:rPr>
      </w:pPr>
      <w:r w:rsidRPr="001E091F">
        <w:rPr>
          <w:color w:val="161616"/>
          <w:spacing w:val="4"/>
        </w:rPr>
        <w:t>(</w:t>
      </w:r>
      <w:proofErr w:type="spellStart"/>
      <w:r w:rsidRPr="001E091F">
        <w:rPr>
          <w:color w:val="161616"/>
          <w:spacing w:val="4"/>
        </w:rPr>
        <w:t>i</w:t>
      </w:r>
      <w:proofErr w:type="spellEnd"/>
      <w:r w:rsidRPr="001E091F">
        <w:rPr>
          <w:color w:val="161616"/>
          <w:spacing w:val="4"/>
        </w:rPr>
        <w:t>)  Assignment of pranks to be performed by the person.</w:t>
      </w:r>
    </w:p>
    <w:p w14:paraId="22D505C0" w14:textId="77777777" w:rsidR="001E091F" w:rsidRPr="001E091F" w:rsidRDefault="001E091F" w:rsidP="001E091F">
      <w:pPr>
        <w:widowControl/>
        <w:shd w:val="clear" w:color="auto" w:fill="FFFFFF"/>
        <w:autoSpaceDE/>
        <w:autoSpaceDN/>
        <w:spacing w:line="240" w:lineRule="atLeast"/>
        <w:ind w:firstLine="722"/>
        <w:jc w:val="both"/>
        <w:rPr>
          <w:color w:val="161616"/>
          <w:spacing w:val="4"/>
          <w:sz w:val="20"/>
          <w:szCs w:val="20"/>
        </w:rPr>
      </w:pPr>
      <w:r w:rsidRPr="001E091F">
        <w:rPr>
          <w:color w:val="161616"/>
          <w:spacing w:val="4"/>
        </w:rPr>
        <w:lastRenderedPageBreak/>
        <w:t>(3)  The term "hazing," as defined in this section, does not include customary athletic events or similar contests or competitions, and is limited to those actions taken and situations created in connection with initiation into or affiliation with any group or organization. The term "hazing" does not include corporal punishment administered by officials or employees of public schools when in accordance with policies adopted by local boards of education.</w:t>
      </w:r>
    </w:p>
    <w:p w14:paraId="614A5E4E" w14:textId="77777777" w:rsidR="001E091F" w:rsidRPr="001E091F" w:rsidRDefault="001E091F" w:rsidP="001E091F">
      <w:pPr>
        <w:widowControl/>
        <w:shd w:val="clear" w:color="auto" w:fill="FFFFFF"/>
        <w:autoSpaceDE/>
        <w:autoSpaceDN/>
        <w:spacing w:line="240" w:lineRule="atLeast"/>
        <w:ind w:firstLine="722"/>
        <w:jc w:val="both"/>
        <w:rPr>
          <w:color w:val="161616"/>
          <w:spacing w:val="4"/>
          <w:sz w:val="20"/>
          <w:szCs w:val="20"/>
        </w:rPr>
      </w:pPr>
      <w:r w:rsidRPr="001E091F">
        <w:rPr>
          <w:color w:val="161616"/>
          <w:spacing w:val="4"/>
        </w:rPr>
        <w:t>(4)  A student or member of a fraternity, sorority or other student organization, who personally violates any provision of this section shall be guilty of a misdemeanor.</w:t>
      </w:r>
    </w:p>
    <w:p w14:paraId="7D10C214" w14:textId="77777777" w:rsidR="001E091F" w:rsidRPr="001E091F" w:rsidRDefault="001E091F" w:rsidP="001E091F">
      <w:pPr>
        <w:widowControl/>
        <w:shd w:val="clear" w:color="auto" w:fill="FFFFFF"/>
        <w:autoSpaceDE/>
        <w:autoSpaceDN/>
        <w:spacing w:line="240" w:lineRule="atLeast"/>
        <w:jc w:val="both"/>
        <w:rPr>
          <w:color w:val="161616"/>
          <w:spacing w:val="4"/>
          <w:sz w:val="20"/>
          <w:szCs w:val="20"/>
        </w:rPr>
      </w:pPr>
      <w:r w:rsidRPr="001E091F">
        <w:rPr>
          <w:color w:val="161616"/>
          <w:spacing w:val="4"/>
        </w:rPr>
        <w:t>History:</w:t>
      </w:r>
    </w:p>
    <w:p w14:paraId="06F2811D" w14:textId="77777777" w:rsidR="001E091F" w:rsidRDefault="001E091F" w:rsidP="001E091F">
      <w:pPr>
        <w:widowControl/>
        <w:shd w:val="clear" w:color="auto" w:fill="FFFFFF"/>
        <w:autoSpaceDE/>
        <w:autoSpaceDN/>
        <w:spacing w:line="240" w:lineRule="atLeast"/>
        <w:ind w:firstLine="722"/>
        <w:jc w:val="both"/>
        <w:rPr>
          <w:color w:val="161616"/>
          <w:spacing w:val="4"/>
        </w:rPr>
      </w:pPr>
      <w:r w:rsidRPr="001E091F">
        <w:rPr>
          <w:color w:val="161616"/>
          <w:spacing w:val="4"/>
        </w:rPr>
        <w:t xml:space="preserve">[18-917, added 1991, </w:t>
      </w:r>
      <w:proofErr w:type="spellStart"/>
      <w:r w:rsidRPr="001E091F">
        <w:rPr>
          <w:color w:val="161616"/>
          <w:spacing w:val="4"/>
        </w:rPr>
        <w:t>ch.</w:t>
      </w:r>
      <w:proofErr w:type="spellEnd"/>
      <w:r w:rsidRPr="001E091F">
        <w:rPr>
          <w:color w:val="161616"/>
          <w:spacing w:val="4"/>
        </w:rPr>
        <w:t xml:space="preserve"> 338, sec. 1, p. 875; am. 2002, </w:t>
      </w:r>
      <w:proofErr w:type="spellStart"/>
      <w:r w:rsidRPr="001E091F">
        <w:rPr>
          <w:color w:val="161616"/>
          <w:spacing w:val="4"/>
        </w:rPr>
        <w:t>ch.</w:t>
      </w:r>
      <w:proofErr w:type="spellEnd"/>
      <w:r w:rsidRPr="001E091F">
        <w:rPr>
          <w:color w:val="161616"/>
          <w:spacing w:val="4"/>
        </w:rPr>
        <w:t xml:space="preserve"> 268, sec. 1, p. 798.]</w:t>
      </w:r>
    </w:p>
    <w:p w14:paraId="1B785724" w14:textId="77777777" w:rsidR="00BD4C03" w:rsidRDefault="00BD4C03" w:rsidP="001E091F">
      <w:pPr>
        <w:widowControl/>
        <w:shd w:val="clear" w:color="auto" w:fill="FFFFFF"/>
        <w:autoSpaceDE/>
        <w:autoSpaceDN/>
        <w:spacing w:line="240" w:lineRule="atLeast"/>
        <w:ind w:firstLine="722"/>
        <w:jc w:val="both"/>
        <w:rPr>
          <w:color w:val="161616"/>
          <w:spacing w:val="4"/>
        </w:rPr>
      </w:pPr>
    </w:p>
    <w:p w14:paraId="75E77EA1" w14:textId="77777777" w:rsidR="00BD4C03" w:rsidRDefault="00BD4C03" w:rsidP="001E091F">
      <w:pPr>
        <w:widowControl/>
        <w:shd w:val="clear" w:color="auto" w:fill="FFFFFF"/>
        <w:autoSpaceDE/>
        <w:autoSpaceDN/>
        <w:spacing w:line="240" w:lineRule="atLeast"/>
        <w:ind w:firstLine="722"/>
        <w:jc w:val="both"/>
        <w:rPr>
          <w:color w:val="161616"/>
          <w:spacing w:val="4"/>
        </w:rPr>
      </w:pPr>
    </w:p>
    <w:p w14:paraId="7787E1E8" w14:textId="77777777" w:rsidR="00BD4C03" w:rsidRPr="001E091F" w:rsidRDefault="00BD4C03" w:rsidP="001E091F">
      <w:pPr>
        <w:widowControl/>
        <w:shd w:val="clear" w:color="auto" w:fill="FFFFFF"/>
        <w:autoSpaceDE/>
        <w:autoSpaceDN/>
        <w:spacing w:line="240" w:lineRule="atLeast"/>
        <w:ind w:firstLine="722"/>
        <w:jc w:val="both"/>
        <w:rPr>
          <w:color w:val="161616"/>
          <w:spacing w:val="4"/>
          <w:sz w:val="20"/>
          <w:szCs w:val="20"/>
        </w:rPr>
      </w:pPr>
    </w:p>
    <w:p w14:paraId="0E972ED5" w14:textId="204FF527" w:rsidR="005B7026" w:rsidRDefault="005B7026">
      <w:pPr>
        <w:rPr>
          <w:b/>
          <w:bCs/>
          <w:sz w:val="24"/>
          <w:szCs w:val="24"/>
        </w:rPr>
      </w:pPr>
    </w:p>
    <w:p w14:paraId="1B705BE5" w14:textId="20C15F4F" w:rsidR="005B7026" w:rsidRPr="005B7026" w:rsidRDefault="005B7026">
      <w:pPr>
        <w:rPr>
          <w:b/>
          <w:bCs/>
          <w:sz w:val="24"/>
          <w:szCs w:val="24"/>
        </w:rPr>
        <w:sectPr w:rsidR="005B7026" w:rsidRPr="005B7026" w:rsidSect="00380B61">
          <w:pgSz w:w="12240" w:h="15840"/>
          <w:pgMar w:top="1440" w:right="1800" w:bottom="1440" w:left="1800" w:header="0" w:footer="1035" w:gutter="0"/>
          <w:cols w:space="720"/>
          <w:docGrid w:linePitch="299"/>
        </w:sectPr>
      </w:pPr>
      <w:r>
        <w:rPr>
          <w:b/>
          <w:bCs/>
          <w:sz w:val="24"/>
          <w:szCs w:val="24"/>
        </w:rPr>
        <w:t xml:space="preserve">   </w:t>
      </w:r>
    </w:p>
    <w:tbl>
      <w:tblPr>
        <w:tblW w:w="18553" w:type="dxa"/>
        <w:tblLook w:val="04A0" w:firstRow="1" w:lastRow="0" w:firstColumn="1" w:lastColumn="0" w:noHBand="0" w:noVBand="1"/>
      </w:tblPr>
      <w:tblGrid>
        <w:gridCol w:w="5860"/>
        <w:gridCol w:w="1120"/>
        <w:gridCol w:w="1120"/>
        <w:gridCol w:w="1120"/>
        <w:gridCol w:w="9333"/>
      </w:tblGrid>
      <w:tr w:rsidR="001F40BA" w:rsidRPr="00C65F52" w14:paraId="48FB41B3" w14:textId="77777777" w:rsidTr="003D1472">
        <w:trPr>
          <w:gridAfter w:val="1"/>
          <w:wAfter w:w="9333" w:type="dxa"/>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58AEE7B0" w14:textId="77777777" w:rsidR="001F40BA" w:rsidRPr="00C65F52" w:rsidRDefault="001F40BA" w:rsidP="00255D2E">
            <w:pPr>
              <w:rPr>
                <w:rFonts w:ascii="Calibri" w:hAnsi="Calibri" w:cs="Calibri"/>
                <w:b/>
                <w:bCs/>
                <w:color w:val="000000"/>
                <w:sz w:val="24"/>
                <w:szCs w:val="24"/>
              </w:rPr>
            </w:pPr>
            <w:r w:rsidRPr="00C65F52">
              <w:rPr>
                <w:rFonts w:ascii="Calibri" w:hAnsi="Calibri" w:cs="Calibri"/>
                <w:b/>
                <w:bCs/>
                <w:color w:val="000000"/>
                <w:sz w:val="24"/>
                <w:szCs w:val="24"/>
              </w:rPr>
              <w:lastRenderedPageBreak/>
              <w:t>Criminal Offenses - On Campus</w:t>
            </w:r>
          </w:p>
        </w:tc>
      </w:tr>
      <w:tr w:rsidR="00221CE9" w:rsidRPr="00C65F52" w14:paraId="0D520720"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A14460B" w14:textId="77777777" w:rsidR="00221CE9" w:rsidRPr="00C65F52" w:rsidRDefault="00221CE9" w:rsidP="00221CE9">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26D001EB" w14:textId="52E1DFE8" w:rsidR="00221CE9" w:rsidRPr="00C65F52" w:rsidRDefault="00221CE9" w:rsidP="00221CE9">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14E659C2" w14:textId="3E57B3ED" w:rsidR="00221CE9" w:rsidRPr="00C65F52" w:rsidRDefault="00221CE9" w:rsidP="00221CE9">
            <w:pPr>
              <w:rPr>
                <w:rFonts w:ascii="Calibri" w:hAnsi="Calibri" w:cs="Calibri"/>
                <w:color w:val="000000"/>
              </w:rPr>
            </w:pPr>
            <w:r w:rsidRPr="00C65F52">
              <w:rPr>
                <w:rFonts w:ascii="Calibri" w:hAnsi="Calibri" w:cs="Calibri"/>
                <w:color w:val="000000"/>
              </w:rPr>
              <w:t>202</w:t>
            </w:r>
            <w:r>
              <w:rPr>
                <w:rFonts w:ascii="Calibri" w:hAnsi="Calibri" w:cs="Calibri"/>
                <w:color w:val="000000"/>
              </w:rPr>
              <w:t>3</w:t>
            </w:r>
          </w:p>
        </w:tc>
        <w:tc>
          <w:tcPr>
            <w:tcW w:w="1120" w:type="dxa"/>
            <w:tcBorders>
              <w:top w:val="nil"/>
              <w:left w:val="nil"/>
              <w:bottom w:val="single" w:sz="4" w:space="0" w:color="auto"/>
              <w:right w:val="single" w:sz="4" w:space="0" w:color="auto"/>
            </w:tcBorders>
            <w:shd w:val="clear" w:color="auto" w:fill="auto"/>
            <w:noWrap/>
            <w:vAlign w:val="bottom"/>
          </w:tcPr>
          <w:p w14:paraId="640E2298" w14:textId="0AD3316D" w:rsidR="00221CE9" w:rsidRPr="00C65F52" w:rsidRDefault="003D1472" w:rsidP="00221CE9">
            <w:pPr>
              <w:rPr>
                <w:rFonts w:ascii="Calibri" w:hAnsi="Calibri" w:cs="Calibri"/>
                <w:color w:val="000000"/>
              </w:rPr>
            </w:pPr>
            <w:r>
              <w:rPr>
                <w:rFonts w:ascii="Calibri" w:hAnsi="Calibri" w:cs="Calibri"/>
                <w:color w:val="000000"/>
              </w:rPr>
              <w:t>2024</w:t>
            </w:r>
          </w:p>
        </w:tc>
      </w:tr>
      <w:tr w:rsidR="00221CE9" w:rsidRPr="00C65F52" w14:paraId="622279D4"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EE80B4D" w14:textId="77777777" w:rsidR="00221CE9" w:rsidRPr="00C65F52" w:rsidRDefault="00221CE9" w:rsidP="00221CE9">
            <w:pPr>
              <w:rPr>
                <w:rFonts w:ascii="Calibri" w:hAnsi="Calibri" w:cs="Calibri"/>
                <w:color w:val="000000"/>
              </w:rPr>
            </w:pPr>
            <w:r w:rsidRPr="00C65F52">
              <w:rPr>
                <w:rFonts w:ascii="Calibri" w:hAnsi="Calibri" w:cs="Calibri"/>
                <w:color w:val="000000"/>
              </w:rPr>
              <w:t>Murder/</w:t>
            </w:r>
            <w:proofErr w:type="gramStart"/>
            <w:r w:rsidRPr="00C65F52">
              <w:rPr>
                <w:rFonts w:ascii="Calibri" w:hAnsi="Calibri" w:cs="Calibri"/>
                <w:color w:val="000000"/>
              </w:rPr>
              <w:t>Non-negligent</w:t>
            </w:r>
            <w:proofErr w:type="gramEnd"/>
            <w:r w:rsidRPr="00C65F52">
              <w:rPr>
                <w:rFonts w:ascii="Calibri" w:hAnsi="Calibri" w:cs="Calibri"/>
                <w:color w:val="000000"/>
              </w:rPr>
              <w:t xml:space="preserve"> manslaughter</w:t>
            </w:r>
          </w:p>
        </w:tc>
        <w:tc>
          <w:tcPr>
            <w:tcW w:w="1120" w:type="dxa"/>
            <w:tcBorders>
              <w:top w:val="nil"/>
              <w:left w:val="nil"/>
              <w:bottom w:val="single" w:sz="4" w:space="0" w:color="auto"/>
              <w:right w:val="single" w:sz="4" w:space="0" w:color="auto"/>
            </w:tcBorders>
            <w:shd w:val="clear" w:color="auto" w:fill="auto"/>
            <w:noWrap/>
            <w:vAlign w:val="bottom"/>
          </w:tcPr>
          <w:p w14:paraId="4706570C" w14:textId="459E7379"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59464B8A" w14:textId="6AC0C3C5"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78CCC159" w14:textId="123CE90C"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1C665259"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5FA895A7" w14:textId="77777777" w:rsidR="00221CE9" w:rsidRPr="00C65F52" w:rsidRDefault="00221CE9" w:rsidP="00221CE9">
            <w:pPr>
              <w:rPr>
                <w:rFonts w:ascii="Calibri" w:hAnsi="Calibri" w:cs="Calibri"/>
                <w:color w:val="000000"/>
              </w:rPr>
            </w:pPr>
            <w:r w:rsidRPr="00C65F52">
              <w:rPr>
                <w:rFonts w:ascii="Calibri" w:hAnsi="Calibri" w:cs="Calibri"/>
                <w:color w:val="000000"/>
              </w:rPr>
              <w:t>Manslaughter by Negligence</w:t>
            </w:r>
          </w:p>
        </w:tc>
        <w:tc>
          <w:tcPr>
            <w:tcW w:w="1120" w:type="dxa"/>
            <w:tcBorders>
              <w:top w:val="nil"/>
              <w:left w:val="nil"/>
              <w:bottom w:val="single" w:sz="4" w:space="0" w:color="auto"/>
              <w:right w:val="single" w:sz="4" w:space="0" w:color="auto"/>
            </w:tcBorders>
            <w:shd w:val="clear" w:color="auto" w:fill="auto"/>
            <w:noWrap/>
            <w:vAlign w:val="bottom"/>
          </w:tcPr>
          <w:p w14:paraId="61820720" w14:textId="00233C1B"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54584033" w14:textId="62C57B9F"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58A3BBBE" w14:textId="45C52AD4"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597CBA05"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C71F082" w14:textId="77777777" w:rsidR="00221CE9" w:rsidRPr="00C65F52" w:rsidRDefault="00221CE9" w:rsidP="00221CE9">
            <w:pPr>
              <w:rPr>
                <w:rFonts w:ascii="Calibri" w:hAnsi="Calibri" w:cs="Calibri"/>
                <w:color w:val="000000"/>
              </w:rPr>
            </w:pPr>
            <w:r w:rsidRPr="00C65F52">
              <w:rPr>
                <w:rFonts w:ascii="Calibri" w:hAnsi="Calibri" w:cs="Calibri"/>
                <w:color w:val="000000"/>
              </w:rPr>
              <w:t>Rape</w:t>
            </w:r>
          </w:p>
        </w:tc>
        <w:tc>
          <w:tcPr>
            <w:tcW w:w="1120" w:type="dxa"/>
            <w:tcBorders>
              <w:top w:val="nil"/>
              <w:left w:val="nil"/>
              <w:bottom w:val="single" w:sz="4" w:space="0" w:color="auto"/>
              <w:right w:val="single" w:sz="4" w:space="0" w:color="auto"/>
            </w:tcBorders>
            <w:shd w:val="clear" w:color="auto" w:fill="auto"/>
            <w:noWrap/>
            <w:vAlign w:val="bottom"/>
          </w:tcPr>
          <w:p w14:paraId="5A246C57" w14:textId="4D247C39"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25D1986" w14:textId="0BBE696E"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08A9144E" w14:textId="3808ED12"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597192D5"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0F928CF" w14:textId="77777777" w:rsidR="00221CE9" w:rsidRPr="00C65F52" w:rsidRDefault="00221CE9" w:rsidP="00221CE9">
            <w:pPr>
              <w:rPr>
                <w:rFonts w:ascii="Calibri" w:hAnsi="Calibri" w:cs="Calibri"/>
                <w:color w:val="000000"/>
              </w:rPr>
            </w:pPr>
            <w:r w:rsidRPr="00C65F52">
              <w:rPr>
                <w:rFonts w:ascii="Calibri" w:hAnsi="Calibri" w:cs="Calibri"/>
                <w:color w:val="000000"/>
              </w:rPr>
              <w:t>Fondling</w:t>
            </w:r>
          </w:p>
        </w:tc>
        <w:tc>
          <w:tcPr>
            <w:tcW w:w="1120" w:type="dxa"/>
            <w:tcBorders>
              <w:top w:val="nil"/>
              <w:left w:val="nil"/>
              <w:bottom w:val="single" w:sz="4" w:space="0" w:color="auto"/>
              <w:right w:val="single" w:sz="4" w:space="0" w:color="auto"/>
            </w:tcBorders>
            <w:shd w:val="clear" w:color="auto" w:fill="auto"/>
            <w:noWrap/>
            <w:vAlign w:val="bottom"/>
          </w:tcPr>
          <w:p w14:paraId="119F629F" w14:textId="22DF68D2"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2A9723F0" w14:textId="6FC4FB2E"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034A6E2E" w14:textId="497B8E26"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3E5D0DAC"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51AD117" w14:textId="77777777" w:rsidR="00221CE9" w:rsidRPr="00C65F52" w:rsidRDefault="00221CE9" w:rsidP="00221CE9">
            <w:pPr>
              <w:rPr>
                <w:rFonts w:ascii="Calibri" w:hAnsi="Calibri" w:cs="Calibri"/>
                <w:color w:val="000000"/>
              </w:rPr>
            </w:pPr>
            <w:r w:rsidRPr="00C65F52">
              <w:rPr>
                <w:rFonts w:ascii="Calibri" w:hAnsi="Calibri" w:cs="Calibri"/>
                <w:color w:val="000000"/>
              </w:rPr>
              <w:t>Incest</w:t>
            </w:r>
          </w:p>
        </w:tc>
        <w:tc>
          <w:tcPr>
            <w:tcW w:w="1120" w:type="dxa"/>
            <w:tcBorders>
              <w:top w:val="nil"/>
              <w:left w:val="nil"/>
              <w:bottom w:val="single" w:sz="4" w:space="0" w:color="auto"/>
              <w:right w:val="single" w:sz="4" w:space="0" w:color="auto"/>
            </w:tcBorders>
            <w:shd w:val="clear" w:color="auto" w:fill="auto"/>
            <w:noWrap/>
            <w:vAlign w:val="bottom"/>
          </w:tcPr>
          <w:p w14:paraId="20D45CCA" w14:textId="72E50B12"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0DF8678F" w14:textId="57E69904"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0DA998F1" w14:textId="24093401"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5EA4A8AF"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2E25B33" w14:textId="77777777" w:rsidR="00221CE9" w:rsidRPr="00C65F52" w:rsidRDefault="00221CE9" w:rsidP="00221CE9">
            <w:pPr>
              <w:rPr>
                <w:rFonts w:ascii="Calibri" w:hAnsi="Calibri" w:cs="Calibri"/>
                <w:color w:val="000000"/>
              </w:rPr>
            </w:pPr>
            <w:r w:rsidRPr="00C65F52">
              <w:rPr>
                <w:rFonts w:ascii="Calibri" w:hAnsi="Calibri" w:cs="Calibri"/>
                <w:color w:val="000000"/>
              </w:rPr>
              <w:t>Statutory Rape</w:t>
            </w:r>
          </w:p>
        </w:tc>
        <w:tc>
          <w:tcPr>
            <w:tcW w:w="1120" w:type="dxa"/>
            <w:tcBorders>
              <w:top w:val="nil"/>
              <w:left w:val="nil"/>
              <w:bottom w:val="single" w:sz="4" w:space="0" w:color="auto"/>
              <w:right w:val="single" w:sz="4" w:space="0" w:color="auto"/>
            </w:tcBorders>
            <w:shd w:val="clear" w:color="auto" w:fill="auto"/>
            <w:noWrap/>
            <w:vAlign w:val="bottom"/>
          </w:tcPr>
          <w:p w14:paraId="10D17398" w14:textId="44890273"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E4C4D4F" w14:textId="572FC101"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603EA74A" w14:textId="101CC8EF"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7884E5BD"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DE82381" w14:textId="77777777" w:rsidR="00221CE9" w:rsidRPr="00C65F52" w:rsidRDefault="00221CE9" w:rsidP="00221CE9">
            <w:pPr>
              <w:rPr>
                <w:rFonts w:ascii="Calibri" w:hAnsi="Calibri" w:cs="Calibri"/>
                <w:color w:val="000000"/>
              </w:rPr>
            </w:pPr>
            <w:r w:rsidRPr="00C65F52">
              <w:rPr>
                <w:rFonts w:ascii="Calibri" w:hAnsi="Calibri" w:cs="Calibri"/>
                <w:color w:val="000000"/>
              </w:rPr>
              <w:t>Robbery</w:t>
            </w:r>
          </w:p>
        </w:tc>
        <w:tc>
          <w:tcPr>
            <w:tcW w:w="1120" w:type="dxa"/>
            <w:tcBorders>
              <w:top w:val="nil"/>
              <w:left w:val="nil"/>
              <w:bottom w:val="single" w:sz="4" w:space="0" w:color="auto"/>
              <w:right w:val="single" w:sz="4" w:space="0" w:color="auto"/>
            </w:tcBorders>
            <w:shd w:val="clear" w:color="auto" w:fill="auto"/>
            <w:noWrap/>
            <w:vAlign w:val="bottom"/>
          </w:tcPr>
          <w:p w14:paraId="7DA6F536" w14:textId="5E0C2B4A"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091A0172" w14:textId="13E58D41"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45B62A63" w14:textId="3B551FA3"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3503550F"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D6E7255" w14:textId="77777777" w:rsidR="00221CE9" w:rsidRPr="00C65F52" w:rsidRDefault="00221CE9" w:rsidP="00221CE9">
            <w:pPr>
              <w:rPr>
                <w:rFonts w:ascii="Calibri" w:hAnsi="Calibri" w:cs="Calibri"/>
                <w:color w:val="000000"/>
              </w:rPr>
            </w:pPr>
            <w:r w:rsidRPr="00C65F52">
              <w:rPr>
                <w:rFonts w:ascii="Calibri" w:hAnsi="Calibri" w:cs="Calibri"/>
                <w:color w:val="000000"/>
              </w:rPr>
              <w:t>Aggravated Assault</w:t>
            </w:r>
          </w:p>
        </w:tc>
        <w:tc>
          <w:tcPr>
            <w:tcW w:w="1120" w:type="dxa"/>
            <w:tcBorders>
              <w:top w:val="nil"/>
              <w:left w:val="nil"/>
              <w:bottom w:val="single" w:sz="4" w:space="0" w:color="auto"/>
              <w:right w:val="single" w:sz="4" w:space="0" w:color="auto"/>
            </w:tcBorders>
            <w:shd w:val="clear" w:color="auto" w:fill="auto"/>
            <w:noWrap/>
            <w:vAlign w:val="bottom"/>
          </w:tcPr>
          <w:p w14:paraId="3124E54C" w14:textId="6868A225" w:rsidR="00221CE9" w:rsidRPr="00C65F52" w:rsidRDefault="00221CE9" w:rsidP="00221CE9">
            <w:pPr>
              <w:rPr>
                <w:rFonts w:ascii="Calibri" w:hAnsi="Calibri" w:cs="Calibri"/>
                <w:color w:val="000000"/>
              </w:rPr>
            </w:pPr>
            <w:r w:rsidRPr="00C65F52">
              <w:rPr>
                <w:rFonts w:ascii="Calibri" w:hAnsi="Calibri" w:cs="Calibri"/>
                <w:color w:val="000000"/>
              </w:rPr>
              <w:t>4</w:t>
            </w:r>
          </w:p>
        </w:tc>
        <w:tc>
          <w:tcPr>
            <w:tcW w:w="1120" w:type="dxa"/>
            <w:tcBorders>
              <w:top w:val="nil"/>
              <w:left w:val="nil"/>
              <w:bottom w:val="single" w:sz="4" w:space="0" w:color="auto"/>
              <w:right w:val="single" w:sz="4" w:space="0" w:color="auto"/>
            </w:tcBorders>
            <w:shd w:val="clear" w:color="auto" w:fill="auto"/>
            <w:noWrap/>
            <w:vAlign w:val="bottom"/>
          </w:tcPr>
          <w:p w14:paraId="6F7D53D9" w14:textId="112153BD" w:rsidR="00221CE9" w:rsidRPr="00C65F52" w:rsidRDefault="00221CE9" w:rsidP="00221CE9">
            <w:pPr>
              <w:rPr>
                <w:rFonts w:ascii="Calibri" w:hAnsi="Calibri" w:cs="Calibri"/>
                <w:color w:val="000000"/>
              </w:rPr>
            </w:pPr>
            <w:r w:rsidRPr="366B93BE">
              <w:rPr>
                <w:rFonts w:ascii="Calibri" w:hAnsi="Calibri" w:cs="Calibri"/>
                <w:color w:val="000000" w:themeColor="text1"/>
              </w:rPr>
              <w:t> 2</w:t>
            </w:r>
          </w:p>
        </w:tc>
        <w:tc>
          <w:tcPr>
            <w:tcW w:w="1120" w:type="dxa"/>
            <w:tcBorders>
              <w:top w:val="nil"/>
              <w:left w:val="nil"/>
              <w:bottom w:val="single" w:sz="4" w:space="0" w:color="auto"/>
              <w:right w:val="single" w:sz="4" w:space="0" w:color="auto"/>
            </w:tcBorders>
            <w:shd w:val="clear" w:color="auto" w:fill="auto"/>
            <w:noWrap/>
            <w:vAlign w:val="bottom"/>
          </w:tcPr>
          <w:p w14:paraId="3606915C" w14:textId="4BAB8D80"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0A79310C"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5BE2E3BC" w14:textId="77777777" w:rsidR="00221CE9" w:rsidRPr="00C65F52" w:rsidRDefault="00221CE9" w:rsidP="00221CE9">
            <w:pPr>
              <w:rPr>
                <w:rFonts w:ascii="Calibri" w:hAnsi="Calibri" w:cs="Calibri"/>
                <w:color w:val="000000"/>
              </w:rPr>
            </w:pPr>
            <w:r w:rsidRPr="00C65F52">
              <w:rPr>
                <w:rFonts w:ascii="Calibri" w:hAnsi="Calibri" w:cs="Calibri"/>
                <w:color w:val="000000"/>
              </w:rPr>
              <w:t>Burglary</w:t>
            </w:r>
          </w:p>
        </w:tc>
        <w:tc>
          <w:tcPr>
            <w:tcW w:w="1120" w:type="dxa"/>
            <w:tcBorders>
              <w:top w:val="nil"/>
              <w:left w:val="nil"/>
              <w:bottom w:val="single" w:sz="4" w:space="0" w:color="auto"/>
              <w:right w:val="single" w:sz="4" w:space="0" w:color="auto"/>
            </w:tcBorders>
            <w:shd w:val="clear" w:color="auto" w:fill="auto"/>
            <w:noWrap/>
            <w:vAlign w:val="bottom"/>
          </w:tcPr>
          <w:p w14:paraId="2A47817C" w14:textId="46963B86"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143F31E4" w14:textId="0C76508F" w:rsidR="00221CE9" w:rsidRPr="00C65F52" w:rsidRDefault="00221CE9" w:rsidP="00221CE9">
            <w:pPr>
              <w:rPr>
                <w:rFonts w:ascii="Calibri" w:hAnsi="Calibri" w:cs="Calibri"/>
                <w:color w:val="000000"/>
              </w:rPr>
            </w:pPr>
            <w:r w:rsidRPr="366B93BE">
              <w:rPr>
                <w:rFonts w:ascii="Calibri" w:hAnsi="Calibri" w:cs="Calibri"/>
                <w:color w:val="000000" w:themeColor="text1"/>
              </w:rPr>
              <w:t> 1</w:t>
            </w:r>
          </w:p>
        </w:tc>
        <w:tc>
          <w:tcPr>
            <w:tcW w:w="1120" w:type="dxa"/>
            <w:tcBorders>
              <w:top w:val="nil"/>
              <w:left w:val="nil"/>
              <w:bottom w:val="single" w:sz="4" w:space="0" w:color="auto"/>
              <w:right w:val="single" w:sz="4" w:space="0" w:color="auto"/>
            </w:tcBorders>
            <w:shd w:val="clear" w:color="auto" w:fill="auto"/>
            <w:noWrap/>
            <w:vAlign w:val="bottom"/>
          </w:tcPr>
          <w:p w14:paraId="5769A203" w14:textId="4002E048" w:rsidR="00221CE9" w:rsidRPr="00C65F52" w:rsidRDefault="009E59C7" w:rsidP="00221CE9">
            <w:pPr>
              <w:rPr>
                <w:rFonts w:ascii="Calibri" w:hAnsi="Calibri" w:cs="Calibri"/>
                <w:color w:val="000000"/>
              </w:rPr>
            </w:pPr>
            <w:r>
              <w:rPr>
                <w:rFonts w:ascii="Calibri" w:hAnsi="Calibri" w:cs="Calibri"/>
                <w:color w:val="000000"/>
              </w:rPr>
              <w:t>1</w:t>
            </w:r>
          </w:p>
        </w:tc>
      </w:tr>
      <w:tr w:rsidR="00221CE9" w:rsidRPr="00C65F52" w14:paraId="19CD0FB6"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65B58AC" w14:textId="77777777" w:rsidR="00221CE9" w:rsidRPr="00C65F52" w:rsidRDefault="00221CE9" w:rsidP="00221CE9">
            <w:pPr>
              <w:rPr>
                <w:rFonts w:ascii="Calibri" w:hAnsi="Calibri" w:cs="Calibri"/>
                <w:color w:val="000000"/>
              </w:rPr>
            </w:pPr>
            <w:r w:rsidRPr="00C65F52">
              <w:rPr>
                <w:rFonts w:ascii="Calibri" w:hAnsi="Calibri" w:cs="Calibri"/>
                <w:color w:val="000000"/>
              </w:rPr>
              <w:t>Motor Vehicle Theft</w:t>
            </w:r>
          </w:p>
        </w:tc>
        <w:tc>
          <w:tcPr>
            <w:tcW w:w="1120" w:type="dxa"/>
            <w:tcBorders>
              <w:top w:val="nil"/>
              <w:left w:val="nil"/>
              <w:bottom w:val="single" w:sz="4" w:space="0" w:color="auto"/>
              <w:right w:val="single" w:sz="4" w:space="0" w:color="auto"/>
            </w:tcBorders>
            <w:shd w:val="clear" w:color="auto" w:fill="auto"/>
            <w:noWrap/>
            <w:vAlign w:val="bottom"/>
          </w:tcPr>
          <w:p w14:paraId="5965AAFB" w14:textId="31FD3F5D" w:rsidR="00221CE9" w:rsidRPr="00C65F52" w:rsidRDefault="00221CE9" w:rsidP="00221CE9">
            <w:pPr>
              <w:rPr>
                <w:rFonts w:ascii="Calibri" w:hAnsi="Calibri" w:cs="Calibri"/>
                <w:color w:val="000000"/>
              </w:rPr>
            </w:pPr>
            <w:r w:rsidRPr="00C65F52">
              <w:rPr>
                <w:rFonts w:ascii="Calibri" w:hAnsi="Calibri" w:cs="Calibri"/>
                <w:color w:val="000000"/>
              </w:rPr>
              <w:t>1</w:t>
            </w:r>
          </w:p>
        </w:tc>
        <w:tc>
          <w:tcPr>
            <w:tcW w:w="1120" w:type="dxa"/>
            <w:tcBorders>
              <w:top w:val="nil"/>
              <w:left w:val="nil"/>
              <w:bottom w:val="single" w:sz="4" w:space="0" w:color="auto"/>
              <w:right w:val="single" w:sz="4" w:space="0" w:color="auto"/>
            </w:tcBorders>
            <w:shd w:val="clear" w:color="auto" w:fill="auto"/>
            <w:noWrap/>
            <w:vAlign w:val="bottom"/>
          </w:tcPr>
          <w:p w14:paraId="2C5D39A0" w14:textId="5B749C37"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0F786BD2" w14:textId="7B894ED5"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01F28654"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AE08A56" w14:textId="77777777" w:rsidR="00221CE9" w:rsidRPr="00C65F52" w:rsidRDefault="00221CE9" w:rsidP="00221CE9">
            <w:pPr>
              <w:rPr>
                <w:rFonts w:ascii="Calibri" w:hAnsi="Calibri" w:cs="Calibri"/>
                <w:color w:val="000000"/>
              </w:rPr>
            </w:pPr>
            <w:r w:rsidRPr="00C65F52">
              <w:rPr>
                <w:rFonts w:ascii="Calibri" w:hAnsi="Calibri" w:cs="Calibri"/>
                <w:color w:val="000000"/>
              </w:rPr>
              <w:t>Arson</w:t>
            </w:r>
          </w:p>
        </w:tc>
        <w:tc>
          <w:tcPr>
            <w:tcW w:w="1120" w:type="dxa"/>
            <w:tcBorders>
              <w:top w:val="nil"/>
              <w:left w:val="nil"/>
              <w:bottom w:val="single" w:sz="4" w:space="0" w:color="auto"/>
              <w:right w:val="single" w:sz="4" w:space="0" w:color="auto"/>
            </w:tcBorders>
            <w:shd w:val="clear" w:color="auto" w:fill="auto"/>
            <w:noWrap/>
            <w:vAlign w:val="bottom"/>
          </w:tcPr>
          <w:p w14:paraId="4328018C" w14:textId="2399C41F"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70D03EE2" w14:textId="5D05A071"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00095AF1" w14:textId="5DA24733"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67F064D9"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5017EF86" w14:textId="77777777" w:rsidR="00221CE9" w:rsidRPr="00C65F52" w:rsidRDefault="00221CE9" w:rsidP="00221CE9">
            <w:pPr>
              <w:rPr>
                <w:rFonts w:ascii="Calibri" w:hAnsi="Calibri" w:cs="Calibri"/>
                <w:color w:val="000000"/>
              </w:rPr>
            </w:pPr>
          </w:p>
        </w:tc>
        <w:tc>
          <w:tcPr>
            <w:tcW w:w="1120" w:type="dxa"/>
            <w:tcBorders>
              <w:top w:val="nil"/>
              <w:left w:val="nil"/>
              <w:bottom w:val="nil"/>
              <w:right w:val="nil"/>
            </w:tcBorders>
            <w:shd w:val="clear" w:color="auto" w:fill="auto"/>
            <w:noWrap/>
            <w:vAlign w:val="bottom"/>
            <w:hideMark/>
          </w:tcPr>
          <w:p w14:paraId="414CD937"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hideMark/>
          </w:tcPr>
          <w:p w14:paraId="3C35EC12"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hideMark/>
          </w:tcPr>
          <w:p w14:paraId="7BAE4740" w14:textId="77777777" w:rsidR="00221CE9" w:rsidRPr="00C65F52" w:rsidRDefault="00221CE9" w:rsidP="00221CE9">
            <w:pPr>
              <w:rPr>
                <w:sz w:val="20"/>
                <w:szCs w:val="20"/>
              </w:rPr>
            </w:pPr>
          </w:p>
        </w:tc>
      </w:tr>
      <w:tr w:rsidR="00221CE9" w:rsidRPr="00C65F52" w14:paraId="6B9D9A52" w14:textId="77777777" w:rsidTr="003D1472">
        <w:trPr>
          <w:gridAfter w:val="1"/>
          <w:wAfter w:w="9333" w:type="dxa"/>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0C59C9C1" w14:textId="77777777" w:rsidR="00221CE9" w:rsidRPr="00C65F52" w:rsidRDefault="00221CE9" w:rsidP="00221CE9">
            <w:pPr>
              <w:rPr>
                <w:rFonts w:ascii="Calibri" w:hAnsi="Calibri" w:cs="Calibri"/>
                <w:b/>
                <w:bCs/>
                <w:color w:val="000000"/>
                <w:sz w:val="24"/>
                <w:szCs w:val="24"/>
              </w:rPr>
            </w:pPr>
            <w:r w:rsidRPr="00C65F52">
              <w:rPr>
                <w:rFonts w:ascii="Calibri" w:hAnsi="Calibri" w:cs="Calibri"/>
                <w:b/>
                <w:bCs/>
                <w:color w:val="000000"/>
                <w:sz w:val="24"/>
                <w:szCs w:val="24"/>
              </w:rPr>
              <w:t>Criminal Offenses - On Campus Student Housing</w:t>
            </w:r>
          </w:p>
        </w:tc>
      </w:tr>
      <w:tr w:rsidR="00221CE9" w:rsidRPr="00C65F52" w14:paraId="3D60BAD2"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836383F" w14:textId="77777777" w:rsidR="00221CE9" w:rsidRPr="00C65F52" w:rsidRDefault="00221CE9" w:rsidP="00221CE9">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7318977C" w14:textId="608454B3" w:rsidR="00221CE9" w:rsidRPr="00C65F52" w:rsidRDefault="00221CE9" w:rsidP="00221CE9">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11785EA5" w14:textId="4FB23237" w:rsidR="00221CE9" w:rsidRPr="00C65F52" w:rsidRDefault="00221CE9" w:rsidP="00221CE9">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51D39750" w14:textId="5BB5791F" w:rsidR="00221CE9" w:rsidRPr="00C65F52" w:rsidRDefault="003D1472" w:rsidP="00221CE9">
            <w:pPr>
              <w:rPr>
                <w:rFonts w:ascii="Calibri" w:hAnsi="Calibri" w:cs="Calibri"/>
                <w:color w:val="000000"/>
              </w:rPr>
            </w:pPr>
            <w:r>
              <w:rPr>
                <w:rFonts w:ascii="Calibri" w:hAnsi="Calibri" w:cs="Calibri"/>
                <w:color w:val="000000"/>
              </w:rPr>
              <w:t>2024</w:t>
            </w:r>
          </w:p>
        </w:tc>
      </w:tr>
      <w:tr w:rsidR="00221CE9" w:rsidRPr="00C65F52" w14:paraId="6C144598"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42EBCD33" w14:textId="77777777" w:rsidR="00221CE9" w:rsidRPr="00C65F52" w:rsidRDefault="00221CE9" w:rsidP="00221CE9">
            <w:pPr>
              <w:rPr>
                <w:rFonts w:ascii="Calibri" w:hAnsi="Calibri" w:cs="Calibri"/>
                <w:color w:val="000000"/>
              </w:rPr>
            </w:pPr>
            <w:r w:rsidRPr="00C65F52">
              <w:rPr>
                <w:rFonts w:ascii="Calibri" w:hAnsi="Calibri" w:cs="Calibri"/>
                <w:color w:val="000000"/>
              </w:rPr>
              <w:t>Murder/</w:t>
            </w:r>
            <w:proofErr w:type="gramStart"/>
            <w:r w:rsidRPr="00C65F52">
              <w:rPr>
                <w:rFonts w:ascii="Calibri" w:hAnsi="Calibri" w:cs="Calibri"/>
                <w:color w:val="000000"/>
              </w:rPr>
              <w:t>Non-negligent</w:t>
            </w:r>
            <w:proofErr w:type="gramEnd"/>
            <w:r w:rsidRPr="00C65F52">
              <w:rPr>
                <w:rFonts w:ascii="Calibri" w:hAnsi="Calibri" w:cs="Calibri"/>
                <w:color w:val="000000"/>
              </w:rPr>
              <w:t xml:space="preserve"> manslaughter</w:t>
            </w:r>
          </w:p>
        </w:tc>
        <w:tc>
          <w:tcPr>
            <w:tcW w:w="1120" w:type="dxa"/>
            <w:tcBorders>
              <w:top w:val="nil"/>
              <w:left w:val="nil"/>
              <w:bottom w:val="single" w:sz="4" w:space="0" w:color="auto"/>
              <w:right w:val="single" w:sz="4" w:space="0" w:color="auto"/>
            </w:tcBorders>
            <w:shd w:val="clear" w:color="auto" w:fill="auto"/>
            <w:noWrap/>
            <w:vAlign w:val="bottom"/>
          </w:tcPr>
          <w:p w14:paraId="6B2BFF3B" w14:textId="023D43FF"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11EB753F" w14:textId="03664337" w:rsidR="00221CE9" w:rsidRPr="00C65F52" w:rsidRDefault="00221CE9" w:rsidP="00221CE9">
            <w:pPr>
              <w:rPr>
                <w:rFonts w:ascii="Calibri" w:hAnsi="Calibri" w:cs="Calibri"/>
                <w:color w:val="000000"/>
              </w:rPr>
            </w:pPr>
            <w:r w:rsidRPr="00C65F52">
              <w:rPr>
                <w:rFonts w:ascii="Calibri" w:hAnsi="Calibri" w:cs="Calibri"/>
                <w:color w:val="000000"/>
              </w:rPr>
              <w:t> </w:t>
            </w:r>
            <w:r>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10FD9A47" w14:textId="35925941"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4B91F7AC"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0BED413" w14:textId="77777777" w:rsidR="00221CE9" w:rsidRPr="00C65F52" w:rsidRDefault="00221CE9" w:rsidP="00221CE9">
            <w:pPr>
              <w:rPr>
                <w:rFonts w:ascii="Calibri" w:hAnsi="Calibri" w:cs="Calibri"/>
                <w:color w:val="000000"/>
              </w:rPr>
            </w:pPr>
            <w:r w:rsidRPr="00C65F52">
              <w:rPr>
                <w:rFonts w:ascii="Calibri" w:hAnsi="Calibri" w:cs="Calibri"/>
                <w:color w:val="000000"/>
              </w:rPr>
              <w:t>Manslaughter by Negligence</w:t>
            </w:r>
          </w:p>
        </w:tc>
        <w:tc>
          <w:tcPr>
            <w:tcW w:w="1120" w:type="dxa"/>
            <w:tcBorders>
              <w:top w:val="nil"/>
              <w:left w:val="nil"/>
              <w:bottom w:val="single" w:sz="4" w:space="0" w:color="auto"/>
              <w:right w:val="single" w:sz="4" w:space="0" w:color="auto"/>
            </w:tcBorders>
            <w:shd w:val="clear" w:color="auto" w:fill="auto"/>
            <w:noWrap/>
            <w:vAlign w:val="bottom"/>
          </w:tcPr>
          <w:p w14:paraId="13DAC07C" w14:textId="052D4398"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A1717E2" w14:textId="3486C194" w:rsidR="00221CE9" w:rsidRPr="00C65F52" w:rsidRDefault="00221CE9" w:rsidP="00221CE9">
            <w:pPr>
              <w:rPr>
                <w:rFonts w:ascii="Calibri" w:hAnsi="Calibri" w:cs="Calibri"/>
                <w:color w:val="000000"/>
              </w:rPr>
            </w:pPr>
            <w:r w:rsidRPr="00C65F52">
              <w:rPr>
                <w:rFonts w:ascii="Calibri" w:hAnsi="Calibri" w:cs="Calibri"/>
                <w:color w:val="000000"/>
              </w:rPr>
              <w:t> </w:t>
            </w:r>
            <w:r>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72FC13D6" w14:textId="4A76D167"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6B44625F"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9D74FEF" w14:textId="77777777" w:rsidR="00221CE9" w:rsidRPr="00C65F52" w:rsidRDefault="00221CE9" w:rsidP="00221CE9">
            <w:pPr>
              <w:rPr>
                <w:rFonts w:ascii="Calibri" w:hAnsi="Calibri" w:cs="Calibri"/>
                <w:color w:val="000000"/>
              </w:rPr>
            </w:pPr>
            <w:r w:rsidRPr="00C65F52">
              <w:rPr>
                <w:rFonts w:ascii="Calibri" w:hAnsi="Calibri" w:cs="Calibri"/>
                <w:color w:val="000000"/>
              </w:rPr>
              <w:t>Rape</w:t>
            </w:r>
          </w:p>
        </w:tc>
        <w:tc>
          <w:tcPr>
            <w:tcW w:w="1120" w:type="dxa"/>
            <w:tcBorders>
              <w:top w:val="nil"/>
              <w:left w:val="nil"/>
              <w:bottom w:val="single" w:sz="4" w:space="0" w:color="auto"/>
              <w:right w:val="single" w:sz="4" w:space="0" w:color="auto"/>
            </w:tcBorders>
            <w:shd w:val="clear" w:color="auto" w:fill="auto"/>
            <w:noWrap/>
            <w:vAlign w:val="bottom"/>
          </w:tcPr>
          <w:p w14:paraId="1422647C" w14:textId="30BD0B29"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0675A8AA" w14:textId="5F61DFE9" w:rsidR="00221CE9" w:rsidRPr="00C65F52" w:rsidRDefault="00221CE9" w:rsidP="00221CE9">
            <w:pPr>
              <w:rPr>
                <w:rFonts w:ascii="Calibri" w:hAnsi="Calibri" w:cs="Calibri"/>
                <w:color w:val="000000"/>
              </w:rPr>
            </w:pPr>
            <w:r w:rsidRPr="00C65F52">
              <w:rPr>
                <w:rFonts w:ascii="Calibri" w:hAnsi="Calibri" w:cs="Calibri"/>
                <w:color w:val="000000"/>
              </w:rPr>
              <w:t> </w:t>
            </w:r>
            <w:r>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6AD43D66" w14:textId="4B4C3E80"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6FBBF383"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97EBB24" w14:textId="77777777" w:rsidR="00221CE9" w:rsidRPr="00C65F52" w:rsidRDefault="00221CE9" w:rsidP="00221CE9">
            <w:pPr>
              <w:rPr>
                <w:rFonts w:ascii="Calibri" w:hAnsi="Calibri" w:cs="Calibri"/>
                <w:color w:val="000000"/>
              </w:rPr>
            </w:pPr>
            <w:r w:rsidRPr="00C65F52">
              <w:rPr>
                <w:rFonts w:ascii="Calibri" w:hAnsi="Calibri" w:cs="Calibri"/>
                <w:color w:val="000000"/>
              </w:rPr>
              <w:t>Fondling</w:t>
            </w:r>
          </w:p>
        </w:tc>
        <w:tc>
          <w:tcPr>
            <w:tcW w:w="1120" w:type="dxa"/>
            <w:tcBorders>
              <w:top w:val="nil"/>
              <w:left w:val="nil"/>
              <w:bottom w:val="single" w:sz="4" w:space="0" w:color="auto"/>
              <w:right w:val="single" w:sz="4" w:space="0" w:color="auto"/>
            </w:tcBorders>
            <w:shd w:val="clear" w:color="auto" w:fill="auto"/>
            <w:noWrap/>
            <w:vAlign w:val="bottom"/>
          </w:tcPr>
          <w:p w14:paraId="4DDE2BD2" w14:textId="48D7DA71"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5F43E5AA" w14:textId="1BE3F100" w:rsidR="00221CE9" w:rsidRPr="00C65F52" w:rsidRDefault="00221CE9" w:rsidP="00221CE9">
            <w:pPr>
              <w:rPr>
                <w:rFonts w:ascii="Calibri" w:hAnsi="Calibri" w:cs="Calibri"/>
                <w:color w:val="000000"/>
              </w:rPr>
            </w:pPr>
            <w:r w:rsidRPr="00C65F52">
              <w:rPr>
                <w:rFonts w:ascii="Calibri" w:hAnsi="Calibri" w:cs="Calibri"/>
                <w:color w:val="000000"/>
              </w:rPr>
              <w:t> </w:t>
            </w:r>
            <w:r>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ACE8472" w14:textId="4706856C"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225A1B28"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879CA39" w14:textId="77777777" w:rsidR="00221CE9" w:rsidRPr="00C65F52" w:rsidRDefault="00221CE9" w:rsidP="00221CE9">
            <w:pPr>
              <w:rPr>
                <w:rFonts w:ascii="Calibri" w:hAnsi="Calibri" w:cs="Calibri"/>
                <w:color w:val="000000"/>
              </w:rPr>
            </w:pPr>
            <w:r w:rsidRPr="00C65F52">
              <w:rPr>
                <w:rFonts w:ascii="Calibri" w:hAnsi="Calibri" w:cs="Calibri"/>
                <w:color w:val="000000"/>
              </w:rPr>
              <w:t>Incest</w:t>
            </w:r>
          </w:p>
        </w:tc>
        <w:tc>
          <w:tcPr>
            <w:tcW w:w="1120" w:type="dxa"/>
            <w:tcBorders>
              <w:top w:val="nil"/>
              <w:left w:val="nil"/>
              <w:bottom w:val="single" w:sz="4" w:space="0" w:color="auto"/>
              <w:right w:val="single" w:sz="4" w:space="0" w:color="auto"/>
            </w:tcBorders>
            <w:shd w:val="clear" w:color="auto" w:fill="auto"/>
            <w:noWrap/>
            <w:vAlign w:val="bottom"/>
          </w:tcPr>
          <w:p w14:paraId="134FBA43" w14:textId="12A15F93"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74A94FBD" w14:textId="53DC4452" w:rsidR="00221CE9" w:rsidRPr="00C65F52" w:rsidRDefault="00221CE9" w:rsidP="00221CE9">
            <w:pPr>
              <w:rPr>
                <w:rFonts w:ascii="Calibri" w:hAnsi="Calibri" w:cs="Calibri"/>
                <w:color w:val="000000"/>
              </w:rPr>
            </w:pPr>
            <w:r w:rsidRPr="00C65F52">
              <w:rPr>
                <w:rFonts w:ascii="Calibri" w:hAnsi="Calibri" w:cs="Calibri"/>
                <w:color w:val="000000"/>
              </w:rPr>
              <w:t> </w:t>
            </w:r>
            <w:r>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1E64F6BB" w14:textId="603960AA"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7892386C"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5D0A259" w14:textId="77777777" w:rsidR="00221CE9" w:rsidRPr="00C65F52" w:rsidRDefault="00221CE9" w:rsidP="00221CE9">
            <w:pPr>
              <w:rPr>
                <w:rFonts w:ascii="Calibri" w:hAnsi="Calibri" w:cs="Calibri"/>
                <w:color w:val="000000"/>
              </w:rPr>
            </w:pPr>
            <w:r w:rsidRPr="00C65F52">
              <w:rPr>
                <w:rFonts w:ascii="Calibri" w:hAnsi="Calibri" w:cs="Calibri"/>
                <w:color w:val="000000"/>
              </w:rPr>
              <w:t>Statutory Rape</w:t>
            </w:r>
          </w:p>
        </w:tc>
        <w:tc>
          <w:tcPr>
            <w:tcW w:w="1120" w:type="dxa"/>
            <w:tcBorders>
              <w:top w:val="nil"/>
              <w:left w:val="nil"/>
              <w:bottom w:val="single" w:sz="4" w:space="0" w:color="auto"/>
              <w:right w:val="single" w:sz="4" w:space="0" w:color="auto"/>
            </w:tcBorders>
            <w:shd w:val="clear" w:color="auto" w:fill="auto"/>
            <w:noWrap/>
            <w:vAlign w:val="bottom"/>
          </w:tcPr>
          <w:p w14:paraId="5FF121D9" w14:textId="4435E74A"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0AC62DD" w14:textId="62F6D221" w:rsidR="00221CE9" w:rsidRPr="00C65F52" w:rsidRDefault="00221CE9" w:rsidP="00221CE9">
            <w:pPr>
              <w:rPr>
                <w:rFonts w:ascii="Calibri" w:hAnsi="Calibri" w:cs="Calibri"/>
                <w:color w:val="000000"/>
              </w:rPr>
            </w:pPr>
            <w:r w:rsidRPr="00C65F52">
              <w:rPr>
                <w:rFonts w:ascii="Calibri" w:hAnsi="Calibri" w:cs="Calibri"/>
                <w:color w:val="000000"/>
              </w:rPr>
              <w:t> </w:t>
            </w:r>
            <w:r>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30599ABE" w14:textId="143E5132"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603E9F35"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C8B796D" w14:textId="77777777" w:rsidR="00221CE9" w:rsidRPr="00C65F52" w:rsidRDefault="00221CE9" w:rsidP="00221CE9">
            <w:pPr>
              <w:rPr>
                <w:rFonts w:ascii="Calibri" w:hAnsi="Calibri" w:cs="Calibri"/>
                <w:color w:val="000000"/>
              </w:rPr>
            </w:pPr>
            <w:r w:rsidRPr="00C65F52">
              <w:rPr>
                <w:rFonts w:ascii="Calibri" w:hAnsi="Calibri" w:cs="Calibri"/>
                <w:color w:val="000000"/>
              </w:rPr>
              <w:t>Robbery</w:t>
            </w:r>
          </w:p>
        </w:tc>
        <w:tc>
          <w:tcPr>
            <w:tcW w:w="1120" w:type="dxa"/>
            <w:tcBorders>
              <w:top w:val="nil"/>
              <w:left w:val="nil"/>
              <w:bottom w:val="single" w:sz="4" w:space="0" w:color="auto"/>
              <w:right w:val="single" w:sz="4" w:space="0" w:color="auto"/>
            </w:tcBorders>
            <w:shd w:val="clear" w:color="auto" w:fill="auto"/>
            <w:noWrap/>
            <w:vAlign w:val="bottom"/>
          </w:tcPr>
          <w:p w14:paraId="2DBE1D8B" w14:textId="31E82A6F"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71803A41" w14:textId="32B0B420" w:rsidR="00221CE9" w:rsidRPr="00C65F52" w:rsidRDefault="00221CE9" w:rsidP="00221CE9">
            <w:pPr>
              <w:rPr>
                <w:rFonts w:ascii="Calibri" w:hAnsi="Calibri" w:cs="Calibri"/>
                <w:color w:val="000000"/>
              </w:rPr>
            </w:pPr>
            <w:r w:rsidRPr="00C65F52">
              <w:rPr>
                <w:rFonts w:ascii="Calibri" w:hAnsi="Calibri" w:cs="Calibri"/>
                <w:color w:val="000000"/>
              </w:rPr>
              <w:t> </w:t>
            </w:r>
            <w:r>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5F47CADE" w14:textId="35BDB32C"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63579C1C"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5D6E980F" w14:textId="77777777" w:rsidR="00221CE9" w:rsidRPr="00C65F52" w:rsidRDefault="00221CE9" w:rsidP="00221CE9">
            <w:pPr>
              <w:rPr>
                <w:rFonts w:ascii="Calibri" w:hAnsi="Calibri" w:cs="Calibri"/>
                <w:color w:val="000000"/>
              </w:rPr>
            </w:pPr>
            <w:r w:rsidRPr="00C65F52">
              <w:rPr>
                <w:rFonts w:ascii="Calibri" w:hAnsi="Calibri" w:cs="Calibri"/>
                <w:color w:val="000000"/>
              </w:rPr>
              <w:t>Aggravated Assault</w:t>
            </w:r>
          </w:p>
        </w:tc>
        <w:tc>
          <w:tcPr>
            <w:tcW w:w="1120" w:type="dxa"/>
            <w:tcBorders>
              <w:top w:val="nil"/>
              <w:left w:val="nil"/>
              <w:bottom w:val="single" w:sz="4" w:space="0" w:color="auto"/>
              <w:right w:val="single" w:sz="4" w:space="0" w:color="auto"/>
            </w:tcBorders>
            <w:shd w:val="clear" w:color="auto" w:fill="auto"/>
            <w:noWrap/>
            <w:vAlign w:val="bottom"/>
          </w:tcPr>
          <w:p w14:paraId="76CC4F30" w14:textId="3FFAF442"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1706D92E" w14:textId="19797081" w:rsidR="00221CE9" w:rsidRPr="00C65F52" w:rsidRDefault="00221CE9" w:rsidP="00221CE9">
            <w:pPr>
              <w:rPr>
                <w:rFonts w:ascii="Calibri" w:hAnsi="Calibri" w:cs="Calibri"/>
                <w:color w:val="000000"/>
              </w:rPr>
            </w:pPr>
            <w:r w:rsidRPr="00C65F52">
              <w:rPr>
                <w:rFonts w:ascii="Calibri" w:hAnsi="Calibri" w:cs="Calibri"/>
                <w:color w:val="000000"/>
              </w:rPr>
              <w:t> </w:t>
            </w:r>
            <w:r>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7CC66D2F" w14:textId="498F67D0"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1B1C60AC"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30CB7B6" w14:textId="77777777" w:rsidR="00221CE9" w:rsidRPr="00C65F52" w:rsidRDefault="00221CE9" w:rsidP="00221CE9">
            <w:pPr>
              <w:rPr>
                <w:rFonts w:ascii="Calibri" w:hAnsi="Calibri" w:cs="Calibri"/>
                <w:color w:val="000000"/>
              </w:rPr>
            </w:pPr>
            <w:r w:rsidRPr="00C65F52">
              <w:rPr>
                <w:rFonts w:ascii="Calibri" w:hAnsi="Calibri" w:cs="Calibri"/>
                <w:color w:val="000000"/>
              </w:rPr>
              <w:t>Burglary</w:t>
            </w:r>
          </w:p>
        </w:tc>
        <w:tc>
          <w:tcPr>
            <w:tcW w:w="1120" w:type="dxa"/>
            <w:tcBorders>
              <w:top w:val="nil"/>
              <w:left w:val="nil"/>
              <w:bottom w:val="single" w:sz="4" w:space="0" w:color="auto"/>
              <w:right w:val="single" w:sz="4" w:space="0" w:color="auto"/>
            </w:tcBorders>
            <w:shd w:val="clear" w:color="auto" w:fill="auto"/>
            <w:noWrap/>
            <w:vAlign w:val="bottom"/>
          </w:tcPr>
          <w:p w14:paraId="09F09D48" w14:textId="62DDC73F"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6ECE96AA" w14:textId="7131B98A" w:rsidR="00221CE9" w:rsidRPr="00C65F52" w:rsidRDefault="00221CE9" w:rsidP="00221CE9">
            <w:pPr>
              <w:rPr>
                <w:rFonts w:ascii="Calibri" w:hAnsi="Calibri" w:cs="Calibri"/>
                <w:color w:val="000000"/>
              </w:rPr>
            </w:pPr>
            <w:r w:rsidRPr="00C65F52">
              <w:rPr>
                <w:rFonts w:ascii="Calibri" w:hAnsi="Calibri" w:cs="Calibri"/>
                <w:color w:val="000000"/>
              </w:rPr>
              <w:t> </w:t>
            </w:r>
            <w:r>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0676EADA" w14:textId="1D8E85AF"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2E87C43E"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AB57828" w14:textId="77777777" w:rsidR="00221CE9" w:rsidRPr="00C65F52" w:rsidRDefault="00221CE9" w:rsidP="00221CE9">
            <w:pPr>
              <w:rPr>
                <w:rFonts w:ascii="Calibri" w:hAnsi="Calibri" w:cs="Calibri"/>
                <w:color w:val="000000"/>
              </w:rPr>
            </w:pPr>
            <w:r w:rsidRPr="00C65F52">
              <w:rPr>
                <w:rFonts w:ascii="Calibri" w:hAnsi="Calibri" w:cs="Calibri"/>
                <w:color w:val="000000"/>
              </w:rPr>
              <w:t>Motor Vehicle Theft</w:t>
            </w:r>
          </w:p>
        </w:tc>
        <w:tc>
          <w:tcPr>
            <w:tcW w:w="1120" w:type="dxa"/>
            <w:tcBorders>
              <w:top w:val="nil"/>
              <w:left w:val="nil"/>
              <w:bottom w:val="single" w:sz="4" w:space="0" w:color="auto"/>
              <w:right w:val="single" w:sz="4" w:space="0" w:color="auto"/>
            </w:tcBorders>
            <w:shd w:val="clear" w:color="auto" w:fill="auto"/>
            <w:noWrap/>
            <w:vAlign w:val="bottom"/>
          </w:tcPr>
          <w:p w14:paraId="0ECF6FED" w14:textId="1BA7D46D"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7057EF6" w14:textId="108D25A7" w:rsidR="00221CE9" w:rsidRPr="00C65F52" w:rsidRDefault="00221CE9" w:rsidP="00221CE9">
            <w:pPr>
              <w:rPr>
                <w:rFonts w:ascii="Calibri" w:hAnsi="Calibri" w:cs="Calibri"/>
                <w:color w:val="000000"/>
              </w:rPr>
            </w:pPr>
            <w:r w:rsidRPr="00C65F52">
              <w:rPr>
                <w:rFonts w:ascii="Calibri" w:hAnsi="Calibri" w:cs="Calibri"/>
                <w:color w:val="000000"/>
              </w:rPr>
              <w:t> </w:t>
            </w:r>
            <w:r>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38E46F1F" w14:textId="7FAB4C5C"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452A3562"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980390B" w14:textId="77777777" w:rsidR="00221CE9" w:rsidRPr="00C65F52" w:rsidRDefault="00221CE9" w:rsidP="00221CE9">
            <w:pPr>
              <w:rPr>
                <w:rFonts w:ascii="Calibri" w:hAnsi="Calibri" w:cs="Calibri"/>
                <w:color w:val="000000"/>
              </w:rPr>
            </w:pPr>
            <w:r w:rsidRPr="00C65F52">
              <w:rPr>
                <w:rFonts w:ascii="Calibri" w:hAnsi="Calibri" w:cs="Calibri"/>
                <w:color w:val="000000"/>
              </w:rPr>
              <w:t>Arson</w:t>
            </w:r>
          </w:p>
        </w:tc>
        <w:tc>
          <w:tcPr>
            <w:tcW w:w="1120" w:type="dxa"/>
            <w:tcBorders>
              <w:top w:val="nil"/>
              <w:left w:val="nil"/>
              <w:bottom w:val="single" w:sz="4" w:space="0" w:color="auto"/>
              <w:right w:val="single" w:sz="4" w:space="0" w:color="auto"/>
            </w:tcBorders>
            <w:shd w:val="clear" w:color="auto" w:fill="auto"/>
            <w:noWrap/>
            <w:vAlign w:val="bottom"/>
          </w:tcPr>
          <w:p w14:paraId="37192F84" w14:textId="11EA3929"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5C40B098" w14:textId="619F83ED" w:rsidR="00221CE9" w:rsidRPr="00C65F52" w:rsidRDefault="00221CE9" w:rsidP="00221CE9">
            <w:pPr>
              <w:rPr>
                <w:rFonts w:ascii="Calibri" w:hAnsi="Calibri" w:cs="Calibri"/>
                <w:color w:val="000000"/>
              </w:rPr>
            </w:pPr>
            <w:r w:rsidRPr="00C65F52">
              <w:rPr>
                <w:rFonts w:ascii="Calibri" w:hAnsi="Calibri" w:cs="Calibri"/>
                <w:color w:val="000000"/>
              </w:rPr>
              <w:t> </w:t>
            </w:r>
            <w:r>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38C3A8A9" w14:textId="699D51B1"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4E623D41"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7F4ED035" w14:textId="77777777" w:rsidR="00221CE9" w:rsidRPr="00C65F52" w:rsidRDefault="00221CE9" w:rsidP="00221CE9">
            <w:pPr>
              <w:rPr>
                <w:rFonts w:ascii="Calibri" w:hAnsi="Calibri" w:cs="Calibri"/>
                <w:color w:val="000000"/>
              </w:rPr>
            </w:pPr>
          </w:p>
        </w:tc>
        <w:tc>
          <w:tcPr>
            <w:tcW w:w="1120" w:type="dxa"/>
            <w:tcBorders>
              <w:top w:val="nil"/>
              <w:left w:val="nil"/>
              <w:bottom w:val="nil"/>
              <w:right w:val="nil"/>
            </w:tcBorders>
            <w:shd w:val="clear" w:color="auto" w:fill="auto"/>
            <w:noWrap/>
            <w:vAlign w:val="bottom"/>
            <w:hideMark/>
          </w:tcPr>
          <w:p w14:paraId="0D9678C5"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hideMark/>
          </w:tcPr>
          <w:p w14:paraId="60A3C640"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hideMark/>
          </w:tcPr>
          <w:p w14:paraId="05F9774B" w14:textId="77777777" w:rsidR="00221CE9" w:rsidRPr="00C65F52" w:rsidRDefault="00221CE9" w:rsidP="00221CE9">
            <w:pPr>
              <w:rPr>
                <w:sz w:val="20"/>
                <w:szCs w:val="20"/>
              </w:rPr>
            </w:pPr>
          </w:p>
        </w:tc>
      </w:tr>
      <w:tr w:rsidR="00221CE9" w:rsidRPr="00C65F52" w14:paraId="6394408B" w14:textId="77777777" w:rsidTr="003D1472">
        <w:trPr>
          <w:gridAfter w:val="1"/>
          <w:wAfter w:w="9333" w:type="dxa"/>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29D4CB9E" w14:textId="77777777" w:rsidR="00221CE9" w:rsidRPr="00C65F52" w:rsidRDefault="00221CE9" w:rsidP="00221CE9">
            <w:pPr>
              <w:rPr>
                <w:rFonts w:ascii="Calibri" w:hAnsi="Calibri" w:cs="Calibri"/>
                <w:b/>
                <w:bCs/>
                <w:color w:val="000000"/>
                <w:sz w:val="24"/>
                <w:szCs w:val="24"/>
              </w:rPr>
            </w:pPr>
            <w:r w:rsidRPr="00C65F52">
              <w:rPr>
                <w:rFonts w:ascii="Calibri" w:hAnsi="Calibri" w:cs="Calibri"/>
                <w:b/>
                <w:bCs/>
                <w:color w:val="000000"/>
                <w:sz w:val="24"/>
                <w:szCs w:val="24"/>
              </w:rPr>
              <w:t>Criminal Offenses - Non-Campus</w:t>
            </w:r>
          </w:p>
        </w:tc>
      </w:tr>
      <w:tr w:rsidR="00221CE9" w:rsidRPr="00C65F52" w14:paraId="2D4FEA97"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497CEDA9" w14:textId="77777777" w:rsidR="00221CE9" w:rsidRPr="00C65F52" w:rsidRDefault="00221CE9" w:rsidP="00221CE9">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58B64C14" w14:textId="6004EA85" w:rsidR="00221CE9" w:rsidRPr="00C65F52" w:rsidRDefault="00221CE9" w:rsidP="00221CE9">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64917361" w14:textId="37A5D6D2" w:rsidR="00221CE9" w:rsidRPr="00C65F52" w:rsidRDefault="00221CE9" w:rsidP="00221CE9">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3B044175" w14:textId="6770550C" w:rsidR="00221CE9" w:rsidRPr="00C65F52" w:rsidRDefault="003D1472" w:rsidP="00221CE9">
            <w:pPr>
              <w:rPr>
                <w:rFonts w:ascii="Calibri" w:hAnsi="Calibri" w:cs="Calibri"/>
                <w:color w:val="000000"/>
              </w:rPr>
            </w:pPr>
            <w:r>
              <w:rPr>
                <w:rFonts w:ascii="Calibri" w:hAnsi="Calibri" w:cs="Calibri"/>
                <w:color w:val="000000"/>
              </w:rPr>
              <w:t>2024</w:t>
            </w:r>
          </w:p>
        </w:tc>
      </w:tr>
      <w:tr w:rsidR="00221CE9" w:rsidRPr="00C65F52" w14:paraId="1F199464"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DE76876" w14:textId="77777777" w:rsidR="00221CE9" w:rsidRPr="00C65F52" w:rsidRDefault="00221CE9" w:rsidP="00221CE9">
            <w:pPr>
              <w:rPr>
                <w:rFonts w:ascii="Calibri" w:hAnsi="Calibri" w:cs="Calibri"/>
                <w:color w:val="000000"/>
              </w:rPr>
            </w:pPr>
            <w:r w:rsidRPr="00C65F52">
              <w:rPr>
                <w:rFonts w:ascii="Calibri" w:hAnsi="Calibri" w:cs="Calibri"/>
                <w:color w:val="000000"/>
              </w:rPr>
              <w:t>Murder/</w:t>
            </w:r>
            <w:proofErr w:type="gramStart"/>
            <w:r w:rsidRPr="00C65F52">
              <w:rPr>
                <w:rFonts w:ascii="Calibri" w:hAnsi="Calibri" w:cs="Calibri"/>
                <w:color w:val="000000"/>
              </w:rPr>
              <w:t>Non-negligent</w:t>
            </w:r>
            <w:proofErr w:type="gramEnd"/>
            <w:r w:rsidRPr="00C65F52">
              <w:rPr>
                <w:rFonts w:ascii="Calibri" w:hAnsi="Calibri" w:cs="Calibri"/>
                <w:color w:val="000000"/>
              </w:rPr>
              <w:t xml:space="preserve"> manslaughter</w:t>
            </w:r>
          </w:p>
        </w:tc>
        <w:tc>
          <w:tcPr>
            <w:tcW w:w="1120" w:type="dxa"/>
            <w:tcBorders>
              <w:top w:val="nil"/>
              <w:left w:val="nil"/>
              <w:bottom w:val="single" w:sz="4" w:space="0" w:color="auto"/>
              <w:right w:val="single" w:sz="4" w:space="0" w:color="auto"/>
            </w:tcBorders>
            <w:shd w:val="clear" w:color="auto" w:fill="auto"/>
            <w:noWrap/>
            <w:vAlign w:val="bottom"/>
          </w:tcPr>
          <w:p w14:paraId="619F6D41" w14:textId="702EFC58"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3C2F3027" w14:textId="5593B5CD"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79572454" w14:textId="53A95074"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022516C1"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35E8D21" w14:textId="77777777" w:rsidR="00221CE9" w:rsidRPr="00C65F52" w:rsidRDefault="00221CE9" w:rsidP="00221CE9">
            <w:pPr>
              <w:rPr>
                <w:rFonts w:ascii="Calibri" w:hAnsi="Calibri" w:cs="Calibri"/>
                <w:color w:val="000000"/>
              </w:rPr>
            </w:pPr>
            <w:r w:rsidRPr="00C65F52">
              <w:rPr>
                <w:rFonts w:ascii="Calibri" w:hAnsi="Calibri" w:cs="Calibri"/>
                <w:color w:val="000000"/>
              </w:rPr>
              <w:t>Manslaughter by Negligence</w:t>
            </w:r>
          </w:p>
        </w:tc>
        <w:tc>
          <w:tcPr>
            <w:tcW w:w="1120" w:type="dxa"/>
            <w:tcBorders>
              <w:top w:val="nil"/>
              <w:left w:val="nil"/>
              <w:bottom w:val="single" w:sz="4" w:space="0" w:color="auto"/>
              <w:right w:val="single" w:sz="4" w:space="0" w:color="auto"/>
            </w:tcBorders>
            <w:shd w:val="clear" w:color="auto" w:fill="auto"/>
            <w:noWrap/>
            <w:vAlign w:val="bottom"/>
          </w:tcPr>
          <w:p w14:paraId="4D590BCC" w14:textId="1EB260CD"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6C265EA8" w14:textId="3C385E75"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170A5329" w14:textId="21804BAF"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31CAAB33"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3E688D5" w14:textId="77777777" w:rsidR="00221CE9" w:rsidRPr="00C65F52" w:rsidRDefault="00221CE9" w:rsidP="00221CE9">
            <w:pPr>
              <w:rPr>
                <w:rFonts w:ascii="Calibri" w:hAnsi="Calibri" w:cs="Calibri"/>
                <w:color w:val="000000"/>
              </w:rPr>
            </w:pPr>
            <w:r w:rsidRPr="00C65F52">
              <w:rPr>
                <w:rFonts w:ascii="Calibri" w:hAnsi="Calibri" w:cs="Calibri"/>
                <w:color w:val="000000"/>
              </w:rPr>
              <w:t>Rape</w:t>
            </w:r>
          </w:p>
        </w:tc>
        <w:tc>
          <w:tcPr>
            <w:tcW w:w="1120" w:type="dxa"/>
            <w:tcBorders>
              <w:top w:val="nil"/>
              <w:left w:val="nil"/>
              <w:bottom w:val="single" w:sz="4" w:space="0" w:color="auto"/>
              <w:right w:val="single" w:sz="4" w:space="0" w:color="auto"/>
            </w:tcBorders>
            <w:shd w:val="clear" w:color="auto" w:fill="auto"/>
            <w:noWrap/>
            <w:vAlign w:val="bottom"/>
          </w:tcPr>
          <w:p w14:paraId="1E1C3F5B" w14:textId="598C7B01"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3CB746B9" w14:textId="7D57C0A8"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5E20F7AE" w14:textId="51E42E5F"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30000F1D"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471686F6" w14:textId="77777777" w:rsidR="00221CE9" w:rsidRPr="00C65F52" w:rsidRDefault="00221CE9" w:rsidP="00221CE9">
            <w:pPr>
              <w:rPr>
                <w:rFonts w:ascii="Calibri" w:hAnsi="Calibri" w:cs="Calibri"/>
                <w:color w:val="000000"/>
              </w:rPr>
            </w:pPr>
            <w:r w:rsidRPr="00C65F52">
              <w:rPr>
                <w:rFonts w:ascii="Calibri" w:hAnsi="Calibri" w:cs="Calibri"/>
                <w:color w:val="000000"/>
              </w:rPr>
              <w:t>Fondling</w:t>
            </w:r>
          </w:p>
        </w:tc>
        <w:tc>
          <w:tcPr>
            <w:tcW w:w="1120" w:type="dxa"/>
            <w:tcBorders>
              <w:top w:val="nil"/>
              <w:left w:val="nil"/>
              <w:bottom w:val="single" w:sz="4" w:space="0" w:color="auto"/>
              <w:right w:val="single" w:sz="4" w:space="0" w:color="auto"/>
            </w:tcBorders>
            <w:shd w:val="clear" w:color="auto" w:fill="auto"/>
            <w:noWrap/>
            <w:vAlign w:val="bottom"/>
          </w:tcPr>
          <w:p w14:paraId="4644777D" w14:textId="2A86F16E"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BA8D45F" w14:textId="15E8E14E"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26E811D0" w14:textId="39D3DC63"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276B296E"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0D508801" w14:textId="77777777" w:rsidR="00221CE9" w:rsidRPr="00C65F52" w:rsidRDefault="00221CE9" w:rsidP="00221CE9">
            <w:pPr>
              <w:rPr>
                <w:rFonts w:ascii="Calibri" w:hAnsi="Calibri" w:cs="Calibri"/>
                <w:color w:val="000000"/>
              </w:rPr>
            </w:pPr>
            <w:r w:rsidRPr="00C65F52">
              <w:rPr>
                <w:rFonts w:ascii="Calibri" w:hAnsi="Calibri" w:cs="Calibri"/>
                <w:color w:val="000000"/>
              </w:rPr>
              <w:t>Incest</w:t>
            </w:r>
          </w:p>
        </w:tc>
        <w:tc>
          <w:tcPr>
            <w:tcW w:w="1120" w:type="dxa"/>
            <w:tcBorders>
              <w:top w:val="nil"/>
              <w:left w:val="nil"/>
              <w:bottom w:val="single" w:sz="4" w:space="0" w:color="auto"/>
              <w:right w:val="single" w:sz="4" w:space="0" w:color="auto"/>
            </w:tcBorders>
            <w:shd w:val="clear" w:color="auto" w:fill="auto"/>
            <w:noWrap/>
            <w:vAlign w:val="bottom"/>
          </w:tcPr>
          <w:p w14:paraId="657E583E" w14:textId="221826BC"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3B0C201C" w14:textId="1392B305"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5B38A6FD" w14:textId="0FBA8EB2"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2B3EFA44"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55211B8E" w14:textId="77777777" w:rsidR="00221CE9" w:rsidRPr="00C65F52" w:rsidRDefault="00221CE9" w:rsidP="00221CE9">
            <w:pPr>
              <w:rPr>
                <w:rFonts w:ascii="Calibri" w:hAnsi="Calibri" w:cs="Calibri"/>
                <w:color w:val="000000"/>
              </w:rPr>
            </w:pPr>
            <w:r w:rsidRPr="00C65F52">
              <w:rPr>
                <w:rFonts w:ascii="Calibri" w:hAnsi="Calibri" w:cs="Calibri"/>
                <w:color w:val="000000"/>
              </w:rPr>
              <w:t>Statutory Rape</w:t>
            </w:r>
          </w:p>
        </w:tc>
        <w:tc>
          <w:tcPr>
            <w:tcW w:w="1120" w:type="dxa"/>
            <w:tcBorders>
              <w:top w:val="nil"/>
              <w:left w:val="nil"/>
              <w:bottom w:val="single" w:sz="4" w:space="0" w:color="auto"/>
              <w:right w:val="single" w:sz="4" w:space="0" w:color="auto"/>
            </w:tcBorders>
            <w:shd w:val="clear" w:color="auto" w:fill="auto"/>
            <w:noWrap/>
            <w:vAlign w:val="bottom"/>
          </w:tcPr>
          <w:p w14:paraId="722AF212" w14:textId="7DEA8D8C"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7495946C" w14:textId="2A451FAF"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296BE50D" w14:textId="0300F625"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1F2EF370"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A13D4AD" w14:textId="77777777" w:rsidR="00221CE9" w:rsidRPr="00C65F52" w:rsidRDefault="00221CE9" w:rsidP="00221CE9">
            <w:pPr>
              <w:rPr>
                <w:rFonts w:ascii="Calibri" w:hAnsi="Calibri" w:cs="Calibri"/>
                <w:color w:val="000000"/>
              </w:rPr>
            </w:pPr>
            <w:r w:rsidRPr="00C65F52">
              <w:rPr>
                <w:rFonts w:ascii="Calibri" w:hAnsi="Calibri" w:cs="Calibri"/>
                <w:color w:val="000000"/>
              </w:rPr>
              <w:t>Robbery</w:t>
            </w:r>
          </w:p>
        </w:tc>
        <w:tc>
          <w:tcPr>
            <w:tcW w:w="1120" w:type="dxa"/>
            <w:tcBorders>
              <w:top w:val="nil"/>
              <w:left w:val="nil"/>
              <w:bottom w:val="single" w:sz="4" w:space="0" w:color="auto"/>
              <w:right w:val="single" w:sz="4" w:space="0" w:color="auto"/>
            </w:tcBorders>
            <w:shd w:val="clear" w:color="auto" w:fill="auto"/>
            <w:noWrap/>
            <w:vAlign w:val="bottom"/>
          </w:tcPr>
          <w:p w14:paraId="55D2BFBF" w14:textId="38DD3EBD"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1112E67E" w14:textId="1ABC9B0D"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1D213D07" w14:textId="56EF94C0"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24D5AEA1"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73DC483" w14:textId="77777777" w:rsidR="00221CE9" w:rsidRPr="00C65F52" w:rsidRDefault="00221CE9" w:rsidP="00221CE9">
            <w:pPr>
              <w:rPr>
                <w:rFonts w:ascii="Calibri" w:hAnsi="Calibri" w:cs="Calibri"/>
                <w:color w:val="000000"/>
              </w:rPr>
            </w:pPr>
            <w:r w:rsidRPr="00C65F52">
              <w:rPr>
                <w:rFonts w:ascii="Calibri" w:hAnsi="Calibri" w:cs="Calibri"/>
                <w:color w:val="000000"/>
              </w:rPr>
              <w:t>Aggravated Assault</w:t>
            </w:r>
          </w:p>
        </w:tc>
        <w:tc>
          <w:tcPr>
            <w:tcW w:w="1120" w:type="dxa"/>
            <w:tcBorders>
              <w:top w:val="nil"/>
              <w:left w:val="nil"/>
              <w:bottom w:val="single" w:sz="4" w:space="0" w:color="auto"/>
              <w:right w:val="single" w:sz="4" w:space="0" w:color="auto"/>
            </w:tcBorders>
            <w:shd w:val="clear" w:color="auto" w:fill="auto"/>
            <w:noWrap/>
            <w:vAlign w:val="bottom"/>
          </w:tcPr>
          <w:p w14:paraId="47A8B19A" w14:textId="5094F2A6"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2DB23CE2" w14:textId="7D2DBB98"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29D67F12" w14:textId="402A6324"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64EFB08E"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4992F34" w14:textId="77777777" w:rsidR="00221CE9" w:rsidRPr="00C65F52" w:rsidRDefault="00221CE9" w:rsidP="00221CE9">
            <w:pPr>
              <w:rPr>
                <w:rFonts w:ascii="Calibri" w:hAnsi="Calibri" w:cs="Calibri"/>
                <w:color w:val="000000"/>
              </w:rPr>
            </w:pPr>
            <w:r w:rsidRPr="00C65F52">
              <w:rPr>
                <w:rFonts w:ascii="Calibri" w:hAnsi="Calibri" w:cs="Calibri"/>
                <w:color w:val="000000"/>
              </w:rPr>
              <w:t>Burglary</w:t>
            </w:r>
          </w:p>
        </w:tc>
        <w:tc>
          <w:tcPr>
            <w:tcW w:w="1120" w:type="dxa"/>
            <w:tcBorders>
              <w:top w:val="nil"/>
              <w:left w:val="nil"/>
              <w:bottom w:val="single" w:sz="4" w:space="0" w:color="auto"/>
              <w:right w:val="single" w:sz="4" w:space="0" w:color="auto"/>
            </w:tcBorders>
            <w:shd w:val="clear" w:color="auto" w:fill="auto"/>
            <w:noWrap/>
            <w:vAlign w:val="bottom"/>
          </w:tcPr>
          <w:p w14:paraId="73B4BA20" w14:textId="5E82A8A2" w:rsidR="00221CE9" w:rsidRPr="00C65F52" w:rsidRDefault="00221CE9" w:rsidP="00221CE9">
            <w:pPr>
              <w:rPr>
                <w:rFonts w:ascii="Calibri" w:hAnsi="Calibri" w:cs="Calibri"/>
                <w:color w:val="000000"/>
              </w:rPr>
            </w:pPr>
            <w:r w:rsidRPr="00C65F52">
              <w:rPr>
                <w:rFonts w:ascii="Calibri" w:hAnsi="Calibri" w:cs="Calibri"/>
                <w:color w:val="000000"/>
              </w:rPr>
              <w:t>1</w:t>
            </w:r>
          </w:p>
        </w:tc>
        <w:tc>
          <w:tcPr>
            <w:tcW w:w="1120" w:type="dxa"/>
            <w:tcBorders>
              <w:top w:val="nil"/>
              <w:left w:val="nil"/>
              <w:bottom w:val="single" w:sz="4" w:space="0" w:color="auto"/>
              <w:right w:val="single" w:sz="4" w:space="0" w:color="auto"/>
            </w:tcBorders>
            <w:shd w:val="clear" w:color="auto" w:fill="auto"/>
            <w:noWrap/>
            <w:vAlign w:val="bottom"/>
          </w:tcPr>
          <w:p w14:paraId="77554E77" w14:textId="558C36C7"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1EB01A5A" w14:textId="5353DF46" w:rsidR="00221CE9" w:rsidRPr="00C65F52" w:rsidRDefault="00F828E1" w:rsidP="00221CE9">
            <w:pPr>
              <w:rPr>
                <w:rFonts w:ascii="Calibri" w:hAnsi="Calibri" w:cs="Calibri"/>
                <w:color w:val="000000"/>
              </w:rPr>
            </w:pPr>
            <w:r>
              <w:rPr>
                <w:rFonts w:ascii="Calibri" w:hAnsi="Calibri" w:cs="Calibri"/>
                <w:color w:val="000000"/>
              </w:rPr>
              <w:t>1</w:t>
            </w:r>
          </w:p>
        </w:tc>
      </w:tr>
      <w:tr w:rsidR="00221CE9" w:rsidRPr="00C65F52" w14:paraId="7CE795C6"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5A552AD3" w14:textId="77777777" w:rsidR="00221CE9" w:rsidRPr="00C65F52" w:rsidRDefault="00221CE9" w:rsidP="00221CE9">
            <w:pPr>
              <w:rPr>
                <w:rFonts w:ascii="Calibri" w:hAnsi="Calibri" w:cs="Calibri"/>
                <w:color w:val="000000"/>
              </w:rPr>
            </w:pPr>
            <w:r w:rsidRPr="00C65F52">
              <w:rPr>
                <w:rFonts w:ascii="Calibri" w:hAnsi="Calibri" w:cs="Calibri"/>
                <w:color w:val="000000"/>
              </w:rPr>
              <w:t>Motor Vehicle Theft</w:t>
            </w:r>
          </w:p>
        </w:tc>
        <w:tc>
          <w:tcPr>
            <w:tcW w:w="1120" w:type="dxa"/>
            <w:tcBorders>
              <w:top w:val="nil"/>
              <w:left w:val="nil"/>
              <w:bottom w:val="single" w:sz="4" w:space="0" w:color="auto"/>
              <w:right w:val="single" w:sz="4" w:space="0" w:color="auto"/>
            </w:tcBorders>
            <w:shd w:val="clear" w:color="auto" w:fill="auto"/>
            <w:noWrap/>
            <w:vAlign w:val="bottom"/>
          </w:tcPr>
          <w:p w14:paraId="1058C86E" w14:textId="7F1E47A8"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390DED64" w14:textId="47AFF04B"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6658EF77" w14:textId="352A414F"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61CBBB44" w14:textId="77777777" w:rsidTr="003D1472">
        <w:trPr>
          <w:gridAfter w:val="1"/>
          <w:wAfter w:w="9333" w:type="dxa"/>
          <w:trHeight w:val="300"/>
        </w:trPr>
        <w:tc>
          <w:tcPr>
            <w:tcW w:w="5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9BC32" w14:textId="77777777" w:rsidR="00221CE9" w:rsidRPr="00C65F52" w:rsidRDefault="00221CE9" w:rsidP="00221CE9">
            <w:pPr>
              <w:rPr>
                <w:rFonts w:ascii="Calibri" w:hAnsi="Calibri" w:cs="Calibri"/>
                <w:color w:val="000000"/>
              </w:rPr>
            </w:pPr>
            <w:r w:rsidRPr="00C65F52">
              <w:rPr>
                <w:rFonts w:ascii="Calibri" w:hAnsi="Calibri" w:cs="Calibri"/>
                <w:color w:val="000000"/>
              </w:rPr>
              <w:t>Arson</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0265C054" w14:textId="43A23541"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14901B27" w14:textId="40E1C772"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776E6954" w14:textId="31183663"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281F2448" w14:textId="77777777" w:rsidTr="003D1472">
        <w:trPr>
          <w:gridAfter w:val="1"/>
          <w:wAfter w:w="9333" w:type="dxa"/>
          <w:trHeight w:val="300"/>
        </w:trPr>
        <w:tc>
          <w:tcPr>
            <w:tcW w:w="5860" w:type="dxa"/>
            <w:tcBorders>
              <w:top w:val="single" w:sz="4" w:space="0" w:color="auto"/>
            </w:tcBorders>
            <w:shd w:val="clear" w:color="auto" w:fill="auto"/>
            <w:noWrap/>
            <w:vAlign w:val="bottom"/>
          </w:tcPr>
          <w:p w14:paraId="5FDC145D" w14:textId="77777777" w:rsidR="00221CE9" w:rsidRPr="00C65F52" w:rsidRDefault="00221CE9" w:rsidP="00221CE9">
            <w:pPr>
              <w:rPr>
                <w:rFonts w:ascii="Calibri" w:hAnsi="Calibri" w:cs="Calibri"/>
                <w:color w:val="000000"/>
              </w:rPr>
            </w:pPr>
          </w:p>
        </w:tc>
        <w:tc>
          <w:tcPr>
            <w:tcW w:w="1120" w:type="dxa"/>
            <w:tcBorders>
              <w:top w:val="single" w:sz="4" w:space="0" w:color="auto"/>
              <w:left w:val="nil"/>
            </w:tcBorders>
            <w:shd w:val="clear" w:color="auto" w:fill="auto"/>
            <w:noWrap/>
            <w:vAlign w:val="bottom"/>
          </w:tcPr>
          <w:p w14:paraId="19062CDF" w14:textId="77777777" w:rsidR="00221CE9" w:rsidRPr="00C65F52" w:rsidRDefault="00221CE9" w:rsidP="00221CE9">
            <w:pPr>
              <w:rPr>
                <w:rFonts w:ascii="Calibri" w:hAnsi="Calibri" w:cs="Calibri"/>
                <w:color w:val="000000"/>
              </w:rPr>
            </w:pPr>
          </w:p>
        </w:tc>
        <w:tc>
          <w:tcPr>
            <w:tcW w:w="1120" w:type="dxa"/>
            <w:tcBorders>
              <w:top w:val="single" w:sz="4" w:space="0" w:color="auto"/>
            </w:tcBorders>
            <w:shd w:val="clear" w:color="auto" w:fill="auto"/>
            <w:noWrap/>
            <w:vAlign w:val="bottom"/>
          </w:tcPr>
          <w:p w14:paraId="1CF42EDF" w14:textId="77777777" w:rsidR="00221CE9" w:rsidRPr="00C65F52" w:rsidRDefault="00221CE9" w:rsidP="00221CE9">
            <w:pPr>
              <w:rPr>
                <w:rFonts w:ascii="Calibri" w:hAnsi="Calibri" w:cs="Calibri"/>
                <w:color w:val="000000"/>
              </w:rPr>
            </w:pPr>
          </w:p>
        </w:tc>
        <w:tc>
          <w:tcPr>
            <w:tcW w:w="1120" w:type="dxa"/>
            <w:tcBorders>
              <w:top w:val="single" w:sz="4" w:space="0" w:color="auto"/>
            </w:tcBorders>
            <w:shd w:val="clear" w:color="auto" w:fill="auto"/>
            <w:noWrap/>
            <w:vAlign w:val="bottom"/>
          </w:tcPr>
          <w:p w14:paraId="5EB6DBE7" w14:textId="77777777" w:rsidR="00221CE9" w:rsidRPr="00C65F52" w:rsidRDefault="00221CE9" w:rsidP="00221CE9">
            <w:pPr>
              <w:rPr>
                <w:rFonts w:ascii="Calibri" w:hAnsi="Calibri" w:cs="Calibri"/>
                <w:color w:val="000000"/>
              </w:rPr>
            </w:pPr>
          </w:p>
        </w:tc>
      </w:tr>
      <w:tr w:rsidR="00221CE9" w:rsidRPr="00C65F52" w14:paraId="4B4B0E1D" w14:textId="77777777" w:rsidTr="003D1472">
        <w:trPr>
          <w:gridAfter w:val="1"/>
          <w:wAfter w:w="9333" w:type="dxa"/>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4DBF9F32" w14:textId="77777777" w:rsidR="00221CE9" w:rsidRPr="00C65F52" w:rsidRDefault="00221CE9" w:rsidP="00221CE9">
            <w:pPr>
              <w:rPr>
                <w:rFonts w:ascii="Calibri" w:hAnsi="Calibri" w:cs="Calibri"/>
                <w:b/>
                <w:bCs/>
                <w:color w:val="000000"/>
                <w:sz w:val="24"/>
                <w:szCs w:val="24"/>
              </w:rPr>
            </w:pPr>
            <w:r w:rsidRPr="00C65F52">
              <w:rPr>
                <w:rFonts w:ascii="Calibri" w:hAnsi="Calibri" w:cs="Calibri"/>
                <w:b/>
                <w:bCs/>
                <w:color w:val="000000"/>
                <w:sz w:val="24"/>
                <w:szCs w:val="24"/>
              </w:rPr>
              <w:lastRenderedPageBreak/>
              <w:t>Criminal Offenses - Public Property</w:t>
            </w:r>
          </w:p>
        </w:tc>
      </w:tr>
      <w:tr w:rsidR="00221CE9" w:rsidRPr="00C65F52" w14:paraId="30B1BD06"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9695D48" w14:textId="77777777" w:rsidR="00221CE9" w:rsidRPr="00C65F52" w:rsidRDefault="00221CE9" w:rsidP="00221CE9">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7A2C5876" w14:textId="42C7A9CF" w:rsidR="00221CE9" w:rsidRPr="00C65F52" w:rsidRDefault="00221CE9" w:rsidP="00221CE9">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124AA7BF" w14:textId="00CA3DC0" w:rsidR="00221CE9" w:rsidRPr="00C65F52" w:rsidRDefault="00221CE9" w:rsidP="00221CE9">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55120E0C" w14:textId="3CA36365" w:rsidR="00221CE9" w:rsidRPr="00C65F52" w:rsidRDefault="003D1472" w:rsidP="00221CE9">
            <w:pPr>
              <w:rPr>
                <w:rFonts w:ascii="Calibri" w:hAnsi="Calibri" w:cs="Calibri"/>
                <w:color w:val="000000"/>
              </w:rPr>
            </w:pPr>
            <w:r>
              <w:rPr>
                <w:rFonts w:ascii="Calibri" w:hAnsi="Calibri" w:cs="Calibri"/>
                <w:color w:val="000000"/>
              </w:rPr>
              <w:t>2024</w:t>
            </w:r>
          </w:p>
        </w:tc>
      </w:tr>
      <w:tr w:rsidR="00221CE9" w:rsidRPr="00C65F52" w14:paraId="722E640F"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DAD60C7" w14:textId="77777777" w:rsidR="00221CE9" w:rsidRPr="00C65F52" w:rsidRDefault="00221CE9" w:rsidP="00221CE9">
            <w:pPr>
              <w:rPr>
                <w:rFonts w:ascii="Calibri" w:hAnsi="Calibri" w:cs="Calibri"/>
                <w:color w:val="000000"/>
              </w:rPr>
            </w:pPr>
            <w:r w:rsidRPr="00C65F52">
              <w:rPr>
                <w:rFonts w:ascii="Calibri" w:hAnsi="Calibri" w:cs="Calibri"/>
                <w:color w:val="000000"/>
              </w:rPr>
              <w:t>Murder/</w:t>
            </w:r>
            <w:proofErr w:type="gramStart"/>
            <w:r w:rsidRPr="00C65F52">
              <w:rPr>
                <w:rFonts w:ascii="Calibri" w:hAnsi="Calibri" w:cs="Calibri"/>
                <w:color w:val="000000"/>
              </w:rPr>
              <w:t>Non-negligent</w:t>
            </w:r>
            <w:proofErr w:type="gramEnd"/>
            <w:r w:rsidRPr="00C65F52">
              <w:rPr>
                <w:rFonts w:ascii="Calibri" w:hAnsi="Calibri" w:cs="Calibri"/>
                <w:color w:val="000000"/>
              </w:rPr>
              <w:t xml:space="preserve"> manslaughter</w:t>
            </w:r>
          </w:p>
        </w:tc>
        <w:tc>
          <w:tcPr>
            <w:tcW w:w="1120" w:type="dxa"/>
            <w:tcBorders>
              <w:top w:val="nil"/>
              <w:left w:val="nil"/>
              <w:bottom w:val="single" w:sz="4" w:space="0" w:color="auto"/>
              <w:right w:val="single" w:sz="4" w:space="0" w:color="auto"/>
            </w:tcBorders>
            <w:shd w:val="clear" w:color="auto" w:fill="auto"/>
            <w:noWrap/>
            <w:vAlign w:val="bottom"/>
          </w:tcPr>
          <w:p w14:paraId="6F6684B6" w14:textId="69AF902A"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AFE32D4" w14:textId="0F3A9BEA"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14F0BA79" w14:textId="08EB40C5"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5A523212"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8C184D0" w14:textId="77777777" w:rsidR="00221CE9" w:rsidRPr="00C65F52" w:rsidRDefault="00221CE9" w:rsidP="00221CE9">
            <w:pPr>
              <w:rPr>
                <w:rFonts w:ascii="Calibri" w:hAnsi="Calibri" w:cs="Calibri"/>
                <w:color w:val="000000"/>
              </w:rPr>
            </w:pPr>
            <w:r w:rsidRPr="00C65F52">
              <w:rPr>
                <w:rFonts w:ascii="Calibri" w:hAnsi="Calibri" w:cs="Calibri"/>
                <w:color w:val="000000"/>
              </w:rPr>
              <w:t>Manslaughter by Negligence</w:t>
            </w:r>
          </w:p>
        </w:tc>
        <w:tc>
          <w:tcPr>
            <w:tcW w:w="1120" w:type="dxa"/>
            <w:tcBorders>
              <w:top w:val="nil"/>
              <w:left w:val="nil"/>
              <w:bottom w:val="single" w:sz="4" w:space="0" w:color="auto"/>
              <w:right w:val="single" w:sz="4" w:space="0" w:color="auto"/>
            </w:tcBorders>
            <w:shd w:val="clear" w:color="auto" w:fill="auto"/>
            <w:noWrap/>
            <w:vAlign w:val="bottom"/>
          </w:tcPr>
          <w:p w14:paraId="33111906" w14:textId="567C1A3A"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31F9BF97" w14:textId="72070214"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5537D779" w14:textId="44208003"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002801D0"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E57B2B5" w14:textId="77777777" w:rsidR="00221CE9" w:rsidRPr="00C65F52" w:rsidRDefault="00221CE9" w:rsidP="00221CE9">
            <w:pPr>
              <w:rPr>
                <w:rFonts w:ascii="Calibri" w:hAnsi="Calibri" w:cs="Calibri"/>
                <w:color w:val="000000"/>
              </w:rPr>
            </w:pPr>
            <w:r w:rsidRPr="00C65F52">
              <w:rPr>
                <w:rFonts w:ascii="Calibri" w:hAnsi="Calibri" w:cs="Calibri"/>
                <w:color w:val="000000"/>
              </w:rPr>
              <w:t>Rape</w:t>
            </w:r>
          </w:p>
        </w:tc>
        <w:tc>
          <w:tcPr>
            <w:tcW w:w="1120" w:type="dxa"/>
            <w:tcBorders>
              <w:top w:val="nil"/>
              <w:left w:val="nil"/>
              <w:bottom w:val="single" w:sz="4" w:space="0" w:color="auto"/>
              <w:right w:val="single" w:sz="4" w:space="0" w:color="auto"/>
            </w:tcBorders>
            <w:shd w:val="clear" w:color="auto" w:fill="auto"/>
            <w:noWrap/>
            <w:vAlign w:val="bottom"/>
          </w:tcPr>
          <w:p w14:paraId="256F9F40" w14:textId="11E79F65"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63D1764" w14:textId="7DDAAF58"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30B7398F" w14:textId="2DDBC0A4"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07535F40"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9DA3A64" w14:textId="77777777" w:rsidR="00221CE9" w:rsidRPr="00C65F52" w:rsidRDefault="00221CE9" w:rsidP="00221CE9">
            <w:pPr>
              <w:rPr>
                <w:rFonts w:ascii="Calibri" w:hAnsi="Calibri" w:cs="Calibri"/>
                <w:color w:val="000000"/>
              </w:rPr>
            </w:pPr>
            <w:r w:rsidRPr="00C65F52">
              <w:rPr>
                <w:rFonts w:ascii="Calibri" w:hAnsi="Calibri" w:cs="Calibri"/>
                <w:color w:val="000000"/>
              </w:rPr>
              <w:t>Fondling</w:t>
            </w:r>
          </w:p>
        </w:tc>
        <w:tc>
          <w:tcPr>
            <w:tcW w:w="1120" w:type="dxa"/>
            <w:tcBorders>
              <w:top w:val="nil"/>
              <w:left w:val="nil"/>
              <w:bottom w:val="single" w:sz="4" w:space="0" w:color="auto"/>
              <w:right w:val="single" w:sz="4" w:space="0" w:color="auto"/>
            </w:tcBorders>
            <w:shd w:val="clear" w:color="auto" w:fill="auto"/>
            <w:noWrap/>
            <w:vAlign w:val="bottom"/>
          </w:tcPr>
          <w:p w14:paraId="63FEE026" w14:textId="4985B203"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3EA0780" w14:textId="290AFE6C"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042E828F" w14:textId="627A2D57"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1A23D904"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479CFAD" w14:textId="77777777" w:rsidR="00221CE9" w:rsidRPr="00C65F52" w:rsidRDefault="00221CE9" w:rsidP="00221CE9">
            <w:pPr>
              <w:rPr>
                <w:rFonts w:ascii="Calibri" w:hAnsi="Calibri" w:cs="Calibri"/>
                <w:color w:val="000000"/>
              </w:rPr>
            </w:pPr>
            <w:r w:rsidRPr="00C65F52">
              <w:rPr>
                <w:rFonts w:ascii="Calibri" w:hAnsi="Calibri" w:cs="Calibri"/>
                <w:color w:val="000000"/>
              </w:rPr>
              <w:t>Incest</w:t>
            </w:r>
          </w:p>
        </w:tc>
        <w:tc>
          <w:tcPr>
            <w:tcW w:w="1120" w:type="dxa"/>
            <w:tcBorders>
              <w:top w:val="nil"/>
              <w:left w:val="nil"/>
              <w:bottom w:val="single" w:sz="4" w:space="0" w:color="auto"/>
              <w:right w:val="single" w:sz="4" w:space="0" w:color="auto"/>
            </w:tcBorders>
            <w:shd w:val="clear" w:color="auto" w:fill="auto"/>
            <w:noWrap/>
            <w:vAlign w:val="bottom"/>
          </w:tcPr>
          <w:p w14:paraId="7020E6E1" w14:textId="25CF4D34"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39462712" w14:textId="1CD180CF"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5355B594" w14:textId="042A53AD"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7BA3BD02"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C4937A8" w14:textId="77777777" w:rsidR="00221CE9" w:rsidRPr="00C65F52" w:rsidRDefault="00221CE9" w:rsidP="00221CE9">
            <w:pPr>
              <w:rPr>
                <w:rFonts w:ascii="Calibri" w:hAnsi="Calibri" w:cs="Calibri"/>
                <w:color w:val="000000"/>
              </w:rPr>
            </w:pPr>
            <w:r w:rsidRPr="00C65F52">
              <w:rPr>
                <w:rFonts w:ascii="Calibri" w:hAnsi="Calibri" w:cs="Calibri"/>
                <w:color w:val="000000"/>
              </w:rPr>
              <w:t>Statutory Rape</w:t>
            </w:r>
          </w:p>
        </w:tc>
        <w:tc>
          <w:tcPr>
            <w:tcW w:w="1120" w:type="dxa"/>
            <w:tcBorders>
              <w:top w:val="nil"/>
              <w:left w:val="nil"/>
              <w:bottom w:val="single" w:sz="4" w:space="0" w:color="auto"/>
              <w:right w:val="single" w:sz="4" w:space="0" w:color="auto"/>
            </w:tcBorders>
            <w:shd w:val="clear" w:color="auto" w:fill="auto"/>
            <w:noWrap/>
            <w:vAlign w:val="bottom"/>
          </w:tcPr>
          <w:p w14:paraId="4FE913A1" w14:textId="2C475287"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3BA2DB09" w14:textId="4735C9E7"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71B9B00C" w14:textId="66D8CAFE"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089DFF55"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5396F148" w14:textId="77777777" w:rsidR="00221CE9" w:rsidRPr="00C65F52" w:rsidRDefault="00221CE9" w:rsidP="00221CE9">
            <w:pPr>
              <w:rPr>
                <w:rFonts w:ascii="Calibri" w:hAnsi="Calibri" w:cs="Calibri"/>
                <w:color w:val="000000"/>
              </w:rPr>
            </w:pPr>
            <w:r w:rsidRPr="00C65F52">
              <w:rPr>
                <w:rFonts w:ascii="Calibri" w:hAnsi="Calibri" w:cs="Calibri"/>
                <w:color w:val="000000"/>
              </w:rPr>
              <w:t>Robbery</w:t>
            </w:r>
          </w:p>
        </w:tc>
        <w:tc>
          <w:tcPr>
            <w:tcW w:w="1120" w:type="dxa"/>
            <w:tcBorders>
              <w:top w:val="nil"/>
              <w:left w:val="nil"/>
              <w:bottom w:val="single" w:sz="4" w:space="0" w:color="auto"/>
              <w:right w:val="single" w:sz="4" w:space="0" w:color="auto"/>
            </w:tcBorders>
            <w:shd w:val="clear" w:color="auto" w:fill="auto"/>
            <w:noWrap/>
            <w:vAlign w:val="bottom"/>
          </w:tcPr>
          <w:p w14:paraId="60B34539" w14:textId="758F79FB"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58739564" w14:textId="1C4794F0"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6536F691" w14:textId="25F0667D"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0BB51A36"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0590D83" w14:textId="77777777" w:rsidR="00221CE9" w:rsidRPr="00C65F52" w:rsidRDefault="00221CE9" w:rsidP="00221CE9">
            <w:pPr>
              <w:rPr>
                <w:rFonts w:ascii="Calibri" w:hAnsi="Calibri" w:cs="Calibri"/>
                <w:color w:val="000000"/>
              </w:rPr>
            </w:pPr>
            <w:r w:rsidRPr="00C65F52">
              <w:rPr>
                <w:rFonts w:ascii="Calibri" w:hAnsi="Calibri" w:cs="Calibri"/>
                <w:color w:val="000000"/>
              </w:rPr>
              <w:t>Aggravated Assault</w:t>
            </w:r>
          </w:p>
        </w:tc>
        <w:tc>
          <w:tcPr>
            <w:tcW w:w="1120" w:type="dxa"/>
            <w:tcBorders>
              <w:top w:val="nil"/>
              <w:left w:val="nil"/>
              <w:bottom w:val="single" w:sz="4" w:space="0" w:color="auto"/>
              <w:right w:val="single" w:sz="4" w:space="0" w:color="auto"/>
            </w:tcBorders>
            <w:shd w:val="clear" w:color="auto" w:fill="auto"/>
            <w:noWrap/>
            <w:vAlign w:val="bottom"/>
          </w:tcPr>
          <w:p w14:paraId="636825D1" w14:textId="01296D52"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2D7FAADA" w14:textId="2D5383C2"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15CA4491" w14:textId="129898B0"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5C4B8307"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DBB518C" w14:textId="77777777" w:rsidR="00221CE9" w:rsidRPr="00C65F52" w:rsidRDefault="00221CE9" w:rsidP="00221CE9">
            <w:pPr>
              <w:rPr>
                <w:rFonts w:ascii="Calibri" w:hAnsi="Calibri" w:cs="Calibri"/>
                <w:color w:val="000000"/>
              </w:rPr>
            </w:pPr>
            <w:r w:rsidRPr="00C65F52">
              <w:rPr>
                <w:rFonts w:ascii="Calibri" w:hAnsi="Calibri" w:cs="Calibri"/>
                <w:color w:val="000000"/>
              </w:rPr>
              <w:t>Burglary</w:t>
            </w:r>
          </w:p>
        </w:tc>
        <w:tc>
          <w:tcPr>
            <w:tcW w:w="1120" w:type="dxa"/>
            <w:tcBorders>
              <w:top w:val="nil"/>
              <w:left w:val="nil"/>
              <w:bottom w:val="single" w:sz="4" w:space="0" w:color="auto"/>
              <w:right w:val="single" w:sz="4" w:space="0" w:color="auto"/>
            </w:tcBorders>
            <w:shd w:val="clear" w:color="auto" w:fill="auto"/>
            <w:noWrap/>
            <w:vAlign w:val="bottom"/>
          </w:tcPr>
          <w:p w14:paraId="56345015" w14:textId="77F28051"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2FF128DF" w14:textId="2D319CC6"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51B9B46C" w14:textId="052DB5BF" w:rsidR="00221CE9" w:rsidRPr="00C65F52" w:rsidRDefault="00F828E1" w:rsidP="00221CE9">
            <w:pPr>
              <w:rPr>
                <w:rFonts w:ascii="Calibri" w:hAnsi="Calibri" w:cs="Calibri"/>
                <w:color w:val="000000"/>
              </w:rPr>
            </w:pPr>
            <w:r>
              <w:rPr>
                <w:rFonts w:ascii="Calibri" w:hAnsi="Calibri" w:cs="Calibri"/>
                <w:color w:val="000000"/>
              </w:rPr>
              <w:t>1</w:t>
            </w:r>
          </w:p>
        </w:tc>
      </w:tr>
      <w:tr w:rsidR="00221CE9" w:rsidRPr="00C65F52" w14:paraId="0641570E"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57EE7DAE" w14:textId="77777777" w:rsidR="00221CE9" w:rsidRPr="00C65F52" w:rsidRDefault="00221CE9" w:rsidP="00221CE9">
            <w:pPr>
              <w:rPr>
                <w:rFonts w:ascii="Calibri" w:hAnsi="Calibri" w:cs="Calibri"/>
                <w:color w:val="000000"/>
              </w:rPr>
            </w:pPr>
            <w:r w:rsidRPr="00C65F52">
              <w:rPr>
                <w:rFonts w:ascii="Calibri" w:hAnsi="Calibri" w:cs="Calibri"/>
                <w:color w:val="000000"/>
              </w:rPr>
              <w:t>Motor Vehicle Theft</w:t>
            </w:r>
          </w:p>
        </w:tc>
        <w:tc>
          <w:tcPr>
            <w:tcW w:w="1120" w:type="dxa"/>
            <w:tcBorders>
              <w:top w:val="nil"/>
              <w:left w:val="nil"/>
              <w:bottom w:val="single" w:sz="4" w:space="0" w:color="auto"/>
              <w:right w:val="single" w:sz="4" w:space="0" w:color="auto"/>
            </w:tcBorders>
            <w:shd w:val="clear" w:color="auto" w:fill="auto"/>
            <w:noWrap/>
            <w:vAlign w:val="bottom"/>
          </w:tcPr>
          <w:p w14:paraId="735869C1" w14:textId="63582507"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21DE0062" w14:textId="47917A39"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5CC17F66" w14:textId="702AA78A"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013DAF96"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3B57640" w14:textId="77777777" w:rsidR="00221CE9" w:rsidRPr="00C65F52" w:rsidRDefault="00221CE9" w:rsidP="00221CE9">
            <w:pPr>
              <w:rPr>
                <w:rFonts w:ascii="Calibri" w:hAnsi="Calibri" w:cs="Calibri"/>
                <w:color w:val="000000"/>
              </w:rPr>
            </w:pPr>
            <w:r w:rsidRPr="00C65F52">
              <w:rPr>
                <w:rFonts w:ascii="Calibri" w:hAnsi="Calibri" w:cs="Calibri"/>
                <w:color w:val="000000"/>
              </w:rPr>
              <w:t>Arson</w:t>
            </w:r>
          </w:p>
        </w:tc>
        <w:tc>
          <w:tcPr>
            <w:tcW w:w="1120" w:type="dxa"/>
            <w:tcBorders>
              <w:top w:val="nil"/>
              <w:left w:val="nil"/>
              <w:bottom w:val="single" w:sz="4" w:space="0" w:color="auto"/>
              <w:right w:val="single" w:sz="4" w:space="0" w:color="auto"/>
            </w:tcBorders>
            <w:shd w:val="clear" w:color="auto" w:fill="auto"/>
            <w:noWrap/>
            <w:vAlign w:val="bottom"/>
          </w:tcPr>
          <w:p w14:paraId="338637A3" w14:textId="330AC023"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3F113F82" w14:textId="3E79D9FA"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13BE2928" w14:textId="2F6A3F44"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0EBD3C72"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3685CEFB" w14:textId="77777777" w:rsidR="00221CE9" w:rsidRPr="00C65F52" w:rsidRDefault="00221CE9" w:rsidP="00221CE9">
            <w:pPr>
              <w:rPr>
                <w:rFonts w:ascii="Calibri" w:hAnsi="Calibri" w:cs="Calibri"/>
                <w:color w:val="000000"/>
              </w:rPr>
            </w:pPr>
          </w:p>
        </w:tc>
        <w:tc>
          <w:tcPr>
            <w:tcW w:w="1120" w:type="dxa"/>
            <w:tcBorders>
              <w:top w:val="nil"/>
              <w:left w:val="nil"/>
              <w:bottom w:val="nil"/>
              <w:right w:val="nil"/>
            </w:tcBorders>
            <w:shd w:val="clear" w:color="auto" w:fill="auto"/>
            <w:noWrap/>
            <w:vAlign w:val="bottom"/>
            <w:hideMark/>
          </w:tcPr>
          <w:p w14:paraId="46624395"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hideMark/>
          </w:tcPr>
          <w:p w14:paraId="42C78C9C"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hideMark/>
          </w:tcPr>
          <w:p w14:paraId="7C6A2292" w14:textId="77777777" w:rsidR="00221CE9" w:rsidRPr="00C65F52" w:rsidRDefault="00221CE9" w:rsidP="00221CE9">
            <w:pPr>
              <w:rPr>
                <w:sz w:val="20"/>
                <w:szCs w:val="20"/>
              </w:rPr>
            </w:pPr>
          </w:p>
        </w:tc>
      </w:tr>
      <w:tr w:rsidR="00221CE9" w:rsidRPr="00C65F52" w14:paraId="6AD054AC" w14:textId="77777777" w:rsidTr="003D1472">
        <w:trPr>
          <w:gridAfter w:val="1"/>
          <w:wAfter w:w="9333" w:type="dxa"/>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0CC48934" w14:textId="77777777" w:rsidR="00221CE9" w:rsidRPr="00C65F52" w:rsidRDefault="00221CE9" w:rsidP="00221CE9">
            <w:pPr>
              <w:rPr>
                <w:rFonts w:ascii="Calibri" w:hAnsi="Calibri" w:cs="Calibri"/>
                <w:b/>
                <w:bCs/>
                <w:color w:val="000000"/>
                <w:sz w:val="24"/>
                <w:szCs w:val="24"/>
              </w:rPr>
            </w:pPr>
            <w:r w:rsidRPr="00C65F52">
              <w:rPr>
                <w:rFonts w:ascii="Calibri" w:hAnsi="Calibri" w:cs="Calibri"/>
                <w:b/>
                <w:bCs/>
                <w:color w:val="000000"/>
                <w:sz w:val="24"/>
                <w:szCs w:val="24"/>
              </w:rPr>
              <w:t>Criminal Offenses - Workforce Training Center</w:t>
            </w:r>
          </w:p>
        </w:tc>
      </w:tr>
      <w:tr w:rsidR="00221CE9" w:rsidRPr="00C65F52" w14:paraId="311A0A9F"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554D40F2" w14:textId="77777777" w:rsidR="00221CE9" w:rsidRPr="00C65F52" w:rsidRDefault="00221CE9" w:rsidP="00221CE9">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0FC16480" w14:textId="080CBBE1" w:rsidR="00221CE9" w:rsidRPr="00C65F52" w:rsidRDefault="00221CE9" w:rsidP="00221CE9">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09393B26" w14:textId="6B9068BF" w:rsidR="00221CE9" w:rsidRPr="00C65F52" w:rsidRDefault="00221CE9" w:rsidP="00221CE9">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739EE091" w14:textId="1384E8FC" w:rsidR="00221CE9" w:rsidRPr="00C65F52" w:rsidRDefault="003D1472" w:rsidP="00221CE9">
            <w:pPr>
              <w:rPr>
                <w:rFonts w:ascii="Calibri" w:hAnsi="Calibri" w:cs="Calibri"/>
                <w:color w:val="000000"/>
              </w:rPr>
            </w:pPr>
            <w:r>
              <w:rPr>
                <w:rFonts w:ascii="Calibri" w:hAnsi="Calibri" w:cs="Calibri"/>
                <w:color w:val="000000"/>
              </w:rPr>
              <w:t>2024</w:t>
            </w:r>
          </w:p>
        </w:tc>
      </w:tr>
      <w:tr w:rsidR="00221CE9" w:rsidRPr="00C65F52" w14:paraId="12C50B59"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4F1637A0" w14:textId="77777777" w:rsidR="00221CE9" w:rsidRPr="00C65F52" w:rsidRDefault="00221CE9" w:rsidP="00221CE9">
            <w:pPr>
              <w:rPr>
                <w:rFonts w:ascii="Calibri" w:hAnsi="Calibri" w:cs="Calibri"/>
                <w:color w:val="000000"/>
              </w:rPr>
            </w:pPr>
            <w:r w:rsidRPr="00C65F52">
              <w:rPr>
                <w:rFonts w:ascii="Calibri" w:hAnsi="Calibri" w:cs="Calibri"/>
                <w:color w:val="000000"/>
              </w:rPr>
              <w:t>Murder/</w:t>
            </w:r>
            <w:proofErr w:type="gramStart"/>
            <w:r w:rsidRPr="00C65F52">
              <w:rPr>
                <w:rFonts w:ascii="Calibri" w:hAnsi="Calibri" w:cs="Calibri"/>
                <w:color w:val="000000"/>
              </w:rPr>
              <w:t>Non-negligent</w:t>
            </w:r>
            <w:proofErr w:type="gramEnd"/>
            <w:r w:rsidRPr="00C65F52">
              <w:rPr>
                <w:rFonts w:ascii="Calibri" w:hAnsi="Calibri" w:cs="Calibri"/>
                <w:color w:val="000000"/>
              </w:rPr>
              <w:t xml:space="preserve"> manslaughter</w:t>
            </w:r>
          </w:p>
        </w:tc>
        <w:tc>
          <w:tcPr>
            <w:tcW w:w="1120" w:type="dxa"/>
            <w:tcBorders>
              <w:top w:val="nil"/>
              <w:left w:val="nil"/>
              <w:bottom w:val="single" w:sz="4" w:space="0" w:color="auto"/>
              <w:right w:val="single" w:sz="4" w:space="0" w:color="auto"/>
            </w:tcBorders>
            <w:shd w:val="clear" w:color="auto" w:fill="auto"/>
            <w:noWrap/>
            <w:vAlign w:val="bottom"/>
          </w:tcPr>
          <w:p w14:paraId="2260C201" w14:textId="1E0F6891"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74FF61C6" w14:textId="502B3BD8"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0456D8BA" w14:textId="45A22027"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21A50ABE"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C511C84" w14:textId="77777777" w:rsidR="00221CE9" w:rsidRPr="00C65F52" w:rsidRDefault="00221CE9" w:rsidP="00221CE9">
            <w:pPr>
              <w:rPr>
                <w:rFonts w:ascii="Calibri" w:hAnsi="Calibri" w:cs="Calibri"/>
                <w:color w:val="000000"/>
              </w:rPr>
            </w:pPr>
            <w:r w:rsidRPr="00C65F52">
              <w:rPr>
                <w:rFonts w:ascii="Calibri" w:hAnsi="Calibri" w:cs="Calibri"/>
                <w:color w:val="000000"/>
              </w:rPr>
              <w:t>Manslaughter by Negligence</w:t>
            </w:r>
          </w:p>
        </w:tc>
        <w:tc>
          <w:tcPr>
            <w:tcW w:w="1120" w:type="dxa"/>
            <w:tcBorders>
              <w:top w:val="nil"/>
              <w:left w:val="nil"/>
              <w:bottom w:val="single" w:sz="4" w:space="0" w:color="auto"/>
              <w:right w:val="single" w:sz="4" w:space="0" w:color="auto"/>
            </w:tcBorders>
            <w:shd w:val="clear" w:color="auto" w:fill="auto"/>
            <w:noWrap/>
            <w:vAlign w:val="bottom"/>
          </w:tcPr>
          <w:p w14:paraId="3EBFBCDC" w14:textId="25A3BE03"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5CBD13A5" w14:textId="15BD4C30"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5CA784F8" w14:textId="77B841BF"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58DE9AC8"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5399DD09" w14:textId="77777777" w:rsidR="00221CE9" w:rsidRPr="00C65F52" w:rsidRDefault="00221CE9" w:rsidP="00221CE9">
            <w:pPr>
              <w:rPr>
                <w:rFonts w:ascii="Calibri" w:hAnsi="Calibri" w:cs="Calibri"/>
                <w:color w:val="000000"/>
              </w:rPr>
            </w:pPr>
            <w:r w:rsidRPr="00C65F52">
              <w:rPr>
                <w:rFonts w:ascii="Calibri" w:hAnsi="Calibri" w:cs="Calibri"/>
                <w:color w:val="000000"/>
              </w:rPr>
              <w:t>Rape</w:t>
            </w:r>
          </w:p>
        </w:tc>
        <w:tc>
          <w:tcPr>
            <w:tcW w:w="1120" w:type="dxa"/>
            <w:tcBorders>
              <w:top w:val="nil"/>
              <w:left w:val="nil"/>
              <w:bottom w:val="single" w:sz="4" w:space="0" w:color="auto"/>
              <w:right w:val="single" w:sz="4" w:space="0" w:color="auto"/>
            </w:tcBorders>
            <w:shd w:val="clear" w:color="auto" w:fill="auto"/>
            <w:noWrap/>
            <w:vAlign w:val="bottom"/>
          </w:tcPr>
          <w:p w14:paraId="50C17D15" w14:textId="1A2091C6"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29E86E2A" w14:textId="6E852594"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54D70B70" w14:textId="72BF2476"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2D2B874C"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EE4D55A" w14:textId="77777777" w:rsidR="00221CE9" w:rsidRPr="00C65F52" w:rsidRDefault="00221CE9" w:rsidP="00221CE9">
            <w:pPr>
              <w:rPr>
                <w:rFonts w:ascii="Calibri" w:hAnsi="Calibri" w:cs="Calibri"/>
                <w:color w:val="000000"/>
              </w:rPr>
            </w:pPr>
            <w:r w:rsidRPr="00C65F52">
              <w:rPr>
                <w:rFonts w:ascii="Calibri" w:hAnsi="Calibri" w:cs="Calibri"/>
                <w:color w:val="000000"/>
              </w:rPr>
              <w:t>Fondling</w:t>
            </w:r>
          </w:p>
        </w:tc>
        <w:tc>
          <w:tcPr>
            <w:tcW w:w="1120" w:type="dxa"/>
            <w:tcBorders>
              <w:top w:val="nil"/>
              <w:left w:val="nil"/>
              <w:bottom w:val="single" w:sz="4" w:space="0" w:color="auto"/>
              <w:right w:val="single" w:sz="4" w:space="0" w:color="auto"/>
            </w:tcBorders>
            <w:shd w:val="clear" w:color="auto" w:fill="auto"/>
            <w:noWrap/>
            <w:vAlign w:val="bottom"/>
          </w:tcPr>
          <w:p w14:paraId="5BD9D0B5" w14:textId="04FF9801"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E28A910" w14:textId="5C770DF1"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08EAA794" w14:textId="29E6A83F"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7DB77C77"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9F240BA" w14:textId="77777777" w:rsidR="00221CE9" w:rsidRPr="00C65F52" w:rsidRDefault="00221CE9" w:rsidP="00221CE9">
            <w:pPr>
              <w:rPr>
                <w:rFonts w:ascii="Calibri" w:hAnsi="Calibri" w:cs="Calibri"/>
                <w:color w:val="000000"/>
              </w:rPr>
            </w:pPr>
            <w:r w:rsidRPr="00C65F52">
              <w:rPr>
                <w:rFonts w:ascii="Calibri" w:hAnsi="Calibri" w:cs="Calibri"/>
                <w:color w:val="000000"/>
              </w:rPr>
              <w:t>Incest</w:t>
            </w:r>
          </w:p>
        </w:tc>
        <w:tc>
          <w:tcPr>
            <w:tcW w:w="1120" w:type="dxa"/>
            <w:tcBorders>
              <w:top w:val="nil"/>
              <w:left w:val="nil"/>
              <w:bottom w:val="single" w:sz="4" w:space="0" w:color="auto"/>
              <w:right w:val="single" w:sz="4" w:space="0" w:color="auto"/>
            </w:tcBorders>
            <w:shd w:val="clear" w:color="auto" w:fill="auto"/>
            <w:noWrap/>
            <w:vAlign w:val="bottom"/>
          </w:tcPr>
          <w:p w14:paraId="5DAA22C5" w14:textId="5E5EBD80"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6304BB80" w14:textId="7398C75D"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479A18D5" w14:textId="10D14996"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03B3DD16"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032EE050" w14:textId="77777777" w:rsidR="00221CE9" w:rsidRPr="00C65F52" w:rsidRDefault="00221CE9" w:rsidP="00221CE9">
            <w:pPr>
              <w:rPr>
                <w:rFonts w:ascii="Calibri" w:hAnsi="Calibri" w:cs="Calibri"/>
                <w:color w:val="000000"/>
              </w:rPr>
            </w:pPr>
            <w:r w:rsidRPr="00C65F52">
              <w:rPr>
                <w:rFonts w:ascii="Calibri" w:hAnsi="Calibri" w:cs="Calibri"/>
                <w:color w:val="000000"/>
              </w:rPr>
              <w:t>Statutory Rape</w:t>
            </w:r>
          </w:p>
        </w:tc>
        <w:tc>
          <w:tcPr>
            <w:tcW w:w="1120" w:type="dxa"/>
            <w:tcBorders>
              <w:top w:val="nil"/>
              <w:left w:val="nil"/>
              <w:bottom w:val="single" w:sz="4" w:space="0" w:color="auto"/>
              <w:right w:val="single" w:sz="4" w:space="0" w:color="auto"/>
            </w:tcBorders>
            <w:shd w:val="clear" w:color="auto" w:fill="auto"/>
            <w:noWrap/>
            <w:vAlign w:val="bottom"/>
          </w:tcPr>
          <w:p w14:paraId="386012F0" w14:textId="47254241"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58C34BAB" w14:textId="7B6BA109"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573ABEBA" w14:textId="4800CB05"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0BE2C42A"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6353D9B" w14:textId="77777777" w:rsidR="00221CE9" w:rsidRPr="00C65F52" w:rsidRDefault="00221CE9" w:rsidP="00221CE9">
            <w:pPr>
              <w:rPr>
                <w:rFonts w:ascii="Calibri" w:hAnsi="Calibri" w:cs="Calibri"/>
                <w:color w:val="000000"/>
              </w:rPr>
            </w:pPr>
            <w:r w:rsidRPr="00C65F52">
              <w:rPr>
                <w:rFonts w:ascii="Calibri" w:hAnsi="Calibri" w:cs="Calibri"/>
                <w:color w:val="000000"/>
              </w:rPr>
              <w:t>Robbery</w:t>
            </w:r>
          </w:p>
        </w:tc>
        <w:tc>
          <w:tcPr>
            <w:tcW w:w="1120" w:type="dxa"/>
            <w:tcBorders>
              <w:top w:val="nil"/>
              <w:left w:val="nil"/>
              <w:bottom w:val="single" w:sz="4" w:space="0" w:color="auto"/>
              <w:right w:val="single" w:sz="4" w:space="0" w:color="auto"/>
            </w:tcBorders>
            <w:shd w:val="clear" w:color="auto" w:fill="auto"/>
            <w:noWrap/>
            <w:vAlign w:val="bottom"/>
          </w:tcPr>
          <w:p w14:paraId="63892804" w14:textId="6B0DC5E9"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1FD110F3" w14:textId="0A6E6E5D"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3283F88B" w14:textId="61795C40"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58D32655"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58C46AB" w14:textId="77777777" w:rsidR="00221CE9" w:rsidRPr="00C65F52" w:rsidRDefault="00221CE9" w:rsidP="00221CE9">
            <w:pPr>
              <w:rPr>
                <w:rFonts w:ascii="Calibri" w:hAnsi="Calibri" w:cs="Calibri"/>
                <w:color w:val="000000"/>
              </w:rPr>
            </w:pPr>
            <w:r w:rsidRPr="00C65F52">
              <w:rPr>
                <w:rFonts w:ascii="Calibri" w:hAnsi="Calibri" w:cs="Calibri"/>
                <w:color w:val="000000"/>
              </w:rPr>
              <w:t>Aggravated Assault</w:t>
            </w:r>
          </w:p>
        </w:tc>
        <w:tc>
          <w:tcPr>
            <w:tcW w:w="1120" w:type="dxa"/>
            <w:tcBorders>
              <w:top w:val="nil"/>
              <w:left w:val="nil"/>
              <w:bottom w:val="single" w:sz="4" w:space="0" w:color="auto"/>
              <w:right w:val="single" w:sz="4" w:space="0" w:color="auto"/>
            </w:tcBorders>
            <w:shd w:val="clear" w:color="auto" w:fill="auto"/>
            <w:noWrap/>
            <w:vAlign w:val="bottom"/>
          </w:tcPr>
          <w:p w14:paraId="417FC591" w14:textId="498C9CDB"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5DCB3566" w14:textId="326A6ACE"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57CC6F35" w14:textId="07D4F080"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4B2930EE"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772822A" w14:textId="77777777" w:rsidR="00221CE9" w:rsidRPr="00C65F52" w:rsidRDefault="00221CE9" w:rsidP="00221CE9">
            <w:pPr>
              <w:rPr>
                <w:rFonts w:ascii="Calibri" w:hAnsi="Calibri" w:cs="Calibri"/>
                <w:color w:val="000000"/>
              </w:rPr>
            </w:pPr>
            <w:r w:rsidRPr="00C65F52">
              <w:rPr>
                <w:rFonts w:ascii="Calibri" w:hAnsi="Calibri" w:cs="Calibri"/>
                <w:color w:val="000000"/>
              </w:rPr>
              <w:t>Burglary</w:t>
            </w:r>
          </w:p>
        </w:tc>
        <w:tc>
          <w:tcPr>
            <w:tcW w:w="1120" w:type="dxa"/>
            <w:tcBorders>
              <w:top w:val="nil"/>
              <w:left w:val="nil"/>
              <w:bottom w:val="single" w:sz="4" w:space="0" w:color="auto"/>
              <w:right w:val="single" w:sz="4" w:space="0" w:color="auto"/>
            </w:tcBorders>
            <w:shd w:val="clear" w:color="auto" w:fill="auto"/>
            <w:noWrap/>
            <w:vAlign w:val="bottom"/>
          </w:tcPr>
          <w:p w14:paraId="3EF865B1" w14:textId="3790343B"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5A62085F" w14:textId="32309BA5"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7DE812E1" w14:textId="0F1B0B89"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0F1E893B"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06470995" w14:textId="77777777" w:rsidR="00221CE9" w:rsidRPr="00C65F52" w:rsidRDefault="00221CE9" w:rsidP="00221CE9">
            <w:pPr>
              <w:rPr>
                <w:rFonts w:ascii="Calibri" w:hAnsi="Calibri" w:cs="Calibri"/>
                <w:color w:val="000000"/>
              </w:rPr>
            </w:pPr>
            <w:r w:rsidRPr="00C65F52">
              <w:rPr>
                <w:rFonts w:ascii="Calibri" w:hAnsi="Calibri" w:cs="Calibri"/>
                <w:color w:val="000000"/>
              </w:rPr>
              <w:t>Motor Vehicle Theft</w:t>
            </w:r>
          </w:p>
        </w:tc>
        <w:tc>
          <w:tcPr>
            <w:tcW w:w="1120" w:type="dxa"/>
            <w:tcBorders>
              <w:top w:val="nil"/>
              <w:left w:val="nil"/>
              <w:bottom w:val="single" w:sz="4" w:space="0" w:color="auto"/>
              <w:right w:val="single" w:sz="4" w:space="0" w:color="auto"/>
            </w:tcBorders>
            <w:shd w:val="clear" w:color="auto" w:fill="auto"/>
            <w:noWrap/>
            <w:vAlign w:val="bottom"/>
          </w:tcPr>
          <w:p w14:paraId="6E475AEA" w14:textId="0DCFC51D"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277AF48" w14:textId="76C9978A"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048C22C5" w14:textId="1B96409E"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00CBED73"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1834F9D" w14:textId="77777777" w:rsidR="00221CE9" w:rsidRPr="00C65F52" w:rsidRDefault="00221CE9" w:rsidP="00221CE9">
            <w:pPr>
              <w:rPr>
                <w:rFonts w:ascii="Calibri" w:hAnsi="Calibri" w:cs="Calibri"/>
                <w:color w:val="000000"/>
              </w:rPr>
            </w:pPr>
            <w:r w:rsidRPr="00C65F52">
              <w:rPr>
                <w:rFonts w:ascii="Calibri" w:hAnsi="Calibri" w:cs="Calibri"/>
                <w:color w:val="000000"/>
              </w:rPr>
              <w:t>Arson</w:t>
            </w:r>
          </w:p>
        </w:tc>
        <w:tc>
          <w:tcPr>
            <w:tcW w:w="1120" w:type="dxa"/>
            <w:tcBorders>
              <w:top w:val="nil"/>
              <w:left w:val="nil"/>
              <w:bottom w:val="single" w:sz="4" w:space="0" w:color="auto"/>
              <w:right w:val="single" w:sz="4" w:space="0" w:color="auto"/>
            </w:tcBorders>
            <w:shd w:val="clear" w:color="auto" w:fill="auto"/>
            <w:noWrap/>
            <w:vAlign w:val="bottom"/>
          </w:tcPr>
          <w:p w14:paraId="4591EFD5" w14:textId="2EC77734"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0AAAA842" w14:textId="3534D949"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50059257" w14:textId="6E39A990"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51398DD3"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2A610016" w14:textId="77777777" w:rsidR="00221CE9" w:rsidRPr="00C65F52" w:rsidRDefault="00221CE9" w:rsidP="00221CE9">
            <w:pPr>
              <w:rPr>
                <w:rFonts w:ascii="Calibri" w:hAnsi="Calibri" w:cs="Calibri"/>
                <w:color w:val="000000"/>
              </w:rPr>
            </w:pPr>
          </w:p>
        </w:tc>
        <w:tc>
          <w:tcPr>
            <w:tcW w:w="1120" w:type="dxa"/>
            <w:tcBorders>
              <w:top w:val="nil"/>
              <w:left w:val="nil"/>
              <w:bottom w:val="nil"/>
              <w:right w:val="nil"/>
            </w:tcBorders>
            <w:shd w:val="clear" w:color="auto" w:fill="auto"/>
            <w:noWrap/>
            <w:vAlign w:val="bottom"/>
            <w:hideMark/>
          </w:tcPr>
          <w:p w14:paraId="664D2561"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hideMark/>
          </w:tcPr>
          <w:p w14:paraId="389FFA54"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hideMark/>
          </w:tcPr>
          <w:p w14:paraId="6C5342E0" w14:textId="77777777" w:rsidR="00221CE9" w:rsidRPr="00C65F52" w:rsidRDefault="00221CE9" w:rsidP="00221CE9">
            <w:pPr>
              <w:rPr>
                <w:sz w:val="20"/>
                <w:szCs w:val="20"/>
              </w:rPr>
            </w:pPr>
          </w:p>
        </w:tc>
      </w:tr>
      <w:tr w:rsidR="00221CE9" w:rsidRPr="00C65F52" w14:paraId="0BBEB0AC" w14:textId="77777777" w:rsidTr="003D1472">
        <w:trPr>
          <w:gridAfter w:val="1"/>
          <w:wAfter w:w="9333" w:type="dxa"/>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2802BAA2" w14:textId="77777777" w:rsidR="00221CE9" w:rsidRPr="00C65F52" w:rsidRDefault="00221CE9" w:rsidP="00221CE9">
            <w:pPr>
              <w:rPr>
                <w:rFonts w:ascii="Calibri" w:hAnsi="Calibri" w:cs="Calibri"/>
                <w:b/>
                <w:bCs/>
                <w:color w:val="000000"/>
                <w:sz w:val="24"/>
                <w:szCs w:val="24"/>
              </w:rPr>
            </w:pPr>
            <w:r w:rsidRPr="00C65F52">
              <w:rPr>
                <w:rFonts w:ascii="Calibri" w:hAnsi="Calibri" w:cs="Calibri"/>
                <w:b/>
                <w:bCs/>
                <w:color w:val="000000"/>
                <w:sz w:val="24"/>
                <w:szCs w:val="24"/>
              </w:rPr>
              <w:t>Criminal Offenses - LCSC Dental Clinic (Opened in 2021)</w:t>
            </w:r>
          </w:p>
        </w:tc>
      </w:tr>
      <w:tr w:rsidR="00221CE9" w:rsidRPr="00C65F52" w14:paraId="0AA93045"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D8C6577" w14:textId="77777777" w:rsidR="00221CE9" w:rsidRPr="00C65F52" w:rsidRDefault="00221CE9" w:rsidP="00221CE9">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7E1D5BCC" w14:textId="0FB93C70" w:rsidR="00221CE9" w:rsidRPr="00C65F52" w:rsidRDefault="00221CE9" w:rsidP="00221CE9">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47578B95" w14:textId="505055CD" w:rsidR="00221CE9" w:rsidRPr="00C65F52" w:rsidRDefault="00221CE9" w:rsidP="00221CE9">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0492B151" w14:textId="595952FE" w:rsidR="00221CE9" w:rsidRPr="00C65F52" w:rsidRDefault="003D1472" w:rsidP="00221CE9">
            <w:pPr>
              <w:rPr>
                <w:rFonts w:ascii="Calibri" w:hAnsi="Calibri" w:cs="Calibri"/>
                <w:color w:val="000000"/>
              </w:rPr>
            </w:pPr>
            <w:r>
              <w:rPr>
                <w:rFonts w:ascii="Calibri" w:hAnsi="Calibri" w:cs="Calibri"/>
                <w:color w:val="000000"/>
              </w:rPr>
              <w:t>2024</w:t>
            </w:r>
          </w:p>
        </w:tc>
      </w:tr>
      <w:tr w:rsidR="00221CE9" w:rsidRPr="00C65F52" w14:paraId="2A3DD54C"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7AD7141" w14:textId="77777777" w:rsidR="00221CE9" w:rsidRPr="00C65F52" w:rsidRDefault="00221CE9" w:rsidP="00221CE9">
            <w:pPr>
              <w:rPr>
                <w:rFonts w:ascii="Calibri" w:hAnsi="Calibri" w:cs="Calibri"/>
                <w:color w:val="000000"/>
              </w:rPr>
            </w:pPr>
            <w:r w:rsidRPr="00C65F52">
              <w:rPr>
                <w:rFonts w:ascii="Calibri" w:hAnsi="Calibri" w:cs="Calibri"/>
                <w:color w:val="000000"/>
              </w:rPr>
              <w:t>Murder/</w:t>
            </w:r>
            <w:proofErr w:type="gramStart"/>
            <w:r w:rsidRPr="00C65F52">
              <w:rPr>
                <w:rFonts w:ascii="Calibri" w:hAnsi="Calibri" w:cs="Calibri"/>
                <w:color w:val="000000"/>
              </w:rPr>
              <w:t>Non-negligent</w:t>
            </w:r>
            <w:proofErr w:type="gramEnd"/>
            <w:r w:rsidRPr="00C65F52">
              <w:rPr>
                <w:rFonts w:ascii="Calibri" w:hAnsi="Calibri" w:cs="Calibri"/>
                <w:color w:val="000000"/>
              </w:rPr>
              <w:t xml:space="preserve"> manslaughter</w:t>
            </w:r>
          </w:p>
        </w:tc>
        <w:tc>
          <w:tcPr>
            <w:tcW w:w="1120" w:type="dxa"/>
            <w:tcBorders>
              <w:top w:val="nil"/>
              <w:left w:val="nil"/>
              <w:bottom w:val="single" w:sz="4" w:space="0" w:color="auto"/>
              <w:right w:val="single" w:sz="4" w:space="0" w:color="auto"/>
            </w:tcBorders>
            <w:shd w:val="clear" w:color="auto" w:fill="auto"/>
            <w:noWrap/>
            <w:vAlign w:val="bottom"/>
          </w:tcPr>
          <w:p w14:paraId="73DE8834" w14:textId="34F86D65"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3B1C1892" w14:textId="39897FF4"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3FE75F3F" w14:textId="352AF40C"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7A6C67BF"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12C7D2F" w14:textId="77777777" w:rsidR="00221CE9" w:rsidRPr="00C65F52" w:rsidRDefault="00221CE9" w:rsidP="00221CE9">
            <w:pPr>
              <w:rPr>
                <w:rFonts w:ascii="Calibri" w:hAnsi="Calibri" w:cs="Calibri"/>
                <w:color w:val="000000"/>
              </w:rPr>
            </w:pPr>
            <w:r w:rsidRPr="00C65F52">
              <w:rPr>
                <w:rFonts w:ascii="Calibri" w:hAnsi="Calibri" w:cs="Calibri"/>
                <w:color w:val="000000"/>
              </w:rPr>
              <w:t>Manslaughter by Negligence</w:t>
            </w:r>
          </w:p>
        </w:tc>
        <w:tc>
          <w:tcPr>
            <w:tcW w:w="1120" w:type="dxa"/>
            <w:tcBorders>
              <w:top w:val="nil"/>
              <w:left w:val="nil"/>
              <w:bottom w:val="single" w:sz="4" w:space="0" w:color="auto"/>
              <w:right w:val="single" w:sz="4" w:space="0" w:color="auto"/>
            </w:tcBorders>
            <w:shd w:val="clear" w:color="auto" w:fill="auto"/>
            <w:noWrap/>
            <w:vAlign w:val="bottom"/>
          </w:tcPr>
          <w:p w14:paraId="42CB2CDF" w14:textId="6AFE7952"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078534B7" w14:textId="3F813C25"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1C4411D2" w14:textId="4BE13837"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748EF826"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BD50F03" w14:textId="77777777" w:rsidR="00221CE9" w:rsidRPr="00C65F52" w:rsidRDefault="00221CE9" w:rsidP="00221CE9">
            <w:pPr>
              <w:rPr>
                <w:rFonts w:ascii="Calibri" w:hAnsi="Calibri" w:cs="Calibri"/>
                <w:color w:val="000000"/>
              </w:rPr>
            </w:pPr>
            <w:r w:rsidRPr="00C65F52">
              <w:rPr>
                <w:rFonts w:ascii="Calibri" w:hAnsi="Calibri" w:cs="Calibri"/>
                <w:color w:val="000000"/>
              </w:rPr>
              <w:t>Rape</w:t>
            </w:r>
          </w:p>
        </w:tc>
        <w:tc>
          <w:tcPr>
            <w:tcW w:w="1120" w:type="dxa"/>
            <w:tcBorders>
              <w:top w:val="nil"/>
              <w:left w:val="nil"/>
              <w:bottom w:val="single" w:sz="4" w:space="0" w:color="auto"/>
              <w:right w:val="single" w:sz="4" w:space="0" w:color="auto"/>
            </w:tcBorders>
            <w:shd w:val="clear" w:color="auto" w:fill="auto"/>
            <w:noWrap/>
            <w:vAlign w:val="bottom"/>
          </w:tcPr>
          <w:p w14:paraId="27ADAD0C" w14:textId="5BED2CEF"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CD47FB9" w14:textId="34E1B054"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0F34B84C" w14:textId="1A36773D"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0FD96455"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BD2C104" w14:textId="77777777" w:rsidR="00221CE9" w:rsidRPr="00C65F52" w:rsidRDefault="00221CE9" w:rsidP="00221CE9">
            <w:pPr>
              <w:rPr>
                <w:rFonts w:ascii="Calibri" w:hAnsi="Calibri" w:cs="Calibri"/>
                <w:color w:val="000000"/>
              </w:rPr>
            </w:pPr>
            <w:r w:rsidRPr="00C65F52">
              <w:rPr>
                <w:rFonts w:ascii="Calibri" w:hAnsi="Calibri" w:cs="Calibri"/>
                <w:color w:val="000000"/>
              </w:rPr>
              <w:t>Fondling</w:t>
            </w:r>
          </w:p>
        </w:tc>
        <w:tc>
          <w:tcPr>
            <w:tcW w:w="1120" w:type="dxa"/>
            <w:tcBorders>
              <w:top w:val="nil"/>
              <w:left w:val="nil"/>
              <w:bottom w:val="single" w:sz="4" w:space="0" w:color="auto"/>
              <w:right w:val="single" w:sz="4" w:space="0" w:color="auto"/>
            </w:tcBorders>
            <w:shd w:val="clear" w:color="auto" w:fill="auto"/>
            <w:noWrap/>
            <w:vAlign w:val="bottom"/>
          </w:tcPr>
          <w:p w14:paraId="4F438FFE" w14:textId="513668BF"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6DF7DF6F" w14:textId="2F5D463F"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59438F32" w14:textId="36893029"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6F4D774E"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1EACB53" w14:textId="77777777" w:rsidR="00221CE9" w:rsidRPr="00C65F52" w:rsidRDefault="00221CE9" w:rsidP="00221CE9">
            <w:pPr>
              <w:rPr>
                <w:rFonts w:ascii="Calibri" w:hAnsi="Calibri" w:cs="Calibri"/>
                <w:color w:val="000000"/>
              </w:rPr>
            </w:pPr>
            <w:r w:rsidRPr="00C65F52">
              <w:rPr>
                <w:rFonts w:ascii="Calibri" w:hAnsi="Calibri" w:cs="Calibri"/>
                <w:color w:val="000000"/>
              </w:rPr>
              <w:t>Incest</w:t>
            </w:r>
          </w:p>
        </w:tc>
        <w:tc>
          <w:tcPr>
            <w:tcW w:w="1120" w:type="dxa"/>
            <w:tcBorders>
              <w:top w:val="nil"/>
              <w:left w:val="nil"/>
              <w:bottom w:val="single" w:sz="4" w:space="0" w:color="auto"/>
              <w:right w:val="single" w:sz="4" w:space="0" w:color="auto"/>
            </w:tcBorders>
            <w:shd w:val="clear" w:color="auto" w:fill="auto"/>
            <w:noWrap/>
            <w:vAlign w:val="bottom"/>
          </w:tcPr>
          <w:p w14:paraId="4786FCB4" w14:textId="285CB714"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20995F28" w14:textId="07E84C17"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36E44C3C" w14:textId="480955EF"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23AA9545"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09E6DF8E" w14:textId="77777777" w:rsidR="00221CE9" w:rsidRPr="00C65F52" w:rsidRDefault="00221CE9" w:rsidP="00221CE9">
            <w:pPr>
              <w:rPr>
                <w:rFonts w:ascii="Calibri" w:hAnsi="Calibri" w:cs="Calibri"/>
                <w:color w:val="000000"/>
              </w:rPr>
            </w:pPr>
            <w:r w:rsidRPr="00C65F52">
              <w:rPr>
                <w:rFonts w:ascii="Calibri" w:hAnsi="Calibri" w:cs="Calibri"/>
                <w:color w:val="000000"/>
              </w:rPr>
              <w:t>Statutory Rape</w:t>
            </w:r>
          </w:p>
        </w:tc>
        <w:tc>
          <w:tcPr>
            <w:tcW w:w="1120" w:type="dxa"/>
            <w:tcBorders>
              <w:top w:val="nil"/>
              <w:left w:val="nil"/>
              <w:bottom w:val="single" w:sz="4" w:space="0" w:color="auto"/>
              <w:right w:val="single" w:sz="4" w:space="0" w:color="auto"/>
            </w:tcBorders>
            <w:shd w:val="clear" w:color="auto" w:fill="auto"/>
            <w:noWrap/>
            <w:vAlign w:val="bottom"/>
          </w:tcPr>
          <w:p w14:paraId="791AF392" w14:textId="75BBCF51"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19FF0F98" w14:textId="410D42C6"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6905EEE4" w14:textId="29327EC7"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4550C0F8"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22D35E1" w14:textId="77777777" w:rsidR="00221CE9" w:rsidRPr="00C65F52" w:rsidRDefault="00221CE9" w:rsidP="00221CE9">
            <w:pPr>
              <w:rPr>
                <w:rFonts w:ascii="Calibri" w:hAnsi="Calibri" w:cs="Calibri"/>
                <w:color w:val="000000"/>
              </w:rPr>
            </w:pPr>
            <w:r w:rsidRPr="00C65F52">
              <w:rPr>
                <w:rFonts w:ascii="Calibri" w:hAnsi="Calibri" w:cs="Calibri"/>
                <w:color w:val="000000"/>
              </w:rPr>
              <w:t>Robbery</w:t>
            </w:r>
          </w:p>
        </w:tc>
        <w:tc>
          <w:tcPr>
            <w:tcW w:w="1120" w:type="dxa"/>
            <w:tcBorders>
              <w:top w:val="nil"/>
              <w:left w:val="nil"/>
              <w:bottom w:val="single" w:sz="4" w:space="0" w:color="auto"/>
              <w:right w:val="single" w:sz="4" w:space="0" w:color="auto"/>
            </w:tcBorders>
            <w:shd w:val="clear" w:color="auto" w:fill="auto"/>
            <w:noWrap/>
            <w:vAlign w:val="bottom"/>
          </w:tcPr>
          <w:p w14:paraId="7B78F351" w14:textId="34C77295"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6A1B70EB" w14:textId="628390FF"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39C7E95F" w14:textId="113660AD"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39D1194F"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4607D3AB" w14:textId="77777777" w:rsidR="00221CE9" w:rsidRPr="00C65F52" w:rsidRDefault="00221CE9" w:rsidP="00221CE9">
            <w:pPr>
              <w:rPr>
                <w:rFonts w:ascii="Calibri" w:hAnsi="Calibri" w:cs="Calibri"/>
                <w:color w:val="000000"/>
              </w:rPr>
            </w:pPr>
            <w:r w:rsidRPr="00C65F52">
              <w:rPr>
                <w:rFonts w:ascii="Calibri" w:hAnsi="Calibri" w:cs="Calibri"/>
                <w:color w:val="000000"/>
              </w:rPr>
              <w:t>Aggravated Assault</w:t>
            </w:r>
          </w:p>
        </w:tc>
        <w:tc>
          <w:tcPr>
            <w:tcW w:w="1120" w:type="dxa"/>
            <w:tcBorders>
              <w:top w:val="nil"/>
              <w:left w:val="nil"/>
              <w:bottom w:val="single" w:sz="4" w:space="0" w:color="auto"/>
              <w:right w:val="single" w:sz="4" w:space="0" w:color="auto"/>
            </w:tcBorders>
            <w:shd w:val="clear" w:color="auto" w:fill="auto"/>
            <w:noWrap/>
            <w:vAlign w:val="bottom"/>
          </w:tcPr>
          <w:p w14:paraId="35501E57" w14:textId="6C5E82CA"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5DA8B390" w14:textId="00CC7EC4"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2BFD91DA" w14:textId="6E279227"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7C11A435"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5C4BF9F" w14:textId="77777777" w:rsidR="00221CE9" w:rsidRPr="00C65F52" w:rsidRDefault="00221CE9" w:rsidP="00221CE9">
            <w:pPr>
              <w:rPr>
                <w:rFonts w:ascii="Calibri" w:hAnsi="Calibri" w:cs="Calibri"/>
                <w:color w:val="000000"/>
              </w:rPr>
            </w:pPr>
            <w:r w:rsidRPr="00C65F52">
              <w:rPr>
                <w:rFonts w:ascii="Calibri" w:hAnsi="Calibri" w:cs="Calibri"/>
                <w:color w:val="000000"/>
              </w:rPr>
              <w:t>Burglary</w:t>
            </w:r>
          </w:p>
        </w:tc>
        <w:tc>
          <w:tcPr>
            <w:tcW w:w="1120" w:type="dxa"/>
            <w:tcBorders>
              <w:top w:val="nil"/>
              <w:left w:val="nil"/>
              <w:bottom w:val="single" w:sz="4" w:space="0" w:color="auto"/>
              <w:right w:val="single" w:sz="4" w:space="0" w:color="auto"/>
            </w:tcBorders>
            <w:shd w:val="clear" w:color="auto" w:fill="auto"/>
            <w:noWrap/>
            <w:vAlign w:val="bottom"/>
          </w:tcPr>
          <w:p w14:paraId="07F7FB06" w14:textId="4027D096" w:rsidR="00221CE9" w:rsidRPr="00C65F52" w:rsidRDefault="00221CE9" w:rsidP="00221CE9">
            <w:pPr>
              <w:rPr>
                <w:rFonts w:ascii="Calibri" w:hAnsi="Calibri" w:cs="Calibri"/>
                <w:color w:val="000000"/>
              </w:rPr>
            </w:pPr>
            <w:r w:rsidRPr="00C65F52">
              <w:rPr>
                <w:rFonts w:ascii="Calibri" w:hAnsi="Calibri" w:cs="Calibri"/>
                <w:color w:val="000000"/>
              </w:rPr>
              <w:t>1</w:t>
            </w:r>
          </w:p>
        </w:tc>
        <w:tc>
          <w:tcPr>
            <w:tcW w:w="1120" w:type="dxa"/>
            <w:tcBorders>
              <w:top w:val="nil"/>
              <w:left w:val="nil"/>
              <w:bottom w:val="single" w:sz="4" w:space="0" w:color="auto"/>
              <w:right w:val="single" w:sz="4" w:space="0" w:color="auto"/>
            </w:tcBorders>
            <w:shd w:val="clear" w:color="auto" w:fill="auto"/>
            <w:noWrap/>
            <w:vAlign w:val="bottom"/>
          </w:tcPr>
          <w:p w14:paraId="4F65DADD" w14:textId="5279EADA"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118A2748" w14:textId="7F1EE30B"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4562EFB4"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4BD58827" w14:textId="77777777" w:rsidR="00221CE9" w:rsidRPr="00C65F52" w:rsidRDefault="00221CE9" w:rsidP="00221CE9">
            <w:pPr>
              <w:rPr>
                <w:rFonts w:ascii="Calibri" w:hAnsi="Calibri" w:cs="Calibri"/>
                <w:color w:val="000000"/>
              </w:rPr>
            </w:pPr>
            <w:r w:rsidRPr="00C65F52">
              <w:rPr>
                <w:rFonts w:ascii="Calibri" w:hAnsi="Calibri" w:cs="Calibri"/>
                <w:color w:val="000000"/>
              </w:rPr>
              <w:t>Motor Vehicle Theft</w:t>
            </w:r>
          </w:p>
        </w:tc>
        <w:tc>
          <w:tcPr>
            <w:tcW w:w="1120" w:type="dxa"/>
            <w:tcBorders>
              <w:top w:val="nil"/>
              <w:left w:val="nil"/>
              <w:bottom w:val="single" w:sz="4" w:space="0" w:color="auto"/>
              <w:right w:val="single" w:sz="4" w:space="0" w:color="auto"/>
            </w:tcBorders>
            <w:shd w:val="clear" w:color="auto" w:fill="auto"/>
            <w:noWrap/>
            <w:vAlign w:val="bottom"/>
          </w:tcPr>
          <w:p w14:paraId="59D52698" w14:textId="2A3382C4"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61367AAC" w14:textId="152C5D51"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020CF014" w14:textId="5EF90705"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637535DB"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F92AE52" w14:textId="77777777" w:rsidR="00221CE9" w:rsidRPr="00C65F52" w:rsidRDefault="00221CE9" w:rsidP="00221CE9">
            <w:pPr>
              <w:rPr>
                <w:rFonts w:ascii="Calibri" w:hAnsi="Calibri" w:cs="Calibri"/>
                <w:color w:val="000000"/>
              </w:rPr>
            </w:pPr>
            <w:r w:rsidRPr="00C65F52">
              <w:rPr>
                <w:rFonts w:ascii="Calibri" w:hAnsi="Calibri" w:cs="Calibri"/>
                <w:color w:val="000000"/>
              </w:rPr>
              <w:t>Arson</w:t>
            </w:r>
          </w:p>
        </w:tc>
        <w:tc>
          <w:tcPr>
            <w:tcW w:w="1120" w:type="dxa"/>
            <w:tcBorders>
              <w:top w:val="nil"/>
              <w:left w:val="nil"/>
              <w:bottom w:val="single" w:sz="4" w:space="0" w:color="auto"/>
              <w:right w:val="single" w:sz="4" w:space="0" w:color="auto"/>
            </w:tcBorders>
            <w:shd w:val="clear" w:color="auto" w:fill="auto"/>
            <w:noWrap/>
            <w:vAlign w:val="bottom"/>
          </w:tcPr>
          <w:p w14:paraId="39368024" w14:textId="6204A42C"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7ADEC4C2" w14:textId="671B0B37"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4F2F44F4" w14:textId="128F258F"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22670BB0"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229FFE02" w14:textId="77777777" w:rsidR="00221CE9" w:rsidRPr="00C65F52" w:rsidRDefault="00221CE9" w:rsidP="00221CE9">
            <w:pPr>
              <w:rPr>
                <w:rFonts w:ascii="Calibri" w:hAnsi="Calibri" w:cs="Calibri"/>
                <w:color w:val="000000"/>
              </w:rPr>
            </w:pPr>
          </w:p>
        </w:tc>
        <w:tc>
          <w:tcPr>
            <w:tcW w:w="1120" w:type="dxa"/>
            <w:tcBorders>
              <w:top w:val="nil"/>
              <w:left w:val="nil"/>
              <w:bottom w:val="nil"/>
              <w:right w:val="nil"/>
            </w:tcBorders>
            <w:shd w:val="clear" w:color="auto" w:fill="auto"/>
            <w:noWrap/>
            <w:vAlign w:val="bottom"/>
            <w:hideMark/>
          </w:tcPr>
          <w:p w14:paraId="6EE05855"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hideMark/>
          </w:tcPr>
          <w:p w14:paraId="2FA9AB44"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hideMark/>
          </w:tcPr>
          <w:p w14:paraId="1B1C293F" w14:textId="77777777" w:rsidR="00221CE9" w:rsidRPr="00C65F52" w:rsidRDefault="00221CE9" w:rsidP="00221CE9">
            <w:pPr>
              <w:rPr>
                <w:sz w:val="20"/>
                <w:szCs w:val="20"/>
              </w:rPr>
            </w:pPr>
          </w:p>
        </w:tc>
      </w:tr>
      <w:tr w:rsidR="00221CE9" w:rsidRPr="00C65F52" w14:paraId="128E6282" w14:textId="77777777" w:rsidTr="003D1472">
        <w:trPr>
          <w:gridAfter w:val="1"/>
          <w:wAfter w:w="9333" w:type="dxa"/>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66382272" w14:textId="77777777" w:rsidR="00221CE9" w:rsidRPr="00C65F52" w:rsidRDefault="00221CE9" w:rsidP="00221CE9">
            <w:pPr>
              <w:rPr>
                <w:rFonts w:ascii="Calibri" w:hAnsi="Calibri" w:cs="Calibri"/>
                <w:b/>
                <w:bCs/>
                <w:color w:val="000000"/>
                <w:sz w:val="24"/>
                <w:szCs w:val="24"/>
              </w:rPr>
            </w:pPr>
            <w:r w:rsidRPr="00C65F52">
              <w:rPr>
                <w:rFonts w:ascii="Calibri" w:hAnsi="Calibri" w:cs="Calibri"/>
                <w:b/>
                <w:bCs/>
                <w:color w:val="000000"/>
                <w:sz w:val="24"/>
                <w:szCs w:val="24"/>
              </w:rPr>
              <w:lastRenderedPageBreak/>
              <w:t>Criminal Offenses - Aerospace Center (closed 2021)</w:t>
            </w:r>
          </w:p>
        </w:tc>
      </w:tr>
      <w:tr w:rsidR="00221CE9" w:rsidRPr="00C65F52" w14:paraId="7F3A696E"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B65C8B3" w14:textId="77777777" w:rsidR="00221CE9" w:rsidRPr="00C65F52" w:rsidRDefault="00221CE9" w:rsidP="00221CE9">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0AD17311" w14:textId="4EBBED54" w:rsidR="00221CE9" w:rsidRPr="00C65F52" w:rsidRDefault="00221CE9" w:rsidP="00221CE9">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2038065B" w14:textId="1A8C8995" w:rsidR="00221CE9" w:rsidRPr="00C65F52" w:rsidRDefault="00221CE9" w:rsidP="00221CE9">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205886DC" w14:textId="3E920C8F" w:rsidR="00221CE9" w:rsidRPr="00C65F52" w:rsidRDefault="003D1472" w:rsidP="00221CE9">
            <w:pPr>
              <w:rPr>
                <w:rFonts w:ascii="Calibri" w:hAnsi="Calibri" w:cs="Calibri"/>
                <w:color w:val="000000"/>
              </w:rPr>
            </w:pPr>
            <w:r>
              <w:rPr>
                <w:rFonts w:ascii="Calibri" w:hAnsi="Calibri" w:cs="Calibri"/>
                <w:color w:val="000000"/>
              </w:rPr>
              <w:t>2024</w:t>
            </w:r>
          </w:p>
        </w:tc>
      </w:tr>
      <w:tr w:rsidR="00221CE9" w:rsidRPr="00C65F52" w14:paraId="1D1DF84E"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EEB940C" w14:textId="77777777" w:rsidR="00221CE9" w:rsidRPr="00C65F52" w:rsidRDefault="00221CE9" w:rsidP="00221CE9">
            <w:pPr>
              <w:rPr>
                <w:rFonts w:ascii="Calibri" w:hAnsi="Calibri" w:cs="Calibri"/>
                <w:color w:val="000000"/>
              </w:rPr>
            </w:pPr>
            <w:r w:rsidRPr="00C65F52">
              <w:rPr>
                <w:rFonts w:ascii="Calibri" w:hAnsi="Calibri" w:cs="Calibri"/>
                <w:color w:val="000000"/>
              </w:rPr>
              <w:t>Murder/</w:t>
            </w:r>
            <w:proofErr w:type="gramStart"/>
            <w:r w:rsidRPr="00C65F52">
              <w:rPr>
                <w:rFonts w:ascii="Calibri" w:hAnsi="Calibri" w:cs="Calibri"/>
                <w:color w:val="000000"/>
              </w:rPr>
              <w:t>Non-negligent</w:t>
            </w:r>
            <w:proofErr w:type="gramEnd"/>
            <w:r w:rsidRPr="00C65F52">
              <w:rPr>
                <w:rFonts w:ascii="Calibri" w:hAnsi="Calibri" w:cs="Calibri"/>
                <w:color w:val="000000"/>
              </w:rPr>
              <w:t xml:space="preserve"> manslaughter</w:t>
            </w:r>
          </w:p>
        </w:tc>
        <w:tc>
          <w:tcPr>
            <w:tcW w:w="1120" w:type="dxa"/>
            <w:tcBorders>
              <w:top w:val="nil"/>
              <w:left w:val="nil"/>
              <w:bottom w:val="single" w:sz="4" w:space="0" w:color="auto"/>
              <w:right w:val="single" w:sz="4" w:space="0" w:color="auto"/>
            </w:tcBorders>
            <w:shd w:val="clear" w:color="auto" w:fill="auto"/>
            <w:noWrap/>
            <w:vAlign w:val="bottom"/>
          </w:tcPr>
          <w:p w14:paraId="2E9B9090" w14:textId="1C86D958"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2105B610" w14:textId="7C4CD1FE"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73263DCE" w14:textId="18A09127"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039AB348"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1CB948A" w14:textId="77777777" w:rsidR="00221CE9" w:rsidRPr="00C65F52" w:rsidRDefault="00221CE9" w:rsidP="00221CE9">
            <w:pPr>
              <w:rPr>
                <w:rFonts w:ascii="Calibri" w:hAnsi="Calibri" w:cs="Calibri"/>
                <w:color w:val="000000"/>
              </w:rPr>
            </w:pPr>
            <w:r w:rsidRPr="00C65F52">
              <w:rPr>
                <w:rFonts w:ascii="Calibri" w:hAnsi="Calibri" w:cs="Calibri"/>
                <w:color w:val="000000"/>
              </w:rPr>
              <w:t>Manslaughter by Negligence</w:t>
            </w:r>
          </w:p>
        </w:tc>
        <w:tc>
          <w:tcPr>
            <w:tcW w:w="1120" w:type="dxa"/>
            <w:tcBorders>
              <w:top w:val="nil"/>
              <w:left w:val="nil"/>
              <w:bottom w:val="single" w:sz="4" w:space="0" w:color="auto"/>
              <w:right w:val="single" w:sz="4" w:space="0" w:color="auto"/>
            </w:tcBorders>
            <w:shd w:val="clear" w:color="auto" w:fill="auto"/>
            <w:noWrap/>
            <w:vAlign w:val="bottom"/>
          </w:tcPr>
          <w:p w14:paraId="1A0E418F" w14:textId="2A20F2FD"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2FF5D31B" w14:textId="4D16952C"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04B08994" w14:textId="62ED5377"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3742DE20"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0DC93B1" w14:textId="77777777" w:rsidR="00221CE9" w:rsidRPr="00C65F52" w:rsidRDefault="00221CE9" w:rsidP="00221CE9">
            <w:pPr>
              <w:rPr>
                <w:rFonts w:ascii="Calibri" w:hAnsi="Calibri" w:cs="Calibri"/>
                <w:color w:val="000000"/>
              </w:rPr>
            </w:pPr>
            <w:r w:rsidRPr="00C65F52">
              <w:rPr>
                <w:rFonts w:ascii="Calibri" w:hAnsi="Calibri" w:cs="Calibri"/>
                <w:color w:val="000000"/>
              </w:rPr>
              <w:t>Rape</w:t>
            </w:r>
          </w:p>
        </w:tc>
        <w:tc>
          <w:tcPr>
            <w:tcW w:w="1120" w:type="dxa"/>
            <w:tcBorders>
              <w:top w:val="nil"/>
              <w:left w:val="nil"/>
              <w:bottom w:val="single" w:sz="4" w:space="0" w:color="auto"/>
              <w:right w:val="single" w:sz="4" w:space="0" w:color="auto"/>
            </w:tcBorders>
            <w:shd w:val="clear" w:color="auto" w:fill="auto"/>
            <w:noWrap/>
            <w:vAlign w:val="bottom"/>
          </w:tcPr>
          <w:p w14:paraId="091AD288" w14:textId="76659AD6"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650B6E17" w14:textId="32F20C7D"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028B5B86" w14:textId="45A7F551"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43190196"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B503F2E" w14:textId="77777777" w:rsidR="00221CE9" w:rsidRPr="00C65F52" w:rsidRDefault="00221CE9" w:rsidP="00221CE9">
            <w:pPr>
              <w:rPr>
                <w:rFonts w:ascii="Calibri" w:hAnsi="Calibri" w:cs="Calibri"/>
                <w:color w:val="000000"/>
              </w:rPr>
            </w:pPr>
            <w:r w:rsidRPr="00C65F52">
              <w:rPr>
                <w:rFonts w:ascii="Calibri" w:hAnsi="Calibri" w:cs="Calibri"/>
                <w:color w:val="000000"/>
              </w:rPr>
              <w:t>Fondling</w:t>
            </w:r>
          </w:p>
        </w:tc>
        <w:tc>
          <w:tcPr>
            <w:tcW w:w="1120" w:type="dxa"/>
            <w:tcBorders>
              <w:top w:val="nil"/>
              <w:left w:val="nil"/>
              <w:bottom w:val="single" w:sz="4" w:space="0" w:color="auto"/>
              <w:right w:val="single" w:sz="4" w:space="0" w:color="auto"/>
            </w:tcBorders>
            <w:shd w:val="clear" w:color="auto" w:fill="auto"/>
            <w:noWrap/>
            <w:vAlign w:val="bottom"/>
          </w:tcPr>
          <w:p w14:paraId="7094921D" w14:textId="0AD5DDEC"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0EB64A8A" w14:textId="49AF574A"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0256481C" w14:textId="577AEC48"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3A9B99FF"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15E9FCD" w14:textId="77777777" w:rsidR="00221CE9" w:rsidRPr="00C65F52" w:rsidRDefault="00221CE9" w:rsidP="00221CE9">
            <w:pPr>
              <w:rPr>
                <w:rFonts w:ascii="Calibri" w:hAnsi="Calibri" w:cs="Calibri"/>
                <w:color w:val="000000"/>
              </w:rPr>
            </w:pPr>
            <w:r w:rsidRPr="00C65F52">
              <w:rPr>
                <w:rFonts w:ascii="Calibri" w:hAnsi="Calibri" w:cs="Calibri"/>
                <w:color w:val="000000"/>
              </w:rPr>
              <w:t>Incest</w:t>
            </w:r>
          </w:p>
        </w:tc>
        <w:tc>
          <w:tcPr>
            <w:tcW w:w="1120" w:type="dxa"/>
            <w:tcBorders>
              <w:top w:val="nil"/>
              <w:left w:val="nil"/>
              <w:bottom w:val="single" w:sz="4" w:space="0" w:color="auto"/>
              <w:right w:val="single" w:sz="4" w:space="0" w:color="auto"/>
            </w:tcBorders>
            <w:shd w:val="clear" w:color="auto" w:fill="auto"/>
            <w:noWrap/>
            <w:vAlign w:val="bottom"/>
          </w:tcPr>
          <w:p w14:paraId="162550D2" w14:textId="66B48055"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309A377F" w14:textId="35AC1D8A"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274FC740" w14:textId="21C7676A"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5B17E3A6"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E6FAADE" w14:textId="77777777" w:rsidR="00221CE9" w:rsidRPr="00C65F52" w:rsidRDefault="00221CE9" w:rsidP="00221CE9">
            <w:pPr>
              <w:rPr>
                <w:rFonts w:ascii="Calibri" w:hAnsi="Calibri" w:cs="Calibri"/>
                <w:color w:val="000000"/>
              </w:rPr>
            </w:pPr>
            <w:r w:rsidRPr="00C65F52">
              <w:rPr>
                <w:rFonts w:ascii="Calibri" w:hAnsi="Calibri" w:cs="Calibri"/>
                <w:color w:val="000000"/>
              </w:rPr>
              <w:t>Statutory Rape</w:t>
            </w:r>
          </w:p>
        </w:tc>
        <w:tc>
          <w:tcPr>
            <w:tcW w:w="1120" w:type="dxa"/>
            <w:tcBorders>
              <w:top w:val="nil"/>
              <w:left w:val="nil"/>
              <w:bottom w:val="single" w:sz="4" w:space="0" w:color="auto"/>
              <w:right w:val="single" w:sz="4" w:space="0" w:color="auto"/>
            </w:tcBorders>
            <w:shd w:val="clear" w:color="auto" w:fill="auto"/>
            <w:noWrap/>
            <w:vAlign w:val="bottom"/>
          </w:tcPr>
          <w:p w14:paraId="1CFB01AF" w14:textId="26F5F6C0"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647C53F0" w14:textId="4507DF65"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10AD1554" w14:textId="79D71E81"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42916D52"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E85309F" w14:textId="77777777" w:rsidR="00221CE9" w:rsidRPr="00C65F52" w:rsidRDefault="00221CE9" w:rsidP="00221CE9">
            <w:pPr>
              <w:rPr>
                <w:rFonts w:ascii="Calibri" w:hAnsi="Calibri" w:cs="Calibri"/>
                <w:color w:val="000000"/>
              </w:rPr>
            </w:pPr>
            <w:r w:rsidRPr="00C65F52">
              <w:rPr>
                <w:rFonts w:ascii="Calibri" w:hAnsi="Calibri" w:cs="Calibri"/>
                <w:color w:val="000000"/>
              </w:rPr>
              <w:t>Robbery</w:t>
            </w:r>
          </w:p>
        </w:tc>
        <w:tc>
          <w:tcPr>
            <w:tcW w:w="1120" w:type="dxa"/>
            <w:tcBorders>
              <w:top w:val="nil"/>
              <w:left w:val="nil"/>
              <w:bottom w:val="single" w:sz="4" w:space="0" w:color="auto"/>
              <w:right w:val="single" w:sz="4" w:space="0" w:color="auto"/>
            </w:tcBorders>
            <w:shd w:val="clear" w:color="auto" w:fill="auto"/>
            <w:noWrap/>
            <w:vAlign w:val="bottom"/>
          </w:tcPr>
          <w:p w14:paraId="16A70B05" w14:textId="5A11EFA5"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215E8EB1" w14:textId="7D23717E"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394E7E7" w14:textId="4CBA2244"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04A9B46B"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01BCBE9" w14:textId="77777777" w:rsidR="00221CE9" w:rsidRPr="00C65F52" w:rsidRDefault="00221CE9" w:rsidP="00221CE9">
            <w:pPr>
              <w:rPr>
                <w:rFonts w:ascii="Calibri" w:hAnsi="Calibri" w:cs="Calibri"/>
                <w:color w:val="000000"/>
              </w:rPr>
            </w:pPr>
            <w:r w:rsidRPr="00C65F52">
              <w:rPr>
                <w:rFonts w:ascii="Calibri" w:hAnsi="Calibri" w:cs="Calibri"/>
                <w:color w:val="000000"/>
              </w:rPr>
              <w:t>Aggravated Assault</w:t>
            </w:r>
          </w:p>
        </w:tc>
        <w:tc>
          <w:tcPr>
            <w:tcW w:w="1120" w:type="dxa"/>
            <w:tcBorders>
              <w:top w:val="nil"/>
              <w:left w:val="nil"/>
              <w:bottom w:val="single" w:sz="4" w:space="0" w:color="auto"/>
              <w:right w:val="single" w:sz="4" w:space="0" w:color="auto"/>
            </w:tcBorders>
            <w:shd w:val="clear" w:color="auto" w:fill="auto"/>
            <w:noWrap/>
            <w:vAlign w:val="bottom"/>
          </w:tcPr>
          <w:p w14:paraId="256AA3C8" w14:textId="53C5E5D5"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0719E5FC" w14:textId="6A0F0E58"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07989C1D" w14:textId="1BC157A8"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01C4420A"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D7B22F7" w14:textId="77777777" w:rsidR="00221CE9" w:rsidRPr="00C65F52" w:rsidRDefault="00221CE9" w:rsidP="00221CE9">
            <w:pPr>
              <w:rPr>
                <w:rFonts w:ascii="Calibri" w:hAnsi="Calibri" w:cs="Calibri"/>
                <w:color w:val="000000"/>
              </w:rPr>
            </w:pPr>
            <w:r w:rsidRPr="00C65F52">
              <w:rPr>
                <w:rFonts w:ascii="Calibri" w:hAnsi="Calibri" w:cs="Calibri"/>
                <w:color w:val="000000"/>
              </w:rPr>
              <w:t>Burglary</w:t>
            </w:r>
          </w:p>
        </w:tc>
        <w:tc>
          <w:tcPr>
            <w:tcW w:w="1120" w:type="dxa"/>
            <w:tcBorders>
              <w:top w:val="nil"/>
              <w:left w:val="nil"/>
              <w:bottom w:val="single" w:sz="4" w:space="0" w:color="auto"/>
              <w:right w:val="single" w:sz="4" w:space="0" w:color="auto"/>
            </w:tcBorders>
            <w:shd w:val="clear" w:color="auto" w:fill="auto"/>
            <w:noWrap/>
            <w:vAlign w:val="bottom"/>
          </w:tcPr>
          <w:p w14:paraId="77F96379" w14:textId="5EA62A5F"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356A2200" w14:textId="27B467A3"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3A73C62" w14:textId="634C9069"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71A75648"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1262337" w14:textId="77777777" w:rsidR="00221CE9" w:rsidRPr="00C65F52" w:rsidRDefault="00221CE9" w:rsidP="00221CE9">
            <w:pPr>
              <w:rPr>
                <w:rFonts w:ascii="Calibri" w:hAnsi="Calibri" w:cs="Calibri"/>
                <w:color w:val="000000"/>
              </w:rPr>
            </w:pPr>
            <w:r w:rsidRPr="00C65F52">
              <w:rPr>
                <w:rFonts w:ascii="Calibri" w:hAnsi="Calibri" w:cs="Calibri"/>
                <w:color w:val="000000"/>
              </w:rPr>
              <w:t>Motor Vehicle Theft</w:t>
            </w:r>
          </w:p>
        </w:tc>
        <w:tc>
          <w:tcPr>
            <w:tcW w:w="1120" w:type="dxa"/>
            <w:tcBorders>
              <w:top w:val="nil"/>
              <w:left w:val="nil"/>
              <w:bottom w:val="single" w:sz="4" w:space="0" w:color="auto"/>
              <w:right w:val="single" w:sz="4" w:space="0" w:color="auto"/>
            </w:tcBorders>
            <w:shd w:val="clear" w:color="auto" w:fill="auto"/>
            <w:noWrap/>
            <w:vAlign w:val="bottom"/>
          </w:tcPr>
          <w:p w14:paraId="0F21EDEC" w14:textId="4EF8ABFC"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23B1214C" w14:textId="34EABF3C"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5D571AAD" w14:textId="0B4CF7D2"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53823C30"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BA5F687" w14:textId="77777777" w:rsidR="00221CE9" w:rsidRPr="00C65F52" w:rsidRDefault="00221CE9" w:rsidP="00221CE9">
            <w:pPr>
              <w:rPr>
                <w:rFonts w:ascii="Calibri" w:hAnsi="Calibri" w:cs="Calibri"/>
                <w:color w:val="000000"/>
              </w:rPr>
            </w:pPr>
            <w:r w:rsidRPr="00C65F52">
              <w:rPr>
                <w:rFonts w:ascii="Calibri" w:hAnsi="Calibri" w:cs="Calibri"/>
                <w:color w:val="000000"/>
              </w:rPr>
              <w:t>Arson</w:t>
            </w:r>
          </w:p>
        </w:tc>
        <w:tc>
          <w:tcPr>
            <w:tcW w:w="1120" w:type="dxa"/>
            <w:tcBorders>
              <w:top w:val="nil"/>
              <w:left w:val="nil"/>
              <w:bottom w:val="single" w:sz="4" w:space="0" w:color="auto"/>
              <w:right w:val="single" w:sz="4" w:space="0" w:color="auto"/>
            </w:tcBorders>
            <w:shd w:val="clear" w:color="auto" w:fill="auto"/>
            <w:noWrap/>
            <w:vAlign w:val="bottom"/>
          </w:tcPr>
          <w:p w14:paraId="68EF61F2" w14:textId="2CB72EB9"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28D7700" w14:textId="0A884574"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81B1F07" w14:textId="22CBE771"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421FD63F"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464BE5D0" w14:textId="77777777" w:rsidR="00221CE9" w:rsidRPr="00C65F52" w:rsidRDefault="00221CE9" w:rsidP="00221CE9">
            <w:pPr>
              <w:rPr>
                <w:rFonts w:ascii="Calibri" w:hAnsi="Calibri" w:cs="Calibri"/>
                <w:color w:val="000000"/>
              </w:rPr>
            </w:pPr>
          </w:p>
        </w:tc>
        <w:tc>
          <w:tcPr>
            <w:tcW w:w="1120" w:type="dxa"/>
            <w:tcBorders>
              <w:top w:val="nil"/>
              <w:left w:val="nil"/>
              <w:bottom w:val="nil"/>
              <w:right w:val="nil"/>
            </w:tcBorders>
            <w:shd w:val="clear" w:color="auto" w:fill="auto"/>
            <w:noWrap/>
            <w:vAlign w:val="bottom"/>
            <w:hideMark/>
          </w:tcPr>
          <w:p w14:paraId="68BC3760"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hideMark/>
          </w:tcPr>
          <w:p w14:paraId="17A53D69"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hideMark/>
          </w:tcPr>
          <w:p w14:paraId="3931AF53" w14:textId="77777777" w:rsidR="00221CE9" w:rsidRPr="00C65F52" w:rsidRDefault="00221CE9" w:rsidP="00221CE9">
            <w:pPr>
              <w:rPr>
                <w:sz w:val="20"/>
                <w:szCs w:val="20"/>
              </w:rPr>
            </w:pPr>
          </w:p>
        </w:tc>
      </w:tr>
      <w:tr w:rsidR="00221CE9" w:rsidRPr="00C65F52" w14:paraId="59C15C25" w14:textId="77777777" w:rsidTr="003D1472">
        <w:trPr>
          <w:gridAfter w:val="1"/>
          <w:wAfter w:w="9333" w:type="dxa"/>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5A6B1995" w14:textId="77777777" w:rsidR="00221CE9" w:rsidRPr="00C65F52" w:rsidRDefault="00221CE9" w:rsidP="00221CE9">
            <w:pPr>
              <w:rPr>
                <w:rFonts w:ascii="Calibri" w:hAnsi="Calibri" w:cs="Calibri"/>
                <w:color w:val="000000"/>
              </w:rPr>
            </w:pPr>
            <w:r w:rsidRPr="00C65F52">
              <w:rPr>
                <w:rFonts w:ascii="Calibri" w:hAnsi="Calibri" w:cs="Calibri"/>
                <w:color w:val="000000"/>
              </w:rPr>
              <w:t>Hate Crimes</w:t>
            </w:r>
          </w:p>
        </w:tc>
      </w:tr>
      <w:tr w:rsidR="00221CE9" w:rsidRPr="00C65F52" w14:paraId="39D68E93" w14:textId="77777777" w:rsidTr="003D1472">
        <w:trPr>
          <w:gridAfter w:val="1"/>
          <w:wAfter w:w="9333" w:type="dxa"/>
          <w:trHeight w:val="1997"/>
        </w:trPr>
        <w:tc>
          <w:tcPr>
            <w:tcW w:w="5860" w:type="dxa"/>
            <w:tcBorders>
              <w:top w:val="nil"/>
              <w:left w:val="single" w:sz="4" w:space="0" w:color="auto"/>
              <w:bottom w:val="single" w:sz="4" w:space="0" w:color="auto"/>
              <w:right w:val="single" w:sz="4" w:space="0" w:color="auto"/>
            </w:tcBorders>
            <w:shd w:val="clear" w:color="auto" w:fill="auto"/>
            <w:vAlign w:val="bottom"/>
            <w:hideMark/>
          </w:tcPr>
          <w:p w14:paraId="69F8CA4F" w14:textId="77777777" w:rsidR="00221CE9" w:rsidRPr="00C65F52" w:rsidRDefault="00221CE9" w:rsidP="00221CE9">
            <w:pPr>
              <w:rPr>
                <w:rFonts w:ascii="Calibri" w:hAnsi="Calibri" w:cs="Calibri"/>
                <w:color w:val="000000"/>
              </w:rPr>
            </w:pPr>
            <w:r w:rsidRPr="00C65F52">
              <w:rPr>
                <w:rFonts w:ascii="Calibri" w:hAnsi="Calibri" w:cs="Calibri"/>
                <w:b/>
                <w:bCs/>
                <w:color w:val="000000"/>
                <w:u w:val="single"/>
              </w:rPr>
              <w:t>Hate Crimes</w:t>
            </w:r>
            <w:r w:rsidRPr="00C65F52">
              <w:rPr>
                <w:rFonts w:ascii="Calibri" w:hAnsi="Calibri" w:cs="Calibri"/>
                <w:color w:val="000000"/>
              </w:rPr>
              <w:t xml:space="preserve"> (Defined by Gender, Ethnicity, Religion, Disability, Race, Sexual Orientation, Gender Identity, National Origin) Crimes determined to be motivated by bias. Crimes include Murder &amp; Non-negligent Manslaughter, Sexual Assault, Robbery, Aggravated Assault, Burglary, Motor Vehicle Theft, Arson, Larceny - Theft, Simple Assault, Intimidation, and Destruction/Damage/Vandalism of Property. </w:t>
            </w:r>
          </w:p>
        </w:tc>
        <w:tc>
          <w:tcPr>
            <w:tcW w:w="3360" w:type="dxa"/>
            <w:gridSpan w:val="3"/>
            <w:tcBorders>
              <w:top w:val="single" w:sz="4" w:space="0" w:color="auto"/>
              <w:left w:val="nil"/>
              <w:bottom w:val="single" w:sz="4" w:space="0" w:color="auto"/>
              <w:right w:val="single" w:sz="4" w:space="0" w:color="auto"/>
            </w:tcBorders>
            <w:shd w:val="clear" w:color="auto" w:fill="auto"/>
            <w:vAlign w:val="center"/>
            <w:hideMark/>
          </w:tcPr>
          <w:p w14:paraId="087634DC" w14:textId="4C67643D" w:rsidR="00221CE9" w:rsidRPr="00C65F52" w:rsidRDefault="00221CE9" w:rsidP="00221CE9">
            <w:pPr>
              <w:rPr>
                <w:rFonts w:ascii="Calibri" w:hAnsi="Calibri" w:cs="Calibri"/>
                <w:color w:val="000000"/>
              </w:rPr>
            </w:pPr>
            <w:r w:rsidRPr="00C65F52">
              <w:rPr>
                <w:rFonts w:ascii="Calibri" w:hAnsi="Calibri" w:cs="Calibri"/>
                <w:color w:val="000000"/>
              </w:rPr>
              <w:t>There were no reported Hate Crimes for the years 2012 - 202</w:t>
            </w:r>
            <w:r w:rsidR="00562C86">
              <w:rPr>
                <w:rFonts w:ascii="Calibri" w:hAnsi="Calibri" w:cs="Calibri"/>
                <w:color w:val="000000"/>
              </w:rPr>
              <w:t>4</w:t>
            </w:r>
            <w:r w:rsidRPr="00C65F52">
              <w:rPr>
                <w:rFonts w:ascii="Calibri" w:hAnsi="Calibri" w:cs="Calibri"/>
                <w:color w:val="000000"/>
              </w:rPr>
              <w:t xml:space="preserve"> for any NIC campus, public property, or non-campus properties.</w:t>
            </w:r>
          </w:p>
        </w:tc>
      </w:tr>
      <w:tr w:rsidR="00221CE9" w:rsidRPr="00C65F52" w14:paraId="17C99266"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77286F25" w14:textId="77777777" w:rsidR="00221CE9" w:rsidRPr="00C65F52" w:rsidRDefault="00221CE9" w:rsidP="00221CE9">
            <w:pPr>
              <w:rPr>
                <w:rFonts w:ascii="Calibri" w:hAnsi="Calibri" w:cs="Calibri"/>
                <w:color w:val="000000"/>
              </w:rPr>
            </w:pPr>
          </w:p>
        </w:tc>
        <w:tc>
          <w:tcPr>
            <w:tcW w:w="1120" w:type="dxa"/>
            <w:tcBorders>
              <w:top w:val="nil"/>
              <w:left w:val="nil"/>
              <w:bottom w:val="nil"/>
              <w:right w:val="nil"/>
            </w:tcBorders>
            <w:shd w:val="clear" w:color="auto" w:fill="auto"/>
            <w:noWrap/>
            <w:vAlign w:val="bottom"/>
            <w:hideMark/>
          </w:tcPr>
          <w:p w14:paraId="653CE529"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hideMark/>
          </w:tcPr>
          <w:p w14:paraId="6C304682"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hideMark/>
          </w:tcPr>
          <w:p w14:paraId="130DE9A8" w14:textId="77777777" w:rsidR="00221CE9" w:rsidRPr="00C65F52" w:rsidRDefault="00221CE9" w:rsidP="00221CE9">
            <w:pPr>
              <w:rPr>
                <w:sz w:val="20"/>
                <w:szCs w:val="20"/>
              </w:rPr>
            </w:pPr>
          </w:p>
        </w:tc>
      </w:tr>
      <w:tr w:rsidR="00221CE9" w:rsidRPr="00C65F52" w14:paraId="07EC7F24" w14:textId="77777777" w:rsidTr="003D1472">
        <w:trPr>
          <w:gridAfter w:val="1"/>
          <w:wAfter w:w="9333" w:type="dxa"/>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2B0207A8" w14:textId="77777777" w:rsidR="00221CE9" w:rsidRPr="00C65F52" w:rsidRDefault="00221CE9" w:rsidP="00221CE9">
            <w:pPr>
              <w:rPr>
                <w:rFonts w:ascii="Calibri" w:hAnsi="Calibri" w:cs="Calibri"/>
                <w:b/>
                <w:bCs/>
                <w:color w:val="000000"/>
                <w:sz w:val="24"/>
                <w:szCs w:val="24"/>
              </w:rPr>
            </w:pPr>
            <w:r w:rsidRPr="00C65F52">
              <w:rPr>
                <w:rFonts w:ascii="Calibri" w:hAnsi="Calibri" w:cs="Calibri"/>
                <w:b/>
                <w:bCs/>
                <w:color w:val="000000"/>
                <w:sz w:val="24"/>
                <w:szCs w:val="24"/>
              </w:rPr>
              <w:t>VAWA Offenses - On Campus</w:t>
            </w:r>
          </w:p>
        </w:tc>
      </w:tr>
      <w:tr w:rsidR="00221CE9" w:rsidRPr="00C65F52" w14:paraId="7F336DD7"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6D64A05" w14:textId="77777777" w:rsidR="00221CE9" w:rsidRPr="00C65F52" w:rsidRDefault="00221CE9" w:rsidP="00221CE9">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35E24F4C" w14:textId="64E91B0D" w:rsidR="00221CE9" w:rsidRPr="00C65F52" w:rsidRDefault="00221CE9" w:rsidP="00221CE9">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4608FA44" w14:textId="5DBFBE8D" w:rsidR="00221CE9" w:rsidRPr="00C65F52" w:rsidRDefault="00221CE9" w:rsidP="00221CE9">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6175CC81" w14:textId="31CE96E6" w:rsidR="00221CE9" w:rsidRPr="00C65F52" w:rsidRDefault="003D1472" w:rsidP="00221CE9">
            <w:pPr>
              <w:rPr>
                <w:rFonts w:ascii="Calibri" w:hAnsi="Calibri" w:cs="Calibri"/>
                <w:color w:val="000000"/>
              </w:rPr>
            </w:pPr>
            <w:r>
              <w:rPr>
                <w:rFonts w:ascii="Calibri" w:hAnsi="Calibri" w:cs="Calibri"/>
                <w:color w:val="000000"/>
              </w:rPr>
              <w:t>2024</w:t>
            </w:r>
          </w:p>
        </w:tc>
      </w:tr>
      <w:tr w:rsidR="00221CE9" w:rsidRPr="00C65F52" w14:paraId="59F79B02"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309D068" w14:textId="77777777" w:rsidR="00221CE9" w:rsidRPr="00C65F52" w:rsidRDefault="00221CE9" w:rsidP="00221CE9">
            <w:pPr>
              <w:rPr>
                <w:rFonts w:ascii="Calibri" w:hAnsi="Calibri" w:cs="Calibri"/>
                <w:color w:val="000000"/>
              </w:rPr>
            </w:pPr>
            <w:r w:rsidRPr="00C65F52">
              <w:rPr>
                <w:rFonts w:ascii="Calibri" w:hAnsi="Calibri" w:cs="Calibri"/>
                <w:color w:val="000000"/>
              </w:rPr>
              <w:t>Domestic Violence</w:t>
            </w:r>
          </w:p>
        </w:tc>
        <w:tc>
          <w:tcPr>
            <w:tcW w:w="1120" w:type="dxa"/>
            <w:tcBorders>
              <w:top w:val="nil"/>
              <w:left w:val="nil"/>
              <w:bottom w:val="single" w:sz="4" w:space="0" w:color="auto"/>
              <w:right w:val="single" w:sz="4" w:space="0" w:color="auto"/>
            </w:tcBorders>
            <w:shd w:val="clear" w:color="auto" w:fill="auto"/>
            <w:noWrap/>
            <w:vAlign w:val="bottom"/>
          </w:tcPr>
          <w:p w14:paraId="5A8D16FF" w14:textId="1FFE1897"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71B82028" w14:textId="72022BE0"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3FB69179" w14:textId="037A9DB7"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04C0F315"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0B028395" w14:textId="77777777" w:rsidR="00221CE9" w:rsidRPr="00C65F52" w:rsidRDefault="00221CE9" w:rsidP="00221CE9">
            <w:pPr>
              <w:rPr>
                <w:rFonts w:ascii="Calibri" w:hAnsi="Calibri" w:cs="Calibri"/>
                <w:color w:val="000000"/>
              </w:rPr>
            </w:pPr>
            <w:r w:rsidRPr="00C65F52">
              <w:rPr>
                <w:rFonts w:ascii="Calibri" w:hAnsi="Calibri" w:cs="Calibri"/>
                <w:color w:val="000000"/>
              </w:rPr>
              <w:t>Dating Violence</w:t>
            </w:r>
          </w:p>
        </w:tc>
        <w:tc>
          <w:tcPr>
            <w:tcW w:w="1120" w:type="dxa"/>
            <w:tcBorders>
              <w:top w:val="nil"/>
              <w:left w:val="nil"/>
              <w:bottom w:val="single" w:sz="4" w:space="0" w:color="auto"/>
              <w:right w:val="single" w:sz="4" w:space="0" w:color="auto"/>
            </w:tcBorders>
            <w:shd w:val="clear" w:color="auto" w:fill="auto"/>
            <w:noWrap/>
            <w:vAlign w:val="bottom"/>
          </w:tcPr>
          <w:p w14:paraId="7A7E9529" w14:textId="585A141A"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652D4246" w14:textId="12C220A9"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1454655A" w14:textId="120129C9"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38A93161"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93A27BF" w14:textId="77777777" w:rsidR="00221CE9" w:rsidRPr="00C65F52" w:rsidRDefault="00221CE9" w:rsidP="00221CE9">
            <w:pPr>
              <w:rPr>
                <w:rFonts w:ascii="Calibri" w:hAnsi="Calibri" w:cs="Calibri"/>
                <w:color w:val="000000"/>
              </w:rPr>
            </w:pPr>
            <w:r w:rsidRPr="00C65F52">
              <w:rPr>
                <w:rFonts w:ascii="Calibri" w:hAnsi="Calibri" w:cs="Calibri"/>
                <w:color w:val="000000"/>
              </w:rPr>
              <w:t>Stalking</w:t>
            </w:r>
          </w:p>
        </w:tc>
        <w:tc>
          <w:tcPr>
            <w:tcW w:w="1120" w:type="dxa"/>
            <w:tcBorders>
              <w:top w:val="nil"/>
              <w:left w:val="nil"/>
              <w:bottom w:val="single" w:sz="4" w:space="0" w:color="auto"/>
              <w:right w:val="single" w:sz="4" w:space="0" w:color="auto"/>
            </w:tcBorders>
            <w:shd w:val="clear" w:color="auto" w:fill="auto"/>
            <w:noWrap/>
            <w:vAlign w:val="bottom"/>
          </w:tcPr>
          <w:p w14:paraId="4713B04A" w14:textId="3C6BA67F"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595EE1EB" w14:textId="7B8D767D" w:rsidR="00221CE9" w:rsidRPr="00C65F52" w:rsidRDefault="00221CE9" w:rsidP="00221CE9">
            <w:pPr>
              <w:rPr>
                <w:rFonts w:ascii="Calibri" w:hAnsi="Calibri" w:cs="Calibri"/>
                <w:color w:val="000000"/>
              </w:rPr>
            </w:pPr>
            <w:r w:rsidRPr="366B93BE">
              <w:rPr>
                <w:rFonts w:ascii="Calibri" w:hAnsi="Calibri" w:cs="Calibri"/>
                <w:color w:val="000000" w:themeColor="text1"/>
              </w:rPr>
              <w:t> </w:t>
            </w:r>
            <w:r w:rsidR="003B0009">
              <w:rPr>
                <w:rFonts w:ascii="Calibri" w:hAnsi="Calibri" w:cs="Calibri"/>
                <w:color w:val="000000" w:themeColor="text1"/>
              </w:rPr>
              <w:t>4</w:t>
            </w:r>
          </w:p>
        </w:tc>
        <w:tc>
          <w:tcPr>
            <w:tcW w:w="1120" w:type="dxa"/>
            <w:tcBorders>
              <w:top w:val="nil"/>
              <w:left w:val="nil"/>
              <w:bottom w:val="single" w:sz="4" w:space="0" w:color="auto"/>
              <w:right w:val="single" w:sz="4" w:space="0" w:color="auto"/>
            </w:tcBorders>
            <w:shd w:val="clear" w:color="auto" w:fill="auto"/>
            <w:noWrap/>
            <w:vAlign w:val="bottom"/>
          </w:tcPr>
          <w:p w14:paraId="280DE8D0" w14:textId="51ACAF41"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24924218"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4DD82A75" w14:textId="77777777" w:rsidR="00221CE9" w:rsidRPr="00C65F52" w:rsidRDefault="00221CE9" w:rsidP="00221CE9">
            <w:pPr>
              <w:rPr>
                <w:rFonts w:ascii="Calibri" w:hAnsi="Calibri" w:cs="Calibri"/>
                <w:color w:val="000000"/>
              </w:rPr>
            </w:pPr>
          </w:p>
        </w:tc>
        <w:tc>
          <w:tcPr>
            <w:tcW w:w="1120" w:type="dxa"/>
            <w:tcBorders>
              <w:top w:val="nil"/>
              <w:left w:val="nil"/>
              <w:bottom w:val="nil"/>
              <w:right w:val="nil"/>
            </w:tcBorders>
            <w:shd w:val="clear" w:color="auto" w:fill="auto"/>
            <w:noWrap/>
            <w:vAlign w:val="bottom"/>
            <w:hideMark/>
          </w:tcPr>
          <w:p w14:paraId="78E1AAA2"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hideMark/>
          </w:tcPr>
          <w:p w14:paraId="045C0AC8"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hideMark/>
          </w:tcPr>
          <w:p w14:paraId="5A164CEF" w14:textId="77777777" w:rsidR="00221CE9" w:rsidRPr="00C65F52" w:rsidRDefault="00221CE9" w:rsidP="00221CE9">
            <w:pPr>
              <w:rPr>
                <w:sz w:val="20"/>
                <w:szCs w:val="20"/>
              </w:rPr>
            </w:pPr>
          </w:p>
        </w:tc>
      </w:tr>
      <w:tr w:rsidR="00221CE9" w:rsidRPr="00C65F52" w14:paraId="4EE84F05" w14:textId="77777777" w:rsidTr="003D1472">
        <w:trPr>
          <w:gridAfter w:val="1"/>
          <w:wAfter w:w="9333" w:type="dxa"/>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19FE6152" w14:textId="77777777" w:rsidR="00221CE9" w:rsidRPr="00C65F52" w:rsidRDefault="00221CE9" w:rsidP="00221CE9">
            <w:pPr>
              <w:rPr>
                <w:rFonts w:ascii="Calibri" w:hAnsi="Calibri" w:cs="Calibri"/>
                <w:b/>
                <w:bCs/>
                <w:color w:val="000000"/>
                <w:sz w:val="24"/>
                <w:szCs w:val="24"/>
              </w:rPr>
            </w:pPr>
            <w:r w:rsidRPr="00C65F52">
              <w:rPr>
                <w:rFonts w:ascii="Calibri" w:hAnsi="Calibri" w:cs="Calibri"/>
                <w:b/>
                <w:bCs/>
                <w:color w:val="000000"/>
                <w:sz w:val="24"/>
                <w:szCs w:val="24"/>
              </w:rPr>
              <w:t>VAWA Offenses - On Campus Student Housing Facilities</w:t>
            </w:r>
          </w:p>
        </w:tc>
      </w:tr>
      <w:tr w:rsidR="00221CE9" w:rsidRPr="00C65F52" w14:paraId="2A023B0B"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412C508D" w14:textId="77777777" w:rsidR="00221CE9" w:rsidRPr="00C65F52" w:rsidRDefault="00221CE9" w:rsidP="00221CE9">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5C1B13FA" w14:textId="29D05000" w:rsidR="00221CE9" w:rsidRPr="00C65F52" w:rsidRDefault="00221CE9" w:rsidP="00221CE9">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15DA4719" w14:textId="3799DBFA" w:rsidR="00221CE9" w:rsidRPr="00C65F52" w:rsidRDefault="00221CE9" w:rsidP="00221CE9">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71E6456C" w14:textId="00105EAE" w:rsidR="00221CE9" w:rsidRPr="00C65F52" w:rsidRDefault="003D1472" w:rsidP="00221CE9">
            <w:pPr>
              <w:rPr>
                <w:rFonts w:ascii="Calibri" w:hAnsi="Calibri" w:cs="Calibri"/>
                <w:color w:val="000000"/>
              </w:rPr>
            </w:pPr>
            <w:r>
              <w:rPr>
                <w:rFonts w:ascii="Calibri" w:hAnsi="Calibri" w:cs="Calibri"/>
                <w:color w:val="000000"/>
              </w:rPr>
              <w:t>2024</w:t>
            </w:r>
          </w:p>
        </w:tc>
      </w:tr>
      <w:tr w:rsidR="00221CE9" w:rsidRPr="00C65F52" w14:paraId="4EC1E2CC"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29FE3BF" w14:textId="77777777" w:rsidR="00221CE9" w:rsidRPr="00C65F52" w:rsidRDefault="00221CE9" w:rsidP="00221CE9">
            <w:pPr>
              <w:rPr>
                <w:rFonts w:ascii="Calibri" w:hAnsi="Calibri" w:cs="Calibri"/>
                <w:color w:val="000000"/>
              </w:rPr>
            </w:pPr>
            <w:r w:rsidRPr="00C65F52">
              <w:rPr>
                <w:rFonts w:ascii="Calibri" w:hAnsi="Calibri" w:cs="Calibri"/>
                <w:color w:val="000000"/>
              </w:rPr>
              <w:t>Domestic Violence</w:t>
            </w:r>
          </w:p>
        </w:tc>
        <w:tc>
          <w:tcPr>
            <w:tcW w:w="1120" w:type="dxa"/>
            <w:tcBorders>
              <w:top w:val="nil"/>
              <w:left w:val="nil"/>
              <w:bottom w:val="single" w:sz="4" w:space="0" w:color="auto"/>
              <w:right w:val="single" w:sz="4" w:space="0" w:color="auto"/>
            </w:tcBorders>
            <w:shd w:val="clear" w:color="auto" w:fill="auto"/>
            <w:noWrap/>
            <w:vAlign w:val="bottom"/>
          </w:tcPr>
          <w:p w14:paraId="3AF0EC8E" w14:textId="2498E6B4"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7AFD914" w14:textId="18D75BEA"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4027B7C5" w14:textId="68CC2308"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18EB36B3"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F268AF7" w14:textId="77777777" w:rsidR="00221CE9" w:rsidRPr="00C65F52" w:rsidRDefault="00221CE9" w:rsidP="00221CE9">
            <w:pPr>
              <w:rPr>
                <w:rFonts w:ascii="Calibri" w:hAnsi="Calibri" w:cs="Calibri"/>
                <w:color w:val="000000"/>
              </w:rPr>
            </w:pPr>
            <w:r w:rsidRPr="00C65F52">
              <w:rPr>
                <w:rFonts w:ascii="Calibri" w:hAnsi="Calibri" w:cs="Calibri"/>
                <w:color w:val="000000"/>
              </w:rPr>
              <w:t>Dating Violence</w:t>
            </w:r>
          </w:p>
        </w:tc>
        <w:tc>
          <w:tcPr>
            <w:tcW w:w="1120" w:type="dxa"/>
            <w:tcBorders>
              <w:top w:val="nil"/>
              <w:left w:val="nil"/>
              <w:bottom w:val="single" w:sz="4" w:space="0" w:color="auto"/>
              <w:right w:val="single" w:sz="4" w:space="0" w:color="auto"/>
            </w:tcBorders>
            <w:shd w:val="clear" w:color="auto" w:fill="auto"/>
            <w:noWrap/>
            <w:vAlign w:val="bottom"/>
          </w:tcPr>
          <w:p w14:paraId="04AE244A" w14:textId="18EDCF4A"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27B2D66B" w14:textId="763614F5"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12D88ECE" w14:textId="7A68E29D"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23BD352E"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29E3DE8" w14:textId="77777777" w:rsidR="00221CE9" w:rsidRPr="00C65F52" w:rsidRDefault="00221CE9" w:rsidP="00221CE9">
            <w:pPr>
              <w:rPr>
                <w:rFonts w:ascii="Calibri" w:hAnsi="Calibri" w:cs="Calibri"/>
                <w:color w:val="000000"/>
              </w:rPr>
            </w:pPr>
            <w:r w:rsidRPr="00C65F52">
              <w:rPr>
                <w:rFonts w:ascii="Calibri" w:hAnsi="Calibri" w:cs="Calibri"/>
                <w:color w:val="000000"/>
              </w:rPr>
              <w:t>Stalking</w:t>
            </w:r>
          </w:p>
        </w:tc>
        <w:tc>
          <w:tcPr>
            <w:tcW w:w="1120" w:type="dxa"/>
            <w:tcBorders>
              <w:top w:val="nil"/>
              <w:left w:val="nil"/>
              <w:bottom w:val="single" w:sz="4" w:space="0" w:color="auto"/>
              <w:right w:val="single" w:sz="4" w:space="0" w:color="auto"/>
            </w:tcBorders>
            <w:shd w:val="clear" w:color="auto" w:fill="auto"/>
            <w:noWrap/>
            <w:vAlign w:val="bottom"/>
          </w:tcPr>
          <w:p w14:paraId="5BB9AEB1" w14:textId="13CEFB5C"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7D6FAC17" w14:textId="2475EA13" w:rsidR="00221CE9" w:rsidRPr="00C65F52" w:rsidRDefault="00221CE9" w:rsidP="00221CE9">
            <w:pPr>
              <w:rPr>
                <w:rFonts w:ascii="Calibri" w:hAnsi="Calibri" w:cs="Calibri"/>
                <w:color w:val="000000"/>
              </w:rPr>
            </w:pPr>
            <w:r w:rsidRPr="366B93BE">
              <w:rPr>
                <w:rFonts w:ascii="Calibri" w:hAnsi="Calibri" w:cs="Calibri"/>
                <w:color w:val="000000" w:themeColor="text1"/>
              </w:rPr>
              <w:t> </w:t>
            </w:r>
            <w:r w:rsidR="003B0009">
              <w:rPr>
                <w:rFonts w:ascii="Calibri" w:hAnsi="Calibri" w:cs="Calibri"/>
                <w:color w:val="000000" w:themeColor="text1"/>
              </w:rPr>
              <w:t>1</w:t>
            </w:r>
          </w:p>
        </w:tc>
        <w:tc>
          <w:tcPr>
            <w:tcW w:w="1120" w:type="dxa"/>
            <w:tcBorders>
              <w:top w:val="nil"/>
              <w:left w:val="nil"/>
              <w:bottom w:val="single" w:sz="4" w:space="0" w:color="auto"/>
              <w:right w:val="single" w:sz="4" w:space="0" w:color="auto"/>
            </w:tcBorders>
            <w:shd w:val="clear" w:color="auto" w:fill="auto"/>
            <w:noWrap/>
            <w:vAlign w:val="bottom"/>
          </w:tcPr>
          <w:p w14:paraId="4029EEDC" w14:textId="24CA92C7"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1AC3C7BD"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2CADF596" w14:textId="77777777" w:rsidR="00221CE9" w:rsidRPr="00C65F52" w:rsidRDefault="00221CE9" w:rsidP="00221CE9">
            <w:pPr>
              <w:rPr>
                <w:rFonts w:ascii="Calibri" w:hAnsi="Calibri" w:cs="Calibri"/>
                <w:color w:val="000000"/>
              </w:rPr>
            </w:pPr>
          </w:p>
        </w:tc>
        <w:tc>
          <w:tcPr>
            <w:tcW w:w="1120" w:type="dxa"/>
            <w:tcBorders>
              <w:top w:val="nil"/>
              <w:left w:val="nil"/>
              <w:bottom w:val="nil"/>
              <w:right w:val="nil"/>
            </w:tcBorders>
            <w:shd w:val="clear" w:color="auto" w:fill="auto"/>
            <w:noWrap/>
            <w:vAlign w:val="bottom"/>
            <w:hideMark/>
          </w:tcPr>
          <w:p w14:paraId="28B34719"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hideMark/>
          </w:tcPr>
          <w:p w14:paraId="00BB4820"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hideMark/>
          </w:tcPr>
          <w:p w14:paraId="2BCAB663" w14:textId="77777777" w:rsidR="00221CE9" w:rsidRPr="00C65F52" w:rsidRDefault="00221CE9" w:rsidP="00221CE9">
            <w:pPr>
              <w:rPr>
                <w:sz w:val="20"/>
                <w:szCs w:val="20"/>
              </w:rPr>
            </w:pPr>
          </w:p>
        </w:tc>
      </w:tr>
      <w:tr w:rsidR="00221CE9" w:rsidRPr="00C65F52" w14:paraId="18A5F4A0" w14:textId="77777777" w:rsidTr="003D1472">
        <w:trPr>
          <w:gridAfter w:val="1"/>
          <w:wAfter w:w="9333" w:type="dxa"/>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63D25F7C" w14:textId="77777777" w:rsidR="00221CE9" w:rsidRPr="00C65F52" w:rsidRDefault="00221CE9" w:rsidP="00221CE9">
            <w:pPr>
              <w:rPr>
                <w:rFonts w:ascii="Calibri" w:hAnsi="Calibri" w:cs="Calibri"/>
                <w:b/>
                <w:bCs/>
                <w:color w:val="000000"/>
                <w:sz w:val="24"/>
                <w:szCs w:val="24"/>
              </w:rPr>
            </w:pPr>
            <w:r w:rsidRPr="00C65F52">
              <w:rPr>
                <w:rFonts w:ascii="Calibri" w:hAnsi="Calibri" w:cs="Calibri"/>
                <w:b/>
                <w:bCs/>
                <w:color w:val="000000"/>
                <w:sz w:val="24"/>
                <w:szCs w:val="24"/>
              </w:rPr>
              <w:t>VAWA Offenses - Non-Campus</w:t>
            </w:r>
          </w:p>
        </w:tc>
      </w:tr>
      <w:tr w:rsidR="00221CE9" w:rsidRPr="00C65F52" w14:paraId="672DB6A1"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1A64E61" w14:textId="77777777" w:rsidR="00221CE9" w:rsidRPr="00C65F52" w:rsidRDefault="00221CE9" w:rsidP="00221CE9">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5419B82D" w14:textId="44DD0250" w:rsidR="00221CE9" w:rsidRPr="00C65F52" w:rsidRDefault="00221CE9" w:rsidP="00221CE9">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79BB877C" w14:textId="6DAE82E3" w:rsidR="00221CE9" w:rsidRPr="00C65F52" w:rsidRDefault="00221CE9" w:rsidP="00221CE9">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2A49AAE4" w14:textId="0D11B42C" w:rsidR="00221CE9" w:rsidRPr="00C65F52" w:rsidRDefault="003D1472" w:rsidP="00221CE9">
            <w:pPr>
              <w:rPr>
                <w:rFonts w:ascii="Calibri" w:hAnsi="Calibri" w:cs="Calibri"/>
                <w:color w:val="000000"/>
              </w:rPr>
            </w:pPr>
            <w:r>
              <w:rPr>
                <w:rFonts w:ascii="Calibri" w:hAnsi="Calibri" w:cs="Calibri"/>
                <w:color w:val="000000"/>
              </w:rPr>
              <w:t>2024</w:t>
            </w:r>
          </w:p>
        </w:tc>
      </w:tr>
      <w:tr w:rsidR="00221CE9" w:rsidRPr="00C65F52" w14:paraId="6E608755"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5FC43B78" w14:textId="77777777" w:rsidR="00221CE9" w:rsidRPr="00C65F52" w:rsidRDefault="00221CE9" w:rsidP="00221CE9">
            <w:pPr>
              <w:rPr>
                <w:rFonts w:ascii="Calibri" w:hAnsi="Calibri" w:cs="Calibri"/>
                <w:color w:val="000000"/>
              </w:rPr>
            </w:pPr>
            <w:r w:rsidRPr="00C65F52">
              <w:rPr>
                <w:rFonts w:ascii="Calibri" w:hAnsi="Calibri" w:cs="Calibri"/>
                <w:color w:val="000000"/>
              </w:rPr>
              <w:t>Domestic Violence</w:t>
            </w:r>
          </w:p>
        </w:tc>
        <w:tc>
          <w:tcPr>
            <w:tcW w:w="1120" w:type="dxa"/>
            <w:tcBorders>
              <w:top w:val="nil"/>
              <w:left w:val="nil"/>
              <w:bottom w:val="single" w:sz="4" w:space="0" w:color="auto"/>
              <w:right w:val="single" w:sz="4" w:space="0" w:color="auto"/>
            </w:tcBorders>
            <w:shd w:val="clear" w:color="auto" w:fill="auto"/>
            <w:noWrap/>
            <w:vAlign w:val="bottom"/>
          </w:tcPr>
          <w:p w14:paraId="062A438A" w14:textId="5AE037C6"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1E6DA98D" w14:textId="66C883C4"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700E4456" w14:textId="0A6DABF2"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12E600DD"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0834BDE5" w14:textId="77777777" w:rsidR="00221CE9" w:rsidRPr="00C65F52" w:rsidRDefault="00221CE9" w:rsidP="00221CE9">
            <w:pPr>
              <w:rPr>
                <w:rFonts w:ascii="Calibri" w:hAnsi="Calibri" w:cs="Calibri"/>
                <w:color w:val="000000"/>
              </w:rPr>
            </w:pPr>
            <w:r w:rsidRPr="00C65F52">
              <w:rPr>
                <w:rFonts w:ascii="Calibri" w:hAnsi="Calibri" w:cs="Calibri"/>
                <w:color w:val="000000"/>
              </w:rPr>
              <w:t>Dating Violence</w:t>
            </w:r>
          </w:p>
        </w:tc>
        <w:tc>
          <w:tcPr>
            <w:tcW w:w="1120" w:type="dxa"/>
            <w:tcBorders>
              <w:top w:val="nil"/>
              <w:left w:val="nil"/>
              <w:bottom w:val="single" w:sz="4" w:space="0" w:color="auto"/>
              <w:right w:val="single" w:sz="4" w:space="0" w:color="auto"/>
            </w:tcBorders>
            <w:shd w:val="clear" w:color="auto" w:fill="auto"/>
            <w:noWrap/>
            <w:vAlign w:val="bottom"/>
          </w:tcPr>
          <w:p w14:paraId="6A65B0F6" w14:textId="3573D211"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5A42C51A" w14:textId="374EA42D" w:rsidR="00221CE9" w:rsidRPr="00C65F52" w:rsidRDefault="00221CE9" w:rsidP="00221CE9">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4E905A53" w14:textId="2C6A199D"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67F2A3F1"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CBBE88B" w14:textId="77777777" w:rsidR="00221CE9" w:rsidRPr="00C65F52" w:rsidRDefault="00221CE9" w:rsidP="00221CE9">
            <w:pPr>
              <w:rPr>
                <w:rFonts w:ascii="Calibri" w:hAnsi="Calibri" w:cs="Calibri"/>
                <w:color w:val="000000"/>
              </w:rPr>
            </w:pPr>
            <w:r w:rsidRPr="00C65F52">
              <w:rPr>
                <w:rFonts w:ascii="Calibri" w:hAnsi="Calibri" w:cs="Calibri"/>
                <w:color w:val="000000"/>
              </w:rPr>
              <w:t>Stalking</w:t>
            </w:r>
          </w:p>
        </w:tc>
        <w:tc>
          <w:tcPr>
            <w:tcW w:w="1120" w:type="dxa"/>
            <w:tcBorders>
              <w:top w:val="nil"/>
              <w:left w:val="nil"/>
              <w:bottom w:val="single" w:sz="4" w:space="0" w:color="auto"/>
              <w:right w:val="single" w:sz="4" w:space="0" w:color="auto"/>
            </w:tcBorders>
            <w:shd w:val="clear" w:color="auto" w:fill="auto"/>
            <w:noWrap/>
            <w:vAlign w:val="bottom"/>
          </w:tcPr>
          <w:p w14:paraId="6FD4D032" w14:textId="5EFD2F8F" w:rsidR="00221CE9" w:rsidRPr="00C65F52" w:rsidRDefault="00221CE9" w:rsidP="00221CE9">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5243F4BD" w14:textId="3216594A" w:rsidR="00221CE9" w:rsidRPr="00C65F52" w:rsidRDefault="00221CE9" w:rsidP="00221CE9">
            <w:pPr>
              <w:rPr>
                <w:rFonts w:ascii="Calibri" w:hAnsi="Calibri" w:cs="Calibri"/>
                <w:color w:val="000000"/>
              </w:rPr>
            </w:pPr>
            <w:r w:rsidRPr="366B93BE">
              <w:rPr>
                <w:rFonts w:ascii="Calibri" w:hAnsi="Calibri" w:cs="Calibri"/>
                <w:color w:val="000000" w:themeColor="text1"/>
              </w:rPr>
              <w:t> </w:t>
            </w:r>
            <w:r>
              <w:rPr>
                <w:rFonts w:ascii="Calibri" w:hAnsi="Calibri" w:cs="Calibri"/>
                <w:color w:val="000000" w:themeColor="text1"/>
              </w:rPr>
              <w:t>1</w:t>
            </w:r>
          </w:p>
        </w:tc>
        <w:tc>
          <w:tcPr>
            <w:tcW w:w="1120" w:type="dxa"/>
            <w:tcBorders>
              <w:top w:val="nil"/>
              <w:left w:val="nil"/>
              <w:bottom w:val="single" w:sz="4" w:space="0" w:color="auto"/>
              <w:right w:val="single" w:sz="4" w:space="0" w:color="auto"/>
            </w:tcBorders>
            <w:shd w:val="clear" w:color="auto" w:fill="auto"/>
            <w:noWrap/>
            <w:vAlign w:val="bottom"/>
          </w:tcPr>
          <w:p w14:paraId="1410EA21" w14:textId="7D65666F" w:rsidR="00221CE9" w:rsidRPr="00C65F52" w:rsidRDefault="00F828E1" w:rsidP="00221CE9">
            <w:pPr>
              <w:rPr>
                <w:rFonts w:ascii="Calibri" w:hAnsi="Calibri" w:cs="Calibri"/>
                <w:color w:val="000000"/>
              </w:rPr>
            </w:pPr>
            <w:r>
              <w:rPr>
                <w:rFonts w:ascii="Calibri" w:hAnsi="Calibri" w:cs="Calibri"/>
                <w:color w:val="000000"/>
              </w:rPr>
              <w:t>0</w:t>
            </w:r>
          </w:p>
        </w:tc>
      </w:tr>
      <w:tr w:rsidR="00221CE9" w:rsidRPr="00C65F52" w14:paraId="0B181993"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628837FB" w14:textId="77777777" w:rsidR="00221CE9" w:rsidRPr="00C65F52" w:rsidRDefault="00221CE9" w:rsidP="00221CE9">
            <w:pPr>
              <w:rPr>
                <w:rFonts w:ascii="Calibri" w:hAnsi="Calibri" w:cs="Calibri"/>
                <w:color w:val="000000"/>
              </w:rPr>
            </w:pPr>
          </w:p>
        </w:tc>
        <w:tc>
          <w:tcPr>
            <w:tcW w:w="1120" w:type="dxa"/>
            <w:tcBorders>
              <w:top w:val="nil"/>
              <w:left w:val="nil"/>
              <w:bottom w:val="nil"/>
              <w:right w:val="nil"/>
            </w:tcBorders>
            <w:shd w:val="clear" w:color="auto" w:fill="auto"/>
            <w:noWrap/>
            <w:vAlign w:val="bottom"/>
            <w:hideMark/>
          </w:tcPr>
          <w:p w14:paraId="1ED87373"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hideMark/>
          </w:tcPr>
          <w:p w14:paraId="70D1BF64"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hideMark/>
          </w:tcPr>
          <w:p w14:paraId="39A85D82" w14:textId="77777777" w:rsidR="00221CE9" w:rsidRPr="00C65F52" w:rsidRDefault="00221CE9" w:rsidP="00221CE9">
            <w:pPr>
              <w:rPr>
                <w:sz w:val="20"/>
                <w:szCs w:val="20"/>
              </w:rPr>
            </w:pPr>
          </w:p>
        </w:tc>
      </w:tr>
      <w:tr w:rsidR="00221CE9" w:rsidRPr="00C65F52" w14:paraId="5AF8321A"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tcPr>
          <w:p w14:paraId="2012E77C" w14:textId="77777777" w:rsidR="00221CE9" w:rsidRPr="00C65F52" w:rsidRDefault="00221CE9" w:rsidP="00221CE9">
            <w:pPr>
              <w:rPr>
                <w:rFonts w:ascii="Calibri" w:hAnsi="Calibri" w:cs="Calibri"/>
                <w:color w:val="000000"/>
              </w:rPr>
            </w:pPr>
          </w:p>
        </w:tc>
        <w:tc>
          <w:tcPr>
            <w:tcW w:w="1120" w:type="dxa"/>
            <w:tcBorders>
              <w:top w:val="nil"/>
              <w:left w:val="nil"/>
              <w:bottom w:val="nil"/>
              <w:right w:val="nil"/>
            </w:tcBorders>
            <w:shd w:val="clear" w:color="auto" w:fill="auto"/>
            <w:noWrap/>
            <w:vAlign w:val="bottom"/>
          </w:tcPr>
          <w:p w14:paraId="10473B3E"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tcPr>
          <w:p w14:paraId="17B88009"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tcPr>
          <w:p w14:paraId="1C1489D3" w14:textId="77777777" w:rsidR="00221CE9" w:rsidRPr="00C65F52" w:rsidRDefault="00221CE9" w:rsidP="00221CE9">
            <w:pPr>
              <w:rPr>
                <w:sz w:val="20"/>
                <w:szCs w:val="20"/>
              </w:rPr>
            </w:pPr>
          </w:p>
        </w:tc>
      </w:tr>
      <w:tr w:rsidR="00221CE9" w:rsidRPr="00C65F52" w14:paraId="215A985C"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tcPr>
          <w:p w14:paraId="3699CB9C" w14:textId="77777777" w:rsidR="00221CE9" w:rsidRPr="00C65F52" w:rsidRDefault="00221CE9" w:rsidP="00221CE9">
            <w:pPr>
              <w:rPr>
                <w:rFonts w:ascii="Calibri" w:hAnsi="Calibri" w:cs="Calibri"/>
                <w:color w:val="000000"/>
              </w:rPr>
            </w:pPr>
          </w:p>
        </w:tc>
        <w:tc>
          <w:tcPr>
            <w:tcW w:w="1120" w:type="dxa"/>
            <w:tcBorders>
              <w:top w:val="nil"/>
              <w:left w:val="nil"/>
              <w:bottom w:val="nil"/>
              <w:right w:val="nil"/>
            </w:tcBorders>
            <w:shd w:val="clear" w:color="auto" w:fill="auto"/>
            <w:noWrap/>
            <w:vAlign w:val="bottom"/>
          </w:tcPr>
          <w:p w14:paraId="4524E3C8"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tcPr>
          <w:p w14:paraId="33434DC4" w14:textId="77777777" w:rsidR="00221CE9" w:rsidRPr="00C65F52" w:rsidRDefault="00221CE9" w:rsidP="00221CE9">
            <w:pPr>
              <w:rPr>
                <w:sz w:val="20"/>
                <w:szCs w:val="20"/>
              </w:rPr>
            </w:pPr>
          </w:p>
        </w:tc>
        <w:tc>
          <w:tcPr>
            <w:tcW w:w="1120" w:type="dxa"/>
            <w:tcBorders>
              <w:top w:val="nil"/>
              <w:left w:val="nil"/>
              <w:bottom w:val="nil"/>
              <w:right w:val="nil"/>
            </w:tcBorders>
            <w:shd w:val="clear" w:color="auto" w:fill="auto"/>
            <w:noWrap/>
            <w:vAlign w:val="bottom"/>
          </w:tcPr>
          <w:p w14:paraId="380B3770" w14:textId="77777777" w:rsidR="00221CE9" w:rsidRPr="00C65F52" w:rsidRDefault="00221CE9" w:rsidP="00221CE9">
            <w:pPr>
              <w:rPr>
                <w:sz w:val="20"/>
                <w:szCs w:val="20"/>
              </w:rPr>
            </w:pPr>
          </w:p>
        </w:tc>
      </w:tr>
      <w:tr w:rsidR="00221CE9" w:rsidRPr="00C65F52" w14:paraId="5E055C6A" w14:textId="77777777" w:rsidTr="003D1472">
        <w:trPr>
          <w:gridAfter w:val="1"/>
          <w:wAfter w:w="9333" w:type="dxa"/>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2B93BEA4" w14:textId="77777777" w:rsidR="00221CE9" w:rsidRPr="00C65F52" w:rsidRDefault="00221CE9" w:rsidP="00221CE9">
            <w:pPr>
              <w:rPr>
                <w:rFonts w:ascii="Calibri" w:hAnsi="Calibri" w:cs="Calibri"/>
                <w:b/>
                <w:bCs/>
                <w:color w:val="000000"/>
                <w:sz w:val="24"/>
                <w:szCs w:val="24"/>
              </w:rPr>
            </w:pPr>
            <w:r w:rsidRPr="00C65F52">
              <w:rPr>
                <w:rFonts w:ascii="Calibri" w:hAnsi="Calibri" w:cs="Calibri"/>
                <w:b/>
                <w:bCs/>
                <w:color w:val="000000"/>
                <w:sz w:val="24"/>
                <w:szCs w:val="24"/>
              </w:rPr>
              <w:lastRenderedPageBreak/>
              <w:t>VAWA Offenses - Public Property</w:t>
            </w:r>
          </w:p>
        </w:tc>
      </w:tr>
      <w:tr w:rsidR="003D1472" w:rsidRPr="00C65F52" w14:paraId="344226C9"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0EB72940" w14:textId="77777777" w:rsidR="003D1472" w:rsidRPr="00C65F52" w:rsidRDefault="003D1472" w:rsidP="003D1472">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23B62E74" w14:textId="77031AC8" w:rsidR="003D1472" w:rsidRPr="00C65F52" w:rsidRDefault="003D1472" w:rsidP="003D1472">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1F20E671" w14:textId="4D2774C0" w:rsidR="003D1472" w:rsidRPr="00C65F52" w:rsidRDefault="003D1472" w:rsidP="003D1472">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4C354FC5" w14:textId="5C05D29F" w:rsidR="003D1472" w:rsidRPr="00C65F52" w:rsidRDefault="00F828E1" w:rsidP="003D1472">
            <w:pPr>
              <w:rPr>
                <w:rFonts w:ascii="Calibri" w:hAnsi="Calibri" w:cs="Calibri"/>
                <w:color w:val="000000"/>
              </w:rPr>
            </w:pPr>
            <w:r>
              <w:rPr>
                <w:rFonts w:ascii="Calibri" w:hAnsi="Calibri" w:cs="Calibri"/>
                <w:color w:val="000000"/>
              </w:rPr>
              <w:t>2024</w:t>
            </w:r>
          </w:p>
        </w:tc>
      </w:tr>
      <w:tr w:rsidR="003D1472" w:rsidRPr="00C65F52" w14:paraId="1B6275D7"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8D6CE46" w14:textId="77777777" w:rsidR="003D1472" w:rsidRPr="00C65F52" w:rsidRDefault="003D1472" w:rsidP="003D1472">
            <w:pPr>
              <w:rPr>
                <w:rFonts w:ascii="Calibri" w:hAnsi="Calibri" w:cs="Calibri"/>
                <w:color w:val="000000"/>
              </w:rPr>
            </w:pPr>
            <w:r w:rsidRPr="00C65F52">
              <w:rPr>
                <w:rFonts w:ascii="Calibri" w:hAnsi="Calibri" w:cs="Calibri"/>
                <w:color w:val="000000"/>
              </w:rPr>
              <w:t>Domestic Violence</w:t>
            </w:r>
          </w:p>
        </w:tc>
        <w:tc>
          <w:tcPr>
            <w:tcW w:w="1120" w:type="dxa"/>
            <w:tcBorders>
              <w:top w:val="nil"/>
              <w:left w:val="nil"/>
              <w:bottom w:val="single" w:sz="4" w:space="0" w:color="auto"/>
              <w:right w:val="single" w:sz="4" w:space="0" w:color="auto"/>
            </w:tcBorders>
            <w:shd w:val="clear" w:color="auto" w:fill="auto"/>
            <w:noWrap/>
            <w:vAlign w:val="bottom"/>
          </w:tcPr>
          <w:p w14:paraId="13B44ACB" w14:textId="7DB6BA98"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06A60ECA" w14:textId="6621590B"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2B9201F9" w14:textId="3617BEB0" w:rsidR="003D1472" w:rsidRPr="00C65F52" w:rsidRDefault="00F828E1" w:rsidP="003D1472">
            <w:pPr>
              <w:rPr>
                <w:rFonts w:ascii="Calibri" w:hAnsi="Calibri" w:cs="Calibri"/>
                <w:color w:val="000000"/>
              </w:rPr>
            </w:pPr>
            <w:r>
              <w:rPr>
                <w:rFonts w:ascii="Calibri" w:hAnsi="Calibri" w:cs="Calibri"/>
                <w:color w:val="000000"/>
              </w:rPr>
              <w:t>0</w:t>
            </w:r>
          </w:p>
        </w:tc>
      </w:tr>
      <w:tr w:rsidR="003D1472" w:rsidRPr="00C65F52" w14:paraId="6F842150"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B4F7E6A" w14:textId="77777777" w:rsidR="003D1472" w:rsidRPr="00C65F52" w:rsidRDefault="003D1472" w:rsidP="003D1472">
            <w:pPr>
              <w:rPr>
                <w:rFonts w:ascii="Calibri" w:hAnsi="Calibri" w:cs="Calibri"/>
                <w:color w:val="000000"/>
              </w:rPr>
            </w:pPr>
            <w:r w:rsidRPr="00C65F52">
              <w:rPr>
                <w:rFonts w:ascii="Calibri" w:hAnsi="Calibri" w:cs="Calibri"/>
                <w:color w:val="000000"/>
              </w:rPr>
              <w:t>Dating Violence</w:t>
            </w:r>
          </w:p>
        </w:tc>
        <w:tc>
          <w:tcPr>
            <w:tcW w:w="1120" w:type="dxa"/>
            <w:tcBorders>
              <w:top w:val="nil"/>
              <w:left w:val="nil"/>
              <w:bottom w:val="single" w:sz="4" w:space="0" w:color="auto"/>
              <w:right w:val="single" w:sz="4" w:space="0" w:color="auto"/>
            </w:tcBorders>
            <w:shd w:val="clear" w:color="auto" w:fill="auto"/>
            <w:noWrap/>
            <w:vAlign w:val="bottom"/>
          </w:tcPr>
          <w:p w14:paraId="23B18306" w14:textId="2861F6B4"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6BFC40D6" w14:textId="51422CF5"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475052C5" w14:textId="47FB4446" w:rsidR="003D1472" w:rsidRPr="00C65F52" w:rsidRDefault="00F828E1" w:rsidP="003D1472">
            <w:pPr>
              <w:rPr>
                <w:rFonts w:ascii="Calibri" w:hAnsi="Calibri" w:cs="Calibri"/>
                <w:color w:val="000000"/>
              </w:rPr>
            </w:pPr>
            <w:r>
              <w:rPr>
                <w:rFonts w:ascii="Calibri" w:hAnsi="Calibri" w:cs="Calibri"/>
                <w:color w:val="000000"/>
              </w:rPr>
              <w:t>0</w:t>
            </w:r>
          </w:p>
        </w:tc>
      </w:tr>
      <w:tr w:rsidR="003D1472" w:rsidRPr="00C65F52" w14:paraId="314310CC"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AFEDA6C" w14:textId="77777777" w:rsidR="003D1472" w:rsidRPr="00C65F52" w:rsidRDefault="003D1472" w:rsidP="003D1472">
            <w:pPr>
              <w:rPr>
                <w:rFonts w:ascii="Calibri" w:hAnsi="Calibri" w:cs="Calibri"/>
                <w:color w:val="000000"/>
              </w:rPr>
            </w:pPr>
            <w:r w:rsidRPr="00C65F52">
              <w:rPr>
                <w:rFonts w:ascii="Calibri" w:hAnsi="Calibri" w:cs="Calibri"/>
                <w:color w:val="000000"/>
              </w:rPr>
              <w:t>Stalking</w:t>
            </w:r>
          </w:p>
        </w:tc>
        <w:tc>
          <w:tcPr>
            <w:tcW w:w="1120" w:type="dxa"/>
            <w:tcBorders>
              <w:top w:val="nil"/>
              <w:left w:val="nil"/>
              <w:bottom w:val="single" w:sz="4" w:space="0" w:color="auto"/>
              <w:right w:val="single" w:sz="4" w:space="0" w:color="auto"/>
            </w:tcBorders>
            <w:shd w:val="clear" w:color="auto" w:fill="auto"/>
            <w:noWrap/>
            <w:vAlign w:val="bottom"/>
          </w:tcPr>
          <w:p w14:paraId="5E0E2B7D" w14:textId="72C39D79"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60A73479" w14:textId="557D2F6E"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0994EC8A" w14:textId="0D76FF35" w:rsidR="003D1472" w:rsidRPr="00C65F52" w:rsidRDefault="00F828E1" w:rsidP="003D1472">
            <w:pPr>
              <w:rPr>
                <w:rFonts w:ascii="Calibri" w:hAnsi="Calibri" w:cs="Calibri"/>
                <w:color w:val="000000"/>
              </w:rPr>
            </w:pPr>
            <w:r>
              <w:rPr>
                <w:rFonts w:ascii="Calibri" w:hAnsi="Calibri" w:cs="Calibri"/>
                <w:color w:val="000000"/>
              </w:rPr>
              <w:t>0</w:t>
            </w:r>
          </w:p>
        </w:tc>
      </w:tr>
      <w:tr w:rsidR="003D1472" w:rsidRPr="00C65F52" w14:paraId="7E831134"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74E83175" w14:textId="77777777" w:rsidR="003D1472" w:rsidRPr="00C65F52" w:rsidRDefault="003D1472" w:rsidP="003D1472">
            <w:pPr>
              <w:rPr>
                <w:rFonts w:ascii="Calibri" w:hAnsi="Calibri" w:cs="Calibri"/>
                <w:color w:val="000000"/>
              </w:rPr>
            </w:pPr>
          </w:p>
        </w:tc>
        <w:tc>
          <w:tcPr>
            <w:tcW w:w="1120" w:type="dxa"/>
            <w:tcBorders>
              <w:top w:val="nil"/>
              <w:left w:val="nil"/>
              <w:bottom w:val="nil"/>
              <w:right w:val="nil"/>
            </w:tcBorders>
            <w:shd w:val="clear" w:color="auto" w:fill="auto"/>
            <w:noWrap/>
            <w:vAlign w:val="bottom"/>
          </w:tcPr>
          <w:p w14:paraId="0ABE3D0F"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3F391D20"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0D1F22B4" w14:textId="77777777" w:rsidR="003D1472" w:rsidRPr="00C65F52" w:rsidRDefault="003D1472" w:rsidP="003D1472">
            <w:pPr>
              <w:rPr>
                <w:sz w:val="20"/>
                <w:szCs w:val="20"/>
              </w:rPr>
            </w:pPr>
          </w:p>
        </w:tc>
      </w:tr>
      <w:tr w:rsidR="003D1472" w:rsidRPr="00C65F52" w14:paraId="4E5DEC17" w14:textId="3E916E32" w:rsidTr="003D1472">
        <w:trPr>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537F27A" w14:textId="4C3C0E23" w:rsidR="003D1472" w:rsidRPr="00C65F52" w:rsidRDefault="00826924" w:rsidP="003D1472">
            <w:pPr>
              <w:rPr>
                <w:rFonts w:ascii="Calibri" w:hAnsi="Calibri" w:cs="Calibri"/>
                <w:b/>
                <w:bCs/>
                <w:color w:val="000000"/>
                <w:sz w:val="24"/>
                <w:szCs w:val="24"/>
              </w:rPr>
            </w:pPr>
            <w:r>
              <w:rPr>
                <w:rFonts w:ascii="Calibri" w:hAnsi="Calibri" w:cs="Calibri"/>
                <w:b/>
                <w:bCs/>
                <w:color w:val="000000"/>
                <w:sz w:val="24"/>
                <w:szCs w:val="24"/>
              </w:rPr>
              <w:t>VAWA Offenses-Workforce Training Center</w:t>
            </w:r>
          </w:p>
        </w:tc>
        <w:tc>
          <w:tcPr>
            <w:tcW w:w="9333" w:type="dxa"/>
            <w:vAlign w:val="bottom"/>
          </w:tcPr>
          <w:p w14:paraId="6C3D48D5" w14:textId="77777777" w:rsidR="003D1472" w:rsidRPr="00C65F52" w:rsidRDefault="003D1472" w:rsidP="003D1472"/>
        </w:tc>
      </w:tr>
      <w:tr w:rsidR="003D1472" w:rsidRPr="00C65F52" w14:paraId="1D417702"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043709EC" w14:textId="77777777" w:rsidR="003D1472" w:rsidRPr="00C65F52" w:rsidRDefault="003D1472" w:rsidP="003D1472">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4E8454DC" w14:textId="061FF6F6" w:rsidR="003D1472" w:rsidRPr="00C65F52" w:rsidRDefault="003D1472" w:rsidP="003D1472">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45B8699E" w14:textId="1351FE48" w:rsidR="003D1472" w:rsidRPr="00C65F52" w:rsidRDefault="003D1472" w:rsidP="003D1472">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4EB8A93D" w14:textId="268D5703" w:rsidR="003D1472" w:rsidRPr="00C65F52" w:rsidRDefault="00F828E1" w:rsidP="003D1472">
            <w:pPr>
              <w:rPr>
                <w:rFonts w:ascii="Calibri" w:hAnsi="Calibri" w:cs="Calibri"/>
                <w:color w:val="000000"/>
              </w:rPr>
            </w:pPr>
            <w:r>
              <w:rPr>
                <w:rFonts w:ascii="Calibri" w:hAnsi="Calibri" w:cs="Calibri"/>
                <w:color w:val="000000"/>
              </w:rPr>
              <w:t>2024</w:t>
            </w:r>
          </w:p>
        </w:tc>
      </w:tr>
      <w:tr w:rsidR="003D1472" w:rsidRPr="00C65F52" w14:paraId="444343E5"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37F4624" w14:textId="77777777" w:rsidR="003D1472" w:rsidRPr="00C65F52" w:rsidRDefault="003D1472" w:rsidP="003D1472">
            <w:pPr>
              <w:rPr>
                <w:rFonts w:ascii="Calibri" w:hAnsi="Calibri" w:cs="Calibri"/>
                <w:color w:val="000000"/>
              </w:rPr>
            </w:pPr>
            <w:r w:rsidRPr="00C65F52">
              <w:rPr>
                <w:rFonts w:ascii="Calibri" w:hAnsi="Calibri" w:cs="Calibri"/>
                <w:color w:val="000000"/>
              </w:rPr>
              <w:t>Domestic Violence</w:t>
            </w:r>
          </w:p>
        </w:tc>
        <w:tc>
          <w:tcPr>
            <w:tcW w:w="1120" w:type="dxa"/>
            <w:tcBorders>
              <w:top w:val="nil"/>
              <w:left w:val="nil"/>
              <w:bottom w:val="single" w:sz="4" w:space="0" w:color="auto"/>
              <w:right w:val="single" w:sz="4" w:space="0" w:color="auto"/>
            </w:tcBorders>
            <w:shd w:val="clear" w:color="auto" w:fill="auto"/>
            <w:noWrap/>
            <w:vAlign w:val="bottom"/>
          </w:tcPr>
          <w:p w14:paraId="74B2B8AE" w14:textId="4B94CB80"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0763D0BE" w14:textId="264FC1F2"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1B4BC14C" w14:textId="174FD799" w:rsidR="003D1472" w:rsidRPr="00C65F52" w:rsidRDefault="00F828E1" w:rsidP="003D1472">
            <w:pPr>
              <w:rPr>
                <w:rFonts w:ascii="Calibri" w:hAnsi="Calibri" w:cs="Calibri"/>
                <w:color w:val="000000"/>
              </w:rPr>
            </w:pPr>
            <w:r>
              <w:rPr>
                <w:rFonts w:ascii="Calibri" w:hAnsi="Calibri" w:cs="Calibri"/>
                <w:color w:val="000000"/>
              </w:rPr>
              <w:t>0</w:t>
            </w:r>
          </w:p>
        </w:tc>
      </w:tr>
      <w:tr w:rsidR="003D1472" w:rsidRPr="00C65F52" w14:paraId="13107AA2"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3908660" w14:textId="77777777" w:rsidR="003D1472" w:rsidRPr="00C65F52" w:rsidRDefault="003D1472" w:rsidP="003D1472">
            <w:pPr>
              <w:rPr>
                <w:rFonts w:ascii="Calibri" w:hAnsi="Calibri" w:cs="Calibri"/>
                <w:color w:val="000000"/>
              </w:rPr>
            </w:pPr>
            <w:r w:rsidRPr="00C65F52">
              <w:rPr>
                <w:rFonts w:ascii="Calibri" w:hAnsi="Calibri" w:cs="Calibri"/>
                <w:color w:val="000000"/>
              </w:rPr>
              <w:t>Dating Violence</w:t>
            </w:r>
          </w:p>
        </w:tc>
        <w:tc>
          <w:tcPr>
            <w:tcW w:w="1120" w:type="dxa"/>
            <w:tcBorders>
              <w:top w:val="nil"/>
              <w:left w:val="nil"/>
              <w:bottom w:val="single" w:sz="4" w:space="0" w:color="auto"/>
              <w:right w:val="single" w:sz="4" w:space="0" w:color="auto"/>
            </w:tcBorders>
            <w:shd w:val="clear" w:color="auto" w:fill="auto"/>
            <w:noWrap/>
            <w:vAlign w:val="bottom"/>
          </w:tcPr>
          <w:p w14:paraId="3A7FF714" w14:textId="5CD02F96"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5A368AD0" w14:textId="39BE830E"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79783183" w14:textId="6D0EC353" w:rsidR="003D1472" w:rsidRPr="00C65F52" w:rsidRDefault="00F828E1" w:rsidP="003D1472">
            <w:pPr>
              <w:rPr>
                <w:rFonts w:ascii="Calibri" w:hAnsi="Calibri" w:cs="Calibri"/>
                <w:color w:val="000000"/>
              </w:rPr>
            </w:pPr>
            <w:r>
              <w:rPr>
                <w:rFonts w:ascii="Calibri" w:hAnsi="Calibri" w:cs="Calibri"/>
                <w:color w:val="000000"/>
              </w:rPr>
              <w:t>0</w:t>
            </w:r>
          </w:p>
        </w:tc>
      </w:tr>
      <w:tr w:rsidR="003D1472" w:rsidRPr="00C65F52" w14:paraId="23A7BD87"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A3D5F0E" w14:textId="77777777" w:rsidR="003D1472" w:rsidRPr="00C65F52" w:rsidRDefault="003D1472" w:rsidP="003D1472">
            <w:pPr>
              <w:rPr>
                <w:rFonts w:ascii="Calibri" w:hAnsi="Calibri" w:cs="Calibri"/>
                <w:color w:val="000000"/>
              </w:rPr>
            </w:pPr>
            <w:r w:rsidRPr="00C65F52">
              <w:rPr>
                <w:rFonts w:ascii="Calibri" w:hAnsi="Calibri" w:cs="Calibri"/>
                <w:color w:val="000000"/>
              </w:rPr>
              <w:t>Stalking</w:t>
            </w:r>
          </w:p>
        </w:tc>
        <w:tc>
          <w:tcPr>
            <w:tcW w:w="1120" w:type="dxa"/>
            <w:tcBorders>
              <w:top w:val="nil"/>
              <w:left w:val="nil"/>
              <w:bottom w:val="single" w:sz="4" w:space="0" w:color="auto"/>
              <w:right w:val="single" w:sz="4" w:space="0" w:color="auto"/>
            </w:tcBorders>
            <w:shd w:val="clear" w:color="auto" w:fill="auto"/>
            <w:noWrap/>
            <w:vAlign w:val="bottom"/>
          </w:tcPr>
          <w:p w14:paraId="1F74A3DC" w14:textId="5CB689B3"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58BEE77E" w14:textId="61CD7B28"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2EC3ABEF" w14:textId="6A683093" w:rsidR="003D1472" w:rsidRPr="00C65F52" w:rsidRDefault="00F828E1" w:rsidP="003D1472">
            <w:pPr>
              <w:rPr>
                <w:rFonts w:ascii="Calibri" w:hAnsi="Calibri" w:cs="Calibri"/>
                <w:color w:val="000000"/>
              </w:rPr>
            </w:pPr>
            <w:r>
              <w:rPr>
                <w:rFonts w:ascii="Calibri" w:hAnsi="Calibri" w:cs="Calibri"/>
                <w:color w:val="000000"/>
              </w:rPr>
              <w:t>0</w:t>
            </w:r>
          </w:p>
        </w:tc>
      </w:tr>
      <w:tr w:rsidR="003D1472" w:rsidRPr="00C65F52" w14:paraId="70E6926F"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751EA561" w14:textId="77777777" w:rsidR="003D1472" w:rsidRPr="00C65F52" w:rsidRDefault="003D1472" w:rsidP="003D1472">
            <w:pPr>
              <w:rPr>
                <w:rFonts w:ascii="Calibri" w:hAnsi="Calibri" w:cs="Calibri"/>
                <w:color w:val="000000"/>
              </w:rPr>
            </w:pPr>
          </w:p>
        </w:tc>
        <w:tc>
          <w:tcPr>
            <w:tcW w:w="1120" w:type="dxa"/>
            <w:tcBorders>
              <w:top w:val="nil"/>
              <w:left w:val="nil"/>
              <w:bottom w:val="nil"/>
              <w:right w:val="nil"/>
            </w:tcBorders>
            <w:shd w:val="clear" w:color="auto" w:fill="auto"/>
            <w:noWrap/>
            <w:vAlign w:val="bottom"/>
          </w:tcPr>
          <w:p w14:paraId="33BB6310"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36D43B26"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06EDEE96" w14:textId="77777777" w:rsidR="003D1472" w:rsidRPr="00C65F52" w:rsidRDefault="003D1472" w:rsidP="003D1472">
            <w:pPr>
              <w:rPr>
                <w:sz w:val="20"/>
                <w:szCs w:val="20"/>
              </w:rPr>
            </w:pPr>
          </w:p>
        </w:tc>
      </w:tr>
      <w:tr w:rsidR="003D1472" w:rsidRPr="00C65F52" w14:paraId="23A4982E" w14:textId="22FA9349" w:rsidTr="003D1472">
        <w:trPr>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88C9107" w14:textId="18359AFD" w:rsidR="003D1472" w:rsidRPr="00C65F52" w:rsidRDefault="00826924" w:rsidP="003D1472">
            <w:pPr>
              <w:rPr>
                <w:rFonts w:ascii="Calibri" w:hAnsi="Calibri" w:cs="Calibri"/>
                <w:b/>
                <w:bCs/>
                <w:color w:val="000000"/>
                <w:sz w:val="24"/>
                <w:szCs w:val="24"/>
              </w:rPr>
            </w:pPr>
            <w:r>
              <w:rPr>
                <w:rFonts w:ascii="Calibri" w:hAnsi="Calibri" w:cs="Calibri"/>
                <w:b/>
                <w:bCs/>
                <w:color w:val="000000"/>
                <w:sz w:val="24"/>
                <w:szCs w:val="24"/>
              </w:rPr>
              <w:t>VAWA Offenses—LCSC Dental Clinic (Opened in 2021)</w:t>
            </w:r>
          </w:p>
        </w:tc>
        <w:tc>
          <w:tcPr>
            <w:tcW w:w="9333" w:type="dxa"/>
            <w:vAlign w:val="bottom"/>
          </w:tcPr>
          <w:p w14:paraId="01F124A0" w14:textId="77777777" w:rsidR="003D1472" w:rsidRPr="00C65F52" w:rsidRDefault="003D1472" w:rsidP="003D1472"/>
        </w:tc>
      </w:tr>
      <w:tr w:rsidR="003D1472" w:rsidRPr="00C65F52" w14:paraId="4F6782A3"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C6EDFFE" w14:textId="77777777" w:rsidR="003D1472" w:rsidRPr="00C65F52" w:rsidRDefault="003D1472" w:rsidP="003D1472">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449417D2" w14:textId="1B16BE15" w:rsidR="003D1472" w:rsidRPr="00C65F52" w:rsidRDefault="003D1472" w:rsidP="003D1472">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0062B992" w14:textId="5286E8B2" w:rsidR="003D1472" w:rsidRPr="00C65F52" w:rsidRDefault="003D1472" w:rsidP="003D1472">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6675C731" w14:textId="3958BD18" w:rsidR="003D1472" w:rsidRPr="00C65F52" w:rsidRDefault="00F828E1" w:rsidP="003D1472">
            <w:pPr>
              <w:rPr>
                <w:rFonts w:ascii="Calibri" w:hAnsi="Calibri" w:cs="Calibri"/>
                <w:color w:val="000000"/>
              </w:rPr>
            </w:pPr>
            <w:r>
              <w:rPr>
                <w:rFonts w:ascii="Calibri" w:hAnsi="Calibri" w:cs="Calibri"/>
                <w:color w:val="000000"/>
              </w:rPr>
              <w:t>2024</w:t>
            </w:r>
          </w:p>
        </w:tc>
      </w:tr>
      <w:tr w:rsidR="003D1472" w:rsidRPr="00C65F52" w14:paraId="53C13832"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510B754A" w14:textId="77777777" w:rsidR="003D1472" w:rsidRPr="00C65F52" w:rsidRDefault="003D1472" w:rsidP="003D1472">
            <w:pPr>
              <w:rPr>
                <w:rFonts w:ascii="Calibri" w:hAnsi="Calibri" w:cs="Calibri"/>
                <w:color w:val="000000"/>
              </w:rPr>
            </w:pPr>
            <w:r w:rsidRPr="00C65F52">
              <w:rPr>
                <w:rFonts w:ascii="Calibri" w:hAnsi="Calibri" w:cs="Calibri"/>
                <w:color w:val="000000"/>
              </w:rPr>
              <w:t>Domestic Violence</w:t>
            </w:r>
          </w:p>
        </w:tc>
        <w:tc>
          <w:tcPr>
            <w:tcW w:w="1120" w:type="dxa"/>
            <w:tcBorders>
              <w:top w:val="nil"/>
              <w:left w:val="nil"/>
              <w:bottom w:val="single" w:sz="4" w:space="0" w:color="auto"/>
              <w:right w:val="single" w:sz="4" w:space="0" w:color="auto"/>
            </w:tcBorders>
            <w:shd w:val="clear" w:color="auto" w:fill="auto"/>
            <w:noWrap/>
            <w:vAlign w:val="bottom"/>
          </w:tcPr>
          <w:p w14:paraId="3F9F7C10" w14:textId="1C99E6EF"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64674608" w14:textId="573D1260"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68F68109" w14:textId="1C5B1C03" w:rsidR="003D1472" w:rsidRPr="00C65F52" w:rsidRDefault="00F828E1" w:rsidP="003D1472">
            <w:pPr>
              <w:rPr>
                <w:rFonts w:ascii="Calibri" w:hAnsi="Calibri" w:cs="Calibri"/>
                <w:color w:val="000000"/>
              </w:rPr>
            </w:pPr>
            <w:r>
              <w:rPr>
                <w:rFonts w:ascii="Calibri" w:hAnsi="Calibri" w:cs="Calibri"/>
                <w:color w:val="000000"/>
              </w:rPr>
              <w:t>0</w:t>
            </w:r>
          </w:p>
        </w:tc>
      </w:tr>
      <w:tr w:rsidR="003D1472" w:rsidRPr="00C65F52" w14:paraId="0BAA41E0"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695AEA8" w14:textId="77777777" w:rsidR="003D1472" w:rsidRPr="00C65F52" w:rsidRDefault="003D1472" w:rsidP="003D1472">
            <w:pPr>
              <w:rPr>
                <w:rFonts w:ascii="Calibri" w:hAnsi="Calibri" w:cs="Calibri"/>
                <w:color w:val="000000"/>
              </w:rPr>
            </w:pPr>
            <w:r w:rsidRPr="00C65F52">
              <w:rPr>
                <w:rFonts w:ascii="Calibri" w:hAnsi="Calibri" w:cs="Calibri"/>
                <w:color w:val="000000"/>
              </w:rPr>
              <w:t>Dating Violence</w:t>
            </w:r>
          </w:p>
        </w:tc>
        <w:tc>
          <w:tcPr>
            <w:tcW w:w="1120" w:type="dxa"/>
            <w:tcBorders>
              <w:top w:val="nil"/>
              <w:left w:val="nil"/>
              <w:bottom w:val="single" w:sz="4" w:space="0" w:color="auto"/>
              <w:right w:val="single" w:sz="4" w:space="0" w:color="auto"/>
            </w:tcBorders>
            <w:shd w:val="clear" w:color="auto" w:fill="auto"/>
            <w:noWrap/>
            <w:vAlign w:val="bottom"/>
          </w:tcPr>
          <w:p w14:paraId="275A2A5D" w14:textId="5CF6C584"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91808A0" w14:textId="02042E3A"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3A0FCFF8" w14:textId="6E4E4DD8" w:rsidR="003D1472" w:rsidRPr="00C65F52" w:rsidRDefault="00F828E1" w:rsidP="003D1472">
            <w:pPr>
              <w:rPr>
                <w:rFonts w:ascii="Calibri" w:hAnsi="Calibri" w:cs="Calibri"/>
                <w:color w:val="000000"/>
              </w:rPr>
            </w:pPr>
            <w:r>
              <w:rPr>
                <w:rFonts w:ascii="Calibri" w:hAnsi="Calibri" w:cs="Calibri"/>
                <w:color w:val="000000"/>
              </w:rPr>
              <w:t>0</w:t>
            </w:r>
          </w:p>
        </w:tc>
      </w:tr>
      <w:tr w:rsidR="003D1472" w:rsidRPr="00C65F52" w14:paraId="7A0C7C9A"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DADED9E" w14:textId="77777777" w:rsidR="003D1472" w:rsidRPr="00C65F52" w:rsidRDefault="003D1472" w:rsidP="003D1472">
            <w:pPr>
              <w:rPr>
                <w:rFonts w:ascii="Calibri" w:hAnsi="Calibri" w:cs="Calibri"/>
                <w:color w:val="000000"/>
              </w:rPr>
            </w:pPr>
            <w:r w:rsidRPr="00C65F52">
              <w:rPr>
                <w:rFonts w:ascii="Calibri" w:hAnsi="Calibri" w:cs="Calibri"/>
                <w:color w:val="000000"/>
              </w:rPr>
              <w:t>Stalking</w:t>
            </w:r>
          </w:p>
        </w:tc>
        <w:tc>
          <w:tcPr>
            <w:tcW w:w="1120" w:type="dxa"/>
            <w:tcBorders>
              <w:top w:val="nil"/>
              <w:left w:val="nil"/>
              <w:bottom w:val="single" w:sz="4" w:space="0" w:color="auto"/>
              <w:right w:val="single" w:sz="4" w:space="0" w:color="auto"/>
            </w:tcBorders>
            <w:shd w:val="clear" w:color="auto" w:fill="auto"/>
            <w:noWrap/>
            <w:vAlign w:val="bottom"/>
          </w:tcPr>
          <w:p w14:paraId="34818590" w14:textId="756E0F4E"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67EDC3DF" w14:textId="1A4E11EF"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278024B2" w14:textId="4D0D3E7F" w:rsidR="003D1472" w:rsidRPr="00C65F52" w:rsidRDefault="00F828E1" w:rsidP="003D1472">
            <w:pPr>
              <w:rPr>
                <w:rFonts w:ascii="Calibri" w:hAnsi="Calibri" w:cs="Calibri"/>
                <w:color w:val="000000"/>
              </w:rPr>
            </w:pPr>
            <w:r>
              <w:rPr>
                <w:rFonts w:ascii="Calibri" w:hAnsi="Calibri" w:cs="Calibri"/>
                <w:color w:val="000000"/>
              </w:rPr>
              <w:t>0</w:t>
            </w:r>
          </w:p>
        </w:tc>
      </w:tr>
      <w:tr w:rsidR="003D1472" w:rsidRPr="00C65F52" w14:paraId="0D15C2F7"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4C152C23" w14:textId="77777777" w:rsidR="003D1472" w:rsidRPr="00C65F52" w:rsidRDefault="003D1472" w:rsidP="003D1472">
            <w:pPr>
              <w:rPr>
                <w:rFonts w:ascii="Calibri" w:hAnsi="Calibri" w:cs="Calibri"/>
                <w:color w:val="000000"/>
              </w:rPr>
            </w:pPr>
          </w:p>
        </w:tc>
        <w:tc>
          <w:tcPr>
            <w:tcW w:w="1120" w:type="dxa"/>
            <w:tcBorders>
              <w:top w:val="nil"/>
              <w:left w:val="nil"/>
              <w:bottom w:val="nil"/>
              <w:right w:val="nil"/>
            </w:tcBorders>
            <w:shd w:val="clear" w:color="auto" w:fill="auto"/>
            <w:noWrap/>
            <w:vAlign w:val="bottom"/>
          </w:tcPr>
          <w:p w14:paraId="634B0EDC"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5185E716"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18FF16AE" w14:textId="77777777" w:rsidR="003D1472" w:rsidRPr="00C65F52" w:rsidRDefault="003D1472" w:rsidP="003D1472">
            <w:pPr>
              <w:rPr>
                <w:sz w:val="20"/>
                <w:szCs w:val="20"/>
              </w:rPr>
            </w:pPr>
          </w:p>
        </w:tc>
      </w:tr>
      <w:tr w:rsidR="003D1472" w:rsidRPr="00C65F52" w14:paraId="751E6793" w14:textId="4012CC46" w:rsidTr="003D1472">
        <w:trPr>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6E54896" w14:textId="62FB2F71" w:rsidR="003D1472" w:rsidRPr="00C65F52" w:rsidRDefault="00826924" w:rsidP="003D1472">
            <w:pPr>
              <w:rPr>
                <w:rFonts w:ascii="Calibri" w:hAnsi="Calibri" w:cs="Calibri"/>
                <w:b/>
                <w:bCs/>
                <w:color w:val="000000"/>
                <w:sz w:val="24"/>
                <w:szCs w:val="24"/>
              </w:rPr>
            </w:pPr>
            <w:proofErr w:type="spellStart"/>
            <w:r>
              <w:rPr>
                <w:rFonts w:ascii="Calibri" w:hAnsi="Calibri" w:cs="Calibri"/>
                <w:b/>
                <w:bCs/>
                <w:color w:val="000000"/>
                <w:sz w:val="24"/>
                <w:szCs w:val="24"/>
              </w:rPr>
              <w:t>VaWA</w:t>
            </w:r>
            <w:proofErr w:type="spellEnd"/>
            <w:r>
              <w:rPr>
                <w:rFonts w:ascii="Calibri" w:hAnsi="Calibri" w:cs="Calibri"/>
                <w:b/>
                <w:bCs/>
                <w:color w:val="000000"/>
                <w:sz w:val="24"/>
                <w:szCs w:val="24"/>
              </w:rPr>
              <w:t xml:space="preserve"> </w:t>
            </w:r>
            <w:proofErr w:type="gramStart"/>
            <w:r>
              <w:rPr>
                <w:rFonts w:ascii="Calibri" w:hAnsi="Calibri" w:cs="Calibri"/>
                <w:b/>
                <w:bCs/>
                <w:color w:val="000000"/>
                <w:sz w:val="24"/>
                <w:szCs w:val="24"/>
              </w:rPr>
              <w:t>Offenses  Aerospace</w:t>
            </w:r>
            <w:proofErr w:type="gramEnd"/>
            <w:r>
              <w:rPr>
                <w:rFonts w:ascii="Calibri" w:hAnsi="Calibri" w:cs="Calibri"/>
                <w:b/>
                <w:bCs/>
                <w:color w:val="000000"/>
                <w:sz w:val="24"/>
                <w:szCs w:val="24"/>
              </w:rPr>
              <w:t xml:space="preserve"> Center (Closed 2021)</w:t>
            </w:r>
          </w:p>
        </w:tc>
        <w:tc>
          <w:tcPr>
            <w:tcW w:w="9333" w:type="dxa"/>
            <w:vAlign w:val="bottom"/>
          </w:tcPr>
          <w:p w14:paraId="2C337A17" w14:textId="77777777" w:rsidR="003D1472" w:rsidRPr="00C65F52" w:rsidRDefault="003D1472" w:rsidP="003D1472"/>
        </w:tc>
      </w:tr>
      <w:tr w:rsidR="003D1472" w:rsidRPr="00C65F52" w14:paraId="714F66D0"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A785E60" w14:textId="77777777" w:rsidR="003D1472" w:rsidRPr="00C65F52" w:rsidRDefault="003D1472" w:rsidP="003D1472">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66C958F9" w14:textId="4DDF83F8" w:rsidR="003D1472" w:rsidRPr="00C65F52" w:rsidRDefault="003D1472" w:rsidP="003D1472">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556728F7" w14:textId="12D6A31A" w:rsidR="003D1472" w:rsidRPr="00C65F52" w:rsidRDefault="003D1472" w:rsidP="003D1472">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719B63C5" w14:textId="2230BA58" w:rsidR="003D1472" w:rsidRPr="00C65F52" w:rsidRDefault="00F828E1" w:rsidP="003D1472">
            <w:pPr>
              <w:rPr>
                <w:rFonts w:ascii="Calibri" w:hAnsi="Calibri" w:cs="Calibri"/>
                <w:color w:val="000000"/>
              </w:rPr>
            </w:pPr>
            <w:r>
              <w:rPr>
                <w:rFonts w:ascii="Calibri" w:hAnsi="Calibri" w:cs="Calibri"/>
                <w:color w:val="000000"/>
              </w:rPr>
              <w:t>2024</w:t>
            </w:r>
          </w:p>
        </w:tc>
      </w:tr>
      <w:tr w:rsidR="003D1472" w:rsidRPr="00C65F52" w14:paraId="29FC8EBD"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0E282949" w14:textId="77777777" w:rsidR="003D1472" w:rsidRPr="00C65F52" w:rsidRDefault="003D1472" w:rsidP="003D1472">
            <w:pPr>
              <w:rPr>
                <w:rFonts w:ascii="Calibri" w:hAnsi="Calibri" w:cs="Calibri"/>
                <w:color w:val="000000"/>
              </w:rPr>
            </w:pPr>
            <w:r w:rsidRPr="00C65F52">
              <w:rPr>
                <w:rFonts w:ascii="Calibri" w:hAnsi="Calibri" w:cs="Calibri"/>
                <w:color w:val="000000"/>
              </w:rPr>
              <w:t>Domestic Violence</w:t>
            </w:r>
          </w:p>
        </w:tc>
        <w:tc>
          <w:tcPr>
            <w:tcW w:w="1120" w:type="dxa"/>
            <w:tcBorders>
              <w:top w:val="nil"/>
              <w:left w:val="nil"/>
              <w:bottom w:val="single" w:sz="4" w:space="0" w:color="auto"/>
              <w:right w:val="single" w:sz="4" w:space="0" w:color="auto"/>
            </w:tcBorders>
            <w:shd w:val="clear" w:color="auto" w:fill="auto"/>
            <w:noWrap/>
            <w:vAlign w:val="bottom"/>
          </w:tcPr>
          <w:p w14:paraId="35C48267" w14:textId="4F3BE666"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ECB7BB0" w14:textId="4802BB9C"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6F54F9B5" w14:textId="4269760B" w:rsidR="003D1472" w:rsidRPr="00C65F52" w:rsidRDefault="00F828E1" w:rsidP="003D1472">
            <w:pPr>
              <w:rPr>
                <w:rFonts w:ascii="Calibri" w:hAnsi="Calibri" w:cs="Calibri"/>
                <w:color w:val="000000"/>
              </w:rPr>
            </w:pPr>
            <w:r>
              <w:rPr>
                <w:rFonts w:ascii="Calibri" w:hAnsi="Calibri" w:cs="Calibri"/>
                <w:color w:val="000000"/>
              </w:rPr>
              <w:t>0</w:t>
            </w:r>
          </w:p>
        </w:tc>
      </w:tr>
      <w:tr w:rsidR="003D1472" w:rsidRPr="00C65F52" w14:paraId="33F6F675"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58FCB769" w14:textId="77777777" w:rsidR="003D1472" w:rsidRPr="00C65F52" w:rsidRDefault="003D1472" w:rsidP="003D1472">
            <w:pPr>
              <w:rPr>
                <w:rFonts w:ascii="Calibri" w:hAnsi="Calibri" w:cs="Calibri"/>
                <w:color w:val="000000"/>
              </w:rPr>
            </w:pPr>
            <w:r w:rsidRPr="00C65F52">
              <w:rPr>
                <w:rFonts w:ascii="Calibri" w:hAnsi="Calibri" w:cs="Calibri"/>
                <w:color w:val="000000"/>
              </w:rPr>
              <w:t>Dating Violence</w:t>
            </w:r>
          </w:p>
        </w:tc>
        <w:tc>
          <w:tcPr>
            <w:tcW w:w="1120" w:type="dxa"/>
            <w:tcBorders>
              <w:top w:val="nil"/>
              <w:left w:val="nil"/>
              <w:bottom w:val="single" w:sz="4" w:space="0" w:color="auto"/>
              <w:right w:val="single" w:sz="4" w:space="0" w:color="auto"/>
            </w:tcBorders>
            <w:shd w:val="clear" w:color="auto" w:fill="auto"/>
            <w:noWrap/>
            <w:vAlign w:val="bottom"/>
          </w:tcPr>
          <w:p w14:paraId="72150D4F" w14:textId="2BE4205F"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2CAC8B8F" w14:textId="69BAA80A"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7272AA2A" w14:textId="62E2670D" w:rsidR="003D1472" w:rsidRPr="00C65F52" w:rsidRDefault="00F828E1" w:rsidP="003D1472">
            <w:pPr>
              <w:rPr>
                <w:rFonts w:ascii="Calibri" w:hAnsi="Calibri" w:cs="Calibri"/>
                <w:color w:val="000000"/>
              </w:rPr>
            </w:pPr>
            <w:r>
              <w:rPr>
                <w:rFonts w:ascii="Calibri" w:hAnsi="Calibri" w:cs="Calibri"/>
                <w:color w:val="000000"/>
              </w:rPr>
              <w:t>0</w:t>
            </w:r>
          </w:p>
        </w:tc>
      </w:tr>
      <w:tr w:rsidR="003D1472" w:rsidRPr="00C65F52" w14:paraId="3087D6F9"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459C13E" w14:textId="77777777" w:rsidR="003D1472" w:rsidRPr="00C65F52" w:rsidRDefault="003D1472" w:rsidP="003D1472">
            <w:pPr>
              <w:rPr>
                <w:rFonts w:ascii="Calibri" w:hAnsi="Calibri" w:cs="Calibri"/>
                <w:color w:val="000000"/>
              </w:rPr>
            </w:pPr>
            <w:r w:rsidRPr="00C65F52">
              <w:rPr>
                <w:rFonts w:ascii="Calibri" w:hAnsi="Calibri" w:cs="Calibri"/>
                <w:color w:val="000000"/>
              </w:rPr>
              <w:t>Stalking</w:t>
            </w:r>
          </w:p>
        </w:tc>
        <w:tc>
          <w:tcPr>
            <w:tcW w:w="1120" w:type="dxa"/>
            <w:tcBorders>
              <w:top w:val="nil"/>
              <w:left w:val="nil"/>
              <w:bottom w:val="single" w:sz="4" w:space="0" w:color="auto"/>
              <w:right w:val="single" w:sz="4" w:space="0" w:color="auto"/>
            </w:tcBorders>
            <w:shd w:val="clear" w:color="auto" w:fill="auto"/>
            <w:noWrap/>
            <w:vAlign w:val="bottom"/>
          </w:tcPr>
          <w:p w14:paraId="22574017" w14:textId="38CD6512"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084280A9" w14:textId="3AAB2A6C"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7A4E7FC0" w14:textId="22983C82" w:rsidR="003D1472" w:rsidRPr="00C65F52" w:rsidRDefault="00F828E1" w:rsidP="003D1472">
            <w:pPr>
              <w:rPr>
                <w:rFonts w:ascii="Calibri" w:hAnsi="Calibri" w:cs="Calibri"/>
                <w:color w:val="000000"/>
              </w:rPr>
            </w:pPr>
            <w:r>
              <w:rPr>
                <w:rFonts w:ascii="Calibri" w:hAnsi="Calibri" w:cs="Calibri"/>
                <w:color w:val="000000"/>
              </w:rPr>
              <w:t>0</w:t>
            </w:r>
          </w:p>
        </w:tc>
      </w:tr>
      <w:tr w:rsidR="003D1472" w:rsidRPr="00C65F52" w14:paraId="0ADECC98"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664EC96C" w14:textId="77777777" w:rsidR="003D1472" w:rsidRPr="00C65F52" w:rsidRDefault="003D1472" w:rsidP="003D1472">
            <w:pPr>
              <w:rPr>
                <w:rFonts w:ascii="Calibri" w:hAnsi="Calibri" w:cs="Calibri"/>
                <w:color w:val="000000"/>
              </w:rPr>
            </w:pPr>
          </w:p>
        </w:tc>
        <w:tc>
          <w:tcPr>
            <w:tcW w:w="1120" w:type="dxa"/>
            <w:tcBorders>
              <w:top w:val="nil"/>
              <w:left w:val="nil"/>
              <w:bottom w:val="nil"/>
              <w:right w:val="nil"/>
            </w:tcBorders>
            <w:shd w:val="clear" w:color="auto" w:fill="auto"/>
            <w:noWrap/>
            <w:vAlign w:val="bottom"/>
          </w:tcPr>
          <w:p w14:paraId="7792328F"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3EAAA198"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3306119F" w14:textId="77777777" w:rsidR="003D1472" w:rsidRPr="00C65F52" w:rsidRDefault="003D1472" w:rsidP="003D1472">
            <w:pPr>
              <w:rPr>
                <w:sz w:val="20"/>
                <w:szCs w:val="20"/>
              </w:rPr>
            </w:pPr>
          </w:p>
        </w:tc>
      </w:tr>
      <w:tr w:rsidR="003D1472" w:rsidRPr="00C65F52" w14:paraId="73A8883B" w14:textId="538744A1" w:rsidTr="003D1472">
        <w:trPr>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05B8FCE" w14:textId="20ECB50B" w:rsidR="003D1472" w:rsidRPr="00C65F52" w:rsidRDefault="00826924" w:rsidP="003D1472">
            <w:pPr>
              <w:rPr>
                <w:rFonts w:ascii="Calibri" w:hAnsi="Calibri" w:cs="Calibri"/>
                <w:b/>
                <w:bCs/>
                <w:color w:val="000000"/>
                <w:sz w:val="24"/>
                <w:szCs w:val="24"/>
              </w:rPr>
            </w:pPr>
            <w:r>
              <w:rPr>
                <w:rFonts w:ascii="Calibri" w:hAnsi="Calibri" w:cs="Calibri"/>
                <w:b/>
                <w:bCs/>
                <w:color w:val="000000"/>
                <w:sz w:val="24"/>
                <w:szCs w:val="24"/>
              </w:rPr>
              <w:t>Arrest –On Campus</w:t>
            </w:r>
          </w:p>
        </w:tc>
        <w:tc>
          <w:tcPr>
            <w:tcW w:w="9333" w:type="dxa"/>
            <w:vAlign w:val="bottom"/>
          </w:tcPr>
          <w:p w14:paraId="0760B4B3" w14:textId="77777777" w:rsidR="003D1472" w:rsidRPr="00C65F52" w:rsidRDefault="003D1472" w:rsidP="003D1472"/>
        </w:tc>
      </w:tr>
      <w:tr w:rsidR="003D1472" w:rsidRPr="00C65F52" w14:paraId="2986A19F"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37F3AB1" w14:textId="77777777" w:rsidR="003D1472" w:rsidRPr="00C65F52" w:rsidRDefault="003D1472" w:rsidP="003D1472">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62FB6A7F" w14:textId="2400F332" w:rsidR="003D1472" w:rsidRPr="00C65F52" w:rsidRDefault="003D1472" w:rsidP="003D1472">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62316DF0" w14:textId="537E9988" w:rsidR="003D1472" w:rsidRPr="00C65F52" w:rsidRDefault="003D1472" w:rsidP="003D1472">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1D538E4B" w14:textId="0C6C219E" w:rsidR="003D1472" w:rsidRPr="00C65F52" w:rsidRDefault="00F828E1" w:rsidP="003D1472">
            <w:pPr>
              <w:rPr>
                <w:rFonts w:ascii="Calibri" w:hAnsi="Calibri" w:cs="Calibri"/>
                <w:color w:val="000000"/>
              </w:rPr>
            </w:pPr>
            <w:r>
              <w:rPr>
                <w:rFonts w:ascii="Calibri" w:hAnsi="Calibri" w:cs="Calibri"/>
                <w:color w:val="000000"/>
              </w:rPr>
              <w:t>2024</w:t>
            </w:r>
          </w:p>
        </w:tc>
      </w:tr>
      <w:tr w:rsidR="003D1472" w:rsidRPr="00C65F52" w14:paraId="2BFC5DB0"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CF32A74" w14:textId="77777777" w:rsidR="003D1472" w:rsidRPr="00C65F52" w:rsidRDefault="003D1472" w:rsidP="003D1472">
            <w:pPr>
              <w:rPr>
                <w:rFonts w:ascii="Calibri" w:hAnsi="Calibri" w:cs="Calibri"/>
                <w:color w:val="000000"/>
              </w:rPr>
            </w:pPr>
            <w:r w:rsidRPr="00C65F52">
              <w:rPr>
                <w:rFonts w:ascii="Calibri" w:hAnsi="Calibri" w:cs="Calibri"/>
                <w:color w:val="000000"/>
              </w:rPr>
              <w:t>Weapons: Carrying, Possessing, etc.)</w:t>
            </w:r>
          </w:p>
        </w:tc>
        <w:tc>
          <w:tcPr>
            <w:tcW w:w="1120" w:type="dxa"/>
            <w:tcBorders>
              <w:top w:val="nil"/>
              <w:left w:val="nil"/>
              <w:bottom w:val="single" w:sz="4" w:space="0" w:color="auto"/>
              <w:right w:val="single" w:sz="4" w:space="0" w:color="auto"/>
            </w:tcBorders>
            <w:shd w:val="clear" w:color="auto" w:fill="auto"/>
            <w:noWrap/>
            <w:vAlign w:val="bottom"/>
          </w:tcPr>
          <w:p w14:paraId="07B067E1" w14:textId="3AD4E47A" w:rsidR="003D1472" w:rsidRPr="00C65F52" w:rsidRDefault="003D1472" w:rsidP="003D1472">
            <w:pPr>
              <w:rPr>
                <w:rFonts w:ascii="Calibri" w:hAnsi="Calibri" w:cs="Calibri"/>
                <w:color w:val="000000"/>
              </w:rPr>
            </w:pPr>
            <w:r w:rsidRPr="00C65F52">
              <w:rPr>
                <w:rFonts w:ascii="Calibri" w:hAnsi="Calibri" w:cs="Calibri"/>
                <w:color w:val="000000"/>
              </w:rPr>
              <w:t>1</w:t>
            </w:r>
          </w:p>
        </w:tc>
        <w:tc>
          <w:tcPr>
            <w:tcW w:w="1120" w:type="dxa"/>
            <w:tcBorders>
              <w:top w:val="nil"/>
              <w:left w:val="nil"/>
              <w:bottom w:val="single" w:sz="4" w:space="0" w:color="auto"/>
              <w:right w:val="single" w:sz="4" w:space="0" w:color="auto"/>
            </w:tcBorders>
            <w:shd w:val="clear" w:color="auto" w:fill="auto"/>
            <w:noWrap/>
            <w:vAlign w:val="bottom"/>
          </w:tcPr>
          <w:p w14:paraId="158DDE02" w14:textId="1A09891A" w:rsidR="003D1472" w:rsidRPr="00C65F52" w:rsidRDefault="003D1472" w:rsidP="003D1472">
            <w:pPr>
              <w:rPr>
                <w:rFonts w:ascii="Calibri" w:hAnsi="Calibri" w:cs="Calibri"/>
                <w:color w:val="000000"/>
              </w:rPr>
            </w:pPr>
            <w:r w:rsidRPr="366B93BE">
              <w:rPr>
                <w:rFonts w:ascii="Calibri" w:hAnsi="Calibri" w:cs="Calibri"/>
                <w:color w:val="000000" w:themeColor="text1"/>
              </w:rPr>
              <w:t> </w:t>
            </w:r>
            <w:r w:rsidR="003B0009">
              <w:rPr>
                <w:rFonts w:ascii="Calibri" w:hAnsi="Calibri" w:cs="Calibri"/>
                <w:color w:val="000000" w:themeColor="text1"/>
              </w:rPr>
              <w:t>0</w:t>
            </w:r>
          </w:p>
        </w:tc>
        <w:tc>
          <w:tcPr>
            <w:tcW w:w="1120" w:type="dxa"/>
            <w:tcBorders>
              <w:top w:val="nil"/>
              <w:left w:val="nil"/>
              <w:bottom w:val="single" w:sz="4" w:space="0" w:color="auto"/>
              <w:right w:val="single" w:sz="4" w:space="0" w:color="auto"/>
            </w:tcBorders>
            <w:shd w:val="clear" w:color="auto" w:fill="auto"/>
            <w:noWrap/>
            <w:vAlign w:val="bottom"/>
          </w:tcPr>
          <w:p w14:paraId="7E8AC033" w14:textId="2B526525" w:rsidR="003D1472" w:rsidRPr="00C65F52" w:rsidRDefault="00F828E1" w:rsidP="003D1472">
            <w:pPr>
              <w:rPr>
                <w:rFonts w:ascii="Calibri" w:hAnsi="Calibri" w:cs="Calibri"/>
                <w:color w:val="000000"/>
              </w:rPr>
            </w:pPr>
            <w:r>
              <w:rPr>
                <w:rFonts w:ascii="Calibri" w:hAnsi="Calibri" w:cs="Calibri"/>
                <w:color w:val="000000"/>
              </w:rPr>
              <w:t>0</w:t>
            </w:r>
          </w:p>
        </w:tc>
      </w:tr>
      <w:tr w:rsidR="003D1472" w:rsidRPr="00C65F52" w14:paraId="532CD04A"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0BA2F7D7" w14:textId="77777777" w:rsidR="003D1472" w:rsidRPr="00C65F52" w:rsidRDefault="003D1472" w:rsidP="003D1472">
            <w:pPr>
              <w:rPr>
                <w:rFonts w:ascii="Calibri" w:hAnsi="Calibri" w:cs="Calibri"/>
                <w:color w:val="000000"/>
              </w:rPr>
            </w:pPr>
            <w:r w:rsidRPr="00C65F52">
              <w:rPr>
                <w:rFonts w:ascii="Calibri" w:hAnsi="Calibri" w:cs="Calibri"/>
                <w:color w:val="000000"/>
              </w:rPr>
              <w:t>Drug Abuse Violations</w:t>
            </w:r>
          </w:p>
        </w:tc>
        <w:tc>
          <w:tcPr>
            <w:tcW w:w="1120" w:type="dxa"/>
            <w:tcBorders>
              <w:top w:val="nil"/>
              <w:left w:val="nil"/>
              <w:bottom w:val="single" w:sz="4" w:space="0" w:color="auto"/>
              <w:right w:val="single" w:sz="4" w:space="0" w:color="auto"/>
            </w:tcBorders>
            <w:shd w:val="clear" w:color="auto" w:fill="auto"/>
            <w:noWrap/>
            <w:vAlign w:val="bottom"/>
          </w:tcPr>
          <w:p w14:paraId="060AB0DA" w14:textId="0CEF3FD2" w:rsidR="003D1472" w:rsidRPr="00C65F52" w:rsidRDefault="003D1472" w:rsidP="003D1472">
            <w:pPr>
              <w:rPr>
                <w:rFonts w:ascii="Calibri" w:hAnsi="Calibri" w:cs="Calibri"/>
                <w:color w:val="000000"/>
              </w:rPr>
            </w:pPr>
            <w:r w:rsidRPr="00C65F52">
              <w:rPr>
                <w:rFonts w:ascii="Calibri" w:hAnsi="Calibri" w:cs="Calibri"/>
                <w:color w:val="000000"/>
              </w:rPr>
              <w:t>9</w:t>
            </w:r>
          </w:p>
        </w:tc>
        <w:tc>
          <w:tcPr>
            <w:tcW w:w="1120" w:type="dxa"/>
            <w:tcBorders>
              <w:top w:val="nil"/>
              <w:left w:val="nil"/>
              <w:bottom w:val="single" w:sz="4" w:space="0" w:color="auto"/>
              <w:right w:val="single" w:sz="4" w:space="0" w:color="auto"/>
            </w:tcBorders>
            <w:shd w:val="clear" w:color="auto" w:fill="auto"/>
            <w:noWrap/>
            <w:vAlign w:val="bottom"/>
          </w:tcPr>
          <w:p w14:paraId="632F4215" w14:textId="1244963F" w:rsidR="003D1472" w:rsidRPr="00C65F52" w:rsidRDefault="003D33DB" w:rsidP="003D1472">
            <w:pPr>
              <w:rPr>
                <w:rFonts w:ascii="Calibri" w:hAnsi="Calibri" w:cs="Calibri"/>
                <w:color w:val="000000"/>
              </w:rPr>
            </w:pPr>
            <w:r>
              <w:rPr>
                <w:rFonts w:ascii="Calibri" w:hAnsi="Calibri" w:cs="Calibri"/>
                <w:color w:val="000000" w:themeColor="text1"/>
              </w:rPr>
              <w:t xml:space="preserve"> </w:t>
            </w:r>
            <w:r w:rsidR="003B0009">
              <w:rPr>
                <w:rFonts w:ascii="Calibri" w:hAnsi="Calibri" w:cs="Calibri"/>
                <w:color w:val="000000" w:themeColor="text1"/>
              </w:rPr>
              <w:t>9</w:t>
            </w:r>
          </w:p>
        </w:tc>
        <w:tc>
          <w:tcPr>
            <w:tcW w:w="1120" w:type="dxa"/>
            <w:tcBorders>
              <w:top w:val="nil"/>
              <w:left w:val="nil"/>
              <w:bottom w:val="single" w:sz="4" w:space="0" w:color="auto"/>
              <w:right w:val="single" w:sz="4" w:space="0" w:color="auto"/>
            </w:tcBorders>
            <w:shd w:val="clear" w:color="auto" w:fill="auto"/>
            <w:noWrap/>
            <w:vAlign w:val="bottom"/>
          </w:tcPr>
          <w:p w14:paraId="270703E3" w14:textId="12FEFF81" w:rsidR="003D1472" w:rsidRPr="00C65F52" w:rsidRDefault="00F828E1" w:rsidP="003D1472">
            <w:pPr>
              <w:rPr>
                <w:rFonts w:ascii="Calibri" w:hAnsi="Calibri" w:cs="Calibri"/>
                <w:color w:val="000000"/>
              </w:rPr>
            </w:pPr>
            <w:r>
              <w:rPr>
                <w:rFonts w:ascii="Calibri" w:hAnsi="Calibri" w:cs="Calibri"/>
                <w:color w:val="000000"/>
              </w:rPr>
              <w:t>2</w:t>
            </w:r>
          </w:p>
        </w:tc>
      </w:tr>
      <w:tr w:rsidR="003D1472" w:rsidRPr="00C65F52" w14:paraId="2415A454"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93F82E4" w14:textId="77777777" w:rsidR="003D1472" w:rsidRPr="00C65F52" w:rsidRDefault="003D1472" w:rsidP="003D1472">
            <w:pPr>
              <w:rPr>
                <w:rFonts w:ascii="Calibri" w:hAnsi="Calibri" w:cs="Calibri"/>
                <w:color w:val="000000"/>
              </w:rPr>
            </w:pPr>
            <w:r w:rsidRPr="00C65F52">
              <w:rPr>
                <w:rFonts w:ascii="Calibri" w:hAnsi="Calibri" w:cs="Calibri"/>
                <w:color w:val="000000"/>
              </w:rPr>
              <w:t>Liquor Law Violations</w:t>
            </w:r>
          </w:p>
        </w:tc>
        <w:tc>
          <w:tcPr>
            <w:tcW w:w="1120" w:type="dxa"/>
            <w:tcBorders>
              <w:top w:val="nil"/>
              <w:left w:val="nil"/>
              <w:bottom w:val="single" w:sz="4" w:space="0" w:color="auto"/>
              <w:right w:val="single" w:sz="4" w:space="0" w:color="auto"/>
            </w:tcBorders>
            <w:shd w:val="clear" w:color="auto" w:fill="auto"/>
            <w:noWrap/>
            <w:vAlign w:val="bottom"/>
          </w:tcPr>
          <w:p w14:paraId="148D6722" w14:textId="54DED0C2" w:rsidR="003D1472" w:rsidRPr="00C65F52" w:rsidRDefault="003D1472" w:rsidP="003D1472">
            <w:pPr>
              <w:rPr>
                <w:rFonts w:ascii="Calibri" w:hAnsi="Calibri" w:cs="Calibri"/>
                <w:color w:val="000000"/>
              </w:rPr>
            </w:pPr>
            <w:r w:rsidRPr="00C65F52">
              <w:rPr>
                <w:rFonts w:ascii="Calibri" w:hAnsi="Calibri" w:cs="Calibri"/>
                <w:color w:val="000000"/>
              </w:rPr>
              <w:t>5</w:t>
            </w:r>
          </w:p>
        </w:tc>
        <w:tc>
          <w:tcPr>
            <w:tcW w:w="1120" w:type="dxa"/>
            <w:tcBorders>
              <w:top w:val="nil"/>
              <w:left w:val="nil"/>
              <w:bottom w:val="single" w:sz="4" w:space="0" w:color="auto"/>
              <w:right w:val="single" w:sz="4" w:space="0" w:color="auto"/>
            </w:tcBorders>
            <w:shd w:val="clear" w:color="auto" w:fill="auto"/>
            <w:noWrap/>
            <w:vAlign w:val="bottom"/>
          </w:tcPr>
          <w:p w14:paraId="0FBA3209" w14:textId="02FB9412" w:rsidR="003D1472" w:rsidRPr="00C65F52" w:rsidRDefault="003D1472" w:rsidP="003D1472">
            <w:pPr>
              <w:rPr>
                <w:rFonts w:ascii="Calibri" w:hAnsi="Calibri" w:cs="Calibri"/>
                <w:color w:val="000000"/>
              </w:rPr>
            </w:pPr>
            <w:r w:rsidRPr="366B93BE">
              <w:rPr>
                <w:rFonts w:ascii="Calibri" w:hAnsi="Calibri" w:cs="Calibri"/>
                <w:color w:val="000000" w:themeColor="text1"/>
              </w:rPr>
              <w:t> 10</w:t>
            </w:r>
          </w:p>
        </w:tc>
        <w:tc>
          <w:tcPr>
            <w:tcW w:w="1120" w:type="dxa"/>
            <w:tcBorders>
              <w:top w:val="nil"/>
              <w:left w:val="nil"/>
              <w:bottom w:val="single" w:sz="4" w:space="0" w:color="auto"/>
              <w:right w:val="single" w:sz="4" w:space="0" w:color="auto"/>
            </w:tcBorders>
            <w:shd w:val="clear" w:color="auto" w:fill="auto"/>
            <w:noWrap/>
            <w:vAlign w:val="bottom"/>
          </w:tcPr>
          <w:p w14:paraId="751E3CF6" w14:textId="4962F9A8" w:rsidR="003D1472" w:rsidRPr="00C65F52" w:rsidRDefault="009E59C7" w:rsidP="003D1472">
            <w:pPr>
              <w:rPr>
                <w:rFonts w:ascii="Calibri" w:hAnsi="Calibri" w:cs="Calibri"/>
                <w:color w:val="000000"/>
              </w:rPr>
            </w:pPr>
            <w:r>
              <w:rPr>
                <w:rFonts w:ascii="Calibri" w:hAnsi="Calibri" w:cs="Calibri"/>
                <w:color w:val="000000"/>
              </w:rPr>
              <w:t>0</w:t>
            </w:r>
          </w:p>
        </w:tc>
      </w:tr>
      <w:tr w:rsidR="003D1472" w:rsidRPr="00C65F52" w14:paraId="3BD7B516"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6D4DE0D6" w14:textId="77777777" w:rsidR="003D1472" w:rsidRPr="00C65F52" w:rsidRDefault="003D1472" w:rsidP="003D1472">
            <w:pPr>
              <w:rPr>
                <w:rFonts w:ascii="Calibri" w:hAnsi="Calibri" w:cs="Calibri"/>
                <w:color w:val="000000"/>
              </w:rPr>
            </w:pPr>
          </w:p>
        </w:tc>
        <w:tc>
          <w:tcPr>
            <w:tcW w:w="1120" w:type="dxa"/>
            <w:tcBorders>
              <w:top w:val="nil"/>
              <w:left w:val="nil"/>
              <w:bottom w:val="nil"/>
              <w:right w:val="nil"/>
            </w:tcBorders>
            <w:shd w:val="clear" w:color="auto" w:fill="auto"/>
            <w:noWrap/>
            <w:vAlign w:val="bottom"/>
          </w:tcPr>
          <w:p w14:paraId="5FB76607"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19D21727"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2BCEE945" w14:textId="77777777" w:rsidR="003D1472" w:rsidRPr="00C65F52" w:rsidRDefault="003D1472" w:rsidP="003D1472">
            <w:pPr>
              <w:rPr>
                <w:sz w:val="20"/>
                <w:szCs w:val="20"/>
              </w:rPr>
            </w:pPr>
          </w:p>
        </w:tc>
      </w:tr>
      <w:tr w:rsidR="003D1472" w:rsidRPr="00C65F52" w14:paraId="1ED69BEC" w14:textId="086C381B" w:rsidTr="003D1472">
        <w:trPr>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D4AEF99" w14:textId="5AA314A8" w:rsidR="003D1472" w:rsidRPr="00C65F52" w:rsidRDefault="00826924" w:rsidP="003D1472">
            <w:pPr>
              <w:rPr>
                <w:rFonts w:ascii="Calibri" w:hAnsi="Calibri" w:cs="Calibri"/>
                <w:b/>
                <w:bCs/>
                <w:color w:val="000000"/>
                <w:sz w:val="24"/>
                <w:szCs w:val="24"/>
              </w:rPr>
            </w:pPr>
            <w:r>
              <w:rPr>
                <w:rFonts w:ascii="Calibri" w:hAnsi="Calibri" w:cs="Calibri"/>
                <w:b/>
                <w:bCs/>
                <w:color w:val="000000"/>
                <w:sz w:val="24"/>
                <w:szCs w:val="24"/>
              </w:rPr>
              <w:t>Arrest -On Campus Student Housing Facilities</w:t>
            </w:r>
          </w:p>
        </w:tc>
        <w:tc>
          <w:tcPr>
            <w:tcW w:w="9333" w:type="dxa"/>
            <w:vAlign w:val="bottom"/>
          </w:tcPr>
          <w:p w14:paraId="3AB114D1" w14:textId="77777777" w:rsidR="003D1472" w:rsidRPr="00C65F52" w:rsidRDefault="003D1472" w:rsidP="003D1472"/>
        </w:tc>
      </w:tr>
      <w:tr w:rsidR="003D1472" w:rsidRPr="00C65F52" w14:paraId="0CD5751F"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A287052" w14:textId="77777777" w:rsidR="003D1472" w:rsidRPr="00C65F52" w:rsidRDefault="003D1472" w:rsidP="003D1472">
            <w:pP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6C69CD7B" w14:textId="36785874" w:rsidR="003D1472" w:rsidRPr="00C65F52" w:rsidRDefault="003D1472" w:rsidP="003D1472">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31FCE3C4" w14:textId="41E63015" w:rsidR="003D1472" w:rsidRPr="00C65F52" w:rsidRDefault="003D1472" w:rsidP="003D1472">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4DBAA840" w14:textId="3574F1D5" w:rsidR="003D1472" w:rsidRPr="00C65F52" w:rsidRDefault="009E59C7" w:rsidP="003D1472">
            <w:pPr>
              <w:rPr>
                <w:rFonts w:ascii="Calibri" w:hAnsi="Calibri" w:cs="Calibri"/>
                <w:color w:val="000000"/>
              </w:rPr>
            </w:pPr>
            <w:r>
              <w:rPr>
                <w:rFonts w:ascii="Calibri" w:hAnsi="Calibri" w:cs="Calibri"/>
                <w:color w:val="000000"/>
              </w:rPr>
              <w:t>2024</w:t>
            </w:r>
          </w:p>
        </w:tc>
      </w:tr>
      <w:tr w:rsidR="003D1472" w:rsidRPr="00C65F52" w14:paraId="2B62F921"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3FADFE1" w14:textId="77777777" w:rsidR="003D1472" w:rsidRPr="00C65F52" w:rsidRDefault="003D1472" w:rsidP="003D1472">
            <w:pPr>
              <w:rPr>
                <w:rFonts w:ascii="Calibri" w:hAnsi="Calibri" w:cs="Calibri"/>
                <w:color w:val="000000"/>
              </w:rPr>
            </w:pPr>
            <w:r w:rsidRPr="00C65F52">
              <w:rPr>
                <w:rFonts w:ascii="Calibri" w:hAnsi="Calibri" w:cs="Calibri"/>
                <w:color w:val="000000"/>
              </w:rPr>
              <w:t>Weapons: Carrying, Possessing, etc.)</w:t>
            </w:r>
          </w:p>
        </w:tc>
        <w:tc>
          <w:tcPr>
            <w:tcW w:w="1120" w:type="dxa"/>
            <w:tcBorders>
              <w:top w:val="nil"/>
              <w:left w:val="nil"/>
              <w:bottom w:val="single" w:sz="4" w:space="0" w:color="auto"/>
              <w:right w:val="single" w:sz="4" w:space="0" w:color="auto"/>
            </w:tcBorders>
            <w:shd w:val="clear" w:color="auto" w:fill="auto"/>
            <w:noWrap/>
            <w:vAlign w:val="bottom"/>
          </w:tcPr>
          <w:p w14:paraId="7A6BAEB9" w14:textId="36CF7C95"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101AF64E" w14:textId="50EB29A2"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7567D4FE" w14:textId="626E44E1" w:rsidR="003D1472" w:rsidRPr="00C65F52" w:rsidRDefault="009E59C7" w:rsidP="003D1472">
            <w:pPr>
              <w:rPr>
                <w:rFonts w:ascii="Calibri" w:hAnsi="Calibri" w:cs="Calibri"/>
                <w:color w:val="000000"/>
              </w:rPr>
            </w:pPr>
            <w:r>
              <w:rPr>
                <w:rFonts w:ascii="Calibri" w:hAnsi="Calibri" w:cs="Calibri"/>
                <w:color w:val="000000"/>
              </w:rPr>
              <w:t>0</w:t>
            </w:r>
          </w:p>
        </w:tc>
      </w:tr>
      <w:tr w:rsidR="003D1472" w:rsidRPr="00C65F52" w14:paraId="0382ABB6"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0EFC2D59" w14:textId="77777777" w:rsidR="003D1472" w:rsidRPr="00C65F52" w:rsidRDefault="003D1472" w:rsidP="003D1472">
            <w:pPr>
              <w:rPr>
                <w:rFonts w:ascii="Calibri" w:hAnsi="Calibri" w:cs="Calibri"/>
                <w:color w:val="000000"/>
              </w:rPr>
            </w:pPr>
            <w:r w:rsidRPr="00C65F52">
              <w:rPr>
                <w:rFonts w:ascii="Calibri" w:hAnsi="Calibri" w:cs="Calibri"/>
                <w:color w:val="000000"/>
              </w:rPr>
              <w:t>Drug Abuse Violations</w:t>
            </w:r>
          </w:p>
        </w:tc>
        <w:tc>
          <w:tcPr>
            <w:tcW w:w="1120" w:type="dxa"/>
            <w:tcBorders>
              <w:top w:val="nil"/>
              <w:left w:val="nil"/>
              <w:bottom w:val="single" w:sz="4" w:space="0" w:color="auto"/>
              <w:right w:val="single" w:sz="4" w:space="0" w:color="auto"/>
            </w:tcBorders>
            <w:shd w:val="clear" w:color="auto" w:fill="auto"/>
            <w:noWrap/>
            <w:vAlign w:val="bottom"/>
          </w:tcPr>
          <w:p w14:paraId="7B64784F" w14:textId="68A90CF5" w:rsidR="003D1472" w:rsidRPr="00C65F52" w:rsidRDefault="003D1472" w:rsidP="003D1472">
            <w:pPr>
              <w:rPr>
                <w:rFonts w:ascii="Calibri" w:hAnsi="Calibri" w:cs="Calibri"/>
                <w:color w:val="000000"/>
              </w:rPr>
            </w:pPr>
            <w:r w:rsidRPr="00C65F52">
              <w:rPr>
                <w:rFonts w:ascii="Calibri" w:hAnsi="Calibri" w:cs="Calibri"/>
                <w:color w:val="000000"/>
              </w:rPr>
              <w:t>7</w:t>
            </w:r>
          </w:p>
        </w:tc>
        <w:tc>
          <w:tcPr>
            <w:tcW w:w="1120" w:type="dxa"/>
            <w:tcBorders>
              <w:top w:val="nil"/>
              <w:left w:val="nil"/>
              <w:bottom w:val="single" w:sz="4" w:space="0" w:color="auto"/>
              <w:right w:val="single" w:sz="4" w:space="0" w:color="auto"/>
            </w:tcBorders>
            <w:shd w:val="clear" w:color="auto" w:fill="auto"/>
            <w:noWrap/>
            <w:vAlign w:val="bottom"/>
          </w:tcPr>
          <w:p w14:paraId="58686BC1" w14:textId="18BB85E9" w:rsidR="003D1472" w:rsidRPr="00C65F52" w:rsidRDefault="003D1472" w:rsidP="003D1472">
            <w:pPr>
              <w:rPr>
                <w:rFonts w:ascii="Calibri" w:hAnsi="Calibri" w:cs="Calibri"/>
                <w:color w:val="000000"/>
              </w:rPr>
            </w:pPr>
            <w:r w:rsidRPr="366B93BE">
              <w:rPr>
                <w:rFonts w:ascii="Calibri" w:hAnsi="Calibri" w:cs="Calibri"/>
                <w:color w:val="000000" w:themeColor="text1"/>
              </w:rPr>
              <w:t> </w:t>
            </w:r>
            <w:r w:rsidR="00945D5A">
              <w:rPr>
                <w:rFonts w:ascii="Calibri" w:hAnsi="Calibri" w:cs="Calibri"/>
                <w:color w:val="000000" w:themeColor="text1"/>
              </w:rPr>
              <w:t>6</w:t>
            </w:r>
          </w:p>
        </w:tc>
        <w:tc>
          <w:tcPr>
            <w:tcW w:w="1120" w:type="dxa"/>
            <w:tcBorders>
              <w:top w:val="nil"/>
              <w:left w:val="nil"/>
              <w:bottom w:val="single" w:sz="4" w:space="0" w:color="auto"/>
              <w:right w:val="single" w:sz="4" w:space="0" w:color="auto"/>
            </w:tcBorders>
            <w:shd w:val="clear" w:color="auto" w:fill="auto"/>
            <w:noWrap/>
            <w:vAlign w:val="bottom"/>
          </w:tcPr>
          <w:p w14:paraId="38FAAB19" w14:textId="3B555709" w:rsidR="003D1472" w:rsidRPr="00C65F52" w:rsidRDefault="009E59C7" w:rsidP="003D1472">
            <w:pPr>
              <w:rPr>
                <w:rFonts w:ascii="Calibri" w:hAnsi="Calibri" w:cs="Calibri"/>
                <w:color w:val="000000"/>
              </w:rPr>
            </w:pPr>
            <w:r>
              <w:rPr>
                <w:rFonts w:ascii="Calibri" w:hAnsi="Calibri" w:cs="Calibri"/>
                <w:color w:val="000000"/>
              </w:rPr>
              <w:t>2</w:t>
            </w:r>
          </w:p>
        </w:tc>
      </w:tr>
      <w:tr w:rsidR="003D1472" w:rsidRPr="00C65F52" w14:paraId="71BCF0BD"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47021F7C" w14:textId="77777777" w:rsidR="003D1472" w:rsidRPr="00C65F52" w:rsidRDefault="003D1472" w:rsidP="003D1472">
            <w:pPr>
              <w:rPr>
                <w:rFonts w:ascii="Calibri" w:hAnsi="Calibri" w:cs="Calibri"/>
                <w:color w:val="000000"/>
              </w:rPr>
            </w:pPr>
            <w:r w:rsidRPr="00C65F52">
              <w:rPr>
                <w:rFonts w:ascii="Calibri" w:hAnsi="Calibri" w:cs="Calibri"/>
                <w:color w:val="000000"/>
              </w:rPr>
              <w:t>Liquor Law Violations</w:t>
            </w:r>
          </w:p>
        </w:tc>
        <w:tc>
          <w:tcPr>
            <w:tcW w:w="1120" w:type="dxa"/>
            <w:tcBorders>
              <w:top w:val="nil"/>
              <w:left w:val="nil"/>
              <w:bottom w:val="single" w:sz="4" w:space="0" w:color="auto"/>
              <w:right w:val="single" w:sz="4" w:space="0" w:color="auto"/>
            </w:tcBorders>
            <w:shd w:val="clear" w:color="auto" w:fill="auto"/>
            <w:noWrap/>
            <w:vAlign w:val="bottom"/>
          </w:tcPr>
          <w:p w14:paraId="377EC4FE" w14:textId="487AD13E" w:rsidR="003D1472" w:rsidRPr="00C65F52" w:rsidRDefault="003D1472" w:rsidP="003D1472">
            <w:pPr>
              <w:rPr>
                <w:rFonts w:ascii="Calibri" w:hAnsi="Calibri" w:cs="Calibri"/>
                <w:color w:val="000000"/>
              </w:rPr>
            </w:pPr>
            <w:r w:rsidRPr="00C65F52">
              <w:rPr>
                <w:rFonts w:ascii="Calibri" w:hAnsi="Calibri" w:cs="Calibri"/>
                <w:color w:val="000000"/>
              </w:rPr>
              <w:t>5</w:t>
            </w:r>
          </w:p>
        </w:tc>
        <w:tc>
          <w:tcPr>
            <w:tcW w:w="1120" w:type="dxa"/>
            <w:tcBorders>
              <w:top w:val="nil"/>
              <w:left w:val="nil"/>
              <w:bottom w:val="single" w:sz="4" w:space="0" w:color="auto"/>
              <w:right w:val="single" w:sz="4" w:space="0" w:color="auto"/>
            </w:tcBorders>
            <w:shd w:val="clear" w:color="auto" w:fill="auto"/>
            <w:noWrap/>
            <w:vAlign w:val="bottom"/>
          </w:tcPr>
          <w:p w14:paraId="15582229" w14:textId="24C843BA" w:rsidR="003D1472" w:rsidRPr="00C65F52" w:rsidRDefault="003D1472" w:rsidP="003D1472">
            <w:pPr>
              <w:rPr>
                <w:rFonts w:ascii="Calibri" w:hAnsi="Calibri" w:cs="Calibri"/>
                <w:color w:val="000000"/>
              </w:rPr>
            </w:pPr>
            <w:r w:rsidRPr="366B93BE">
              <w:rPr>
                <w:rFonts w:ascii="Calibri" w:hAnsi="Calibri" w:cs="Calibri"/>
                <w:color w:val="000000" w:themeColor="text1"/>
              </w:rPr>
              <w:t> </w:t>
            </w:r>
            <w:r w:rsidR="00945D5A">
              <w:rPr>
                <w:rFonts w:ascii="Calibri" w:hAnsi="Calibri" w:cs="Calibri"/>
                <w:color w:val="000000" w:themeColor="text1"/>
              </w:rPr>
              <w:t>4</w:t>
            </w:r>
          </w:p>
        </w:tc>
        <w:tc>
          <w:tcPr>
            <w:tcW w:w="1120" w:type="dxa"/>
            <w:tcBorders>
              <w:top w:val="nil"/>
              <w:left w:val="nil"/>
              <w:bottom w:val="single" w:sz="4" w:space="0" w:color="auto"/>
              <w:right w:val="single" w:sz="4" w:space="0" w:color="auto"/>
            </w:tcBorders>
            <w:shd w:val="clear" w:color="auto" w:fill="auto"/>
            <w:noWrap/>
            <w:vAlign w:val="bottom"/>
          </w:tcPr>
          <w:p w14:paraId="71234939" w14:textId="53F8D24E" w:rsidR="003D1472" w:rsidRPr="00C65F52" w:rsidRDefault="009E59C7" w:rsidP="003D1472">
            <w:pPr>
              <w:rPr>
                <w:rFonts w:ascii="Calibri" w:hAnsi="Calibri" w:cs="Calibri"/>
                <w:color w:val="000000"/>
              </w:rPr>
            </w:pPr>
            <w:r>
              <w:rPr>
                <w:rFonts w:ascii="Calibri" w:hAnsi="Calibri" w:cs="Calibri"/>
                <w:color w:val="000000"/>
              </w:rPr>
              <w:t>0</w:t>
            </w:r>
          </w:p>
        </w:tc>
      </w:tr>
      <w:tr w:rsidR="003D1472" w:rsidRPr="00C65F52" w14:paraId="4C7A83F7"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786C6530" w14:textId="77777777" w:rsidR="003D1472" w:rsidRPr="00C65F52" w:rsidRDefault="003D1472" w:rsidP="003D1472">
            <w:pPr>
              <w:rPr>
                <w:rFonts w:ascii="Calibri" w:hAnsi="Calibri" w:cs="Calibri"/>
                <w:color w:val="000000"/>
              </w:rPr>
            </w:pPr>
          </w:p>
        </w:tc>
        <w:tc>
          <w:tcPr>
            <w:tcW w:w="1120" w:type="dxa"/>
            <w:tcBorders>
              <w:top w:val="nil"/>
              <w:left w:val="nil"/>
              <w:bottom w:val="nil"/>
              <w:right w:val="nil"/>
            </w:tcBorders>
            <w:shd w:val="clear" w:color="auto" w:fill="auto"/>
            <w:noWrap/>
            <w:vAlign w:val="bottom"/>
          </w:tcPr>
          <w:p w14:paraId="7172DD3E"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5E9E88A3"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02ECAB76" w14:textId="77777777" w:rsidR="003D1472" w:rsidRPr="00C65F52" w:rsidRDefault="003D1472" w:rsidP="003D1472">
            <w:pPr>
              <w:rPr>
                <w:sz w:val="20"/>
                <w:szCs w:val="20"/>
              </w:rPr>
            </w:pPr>
          </w:p>
        </w:tc>
      </w:tr>
      <w:tr w:rsidR="003D1472" w:rsidRPr="00C65F52" w14:paraId="1FCAA425" w14:textId="3D2DC5FF" w:rsidTr="003D1472">
        <w:trPr>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3257A1F" w14:textId="2A5025C9" w:rsidR="003D1472" w:rsidRPr="00C65F52" w:rsidRDefault="00826924" w:rsidP="003D1472">
            <w:pPr>
              <w:rPr>
                <w:rFonts w:ascii="Calibri" w:hAnsi="Calibri" w:cs="Calibri"/>
                <w:b/>
                <w:bCs/>
                <w:color w:val="000000"/>
                <w:sz w:val="24"/>
                <w:szCs w:val="24"/>
              </w:rPr>
            </w:pPr>
            <w:r>
              <w:rPr>
                <w:rFonts w:ascii="Calibri" w:hAnsi="Calibri" w:cs="Calibri"/>
                <w:b/>
                <w:bCs/>
                <w:color w:val="000000"/>
                <w:sz w:val="24"/>
                <w:szCs w:val="24"/>
              </w:rPr>
              <w:t xml:space="preserve">Arrest - </w:t>
            </w:r>
            <w:proofErr w:type="gramStart"/>
            <w:r>
              <w:rPr>
                <w:rFonts w:ascii="Calibri" w:hAnsi="Calibri" w:cs="Calibri"/>
                <w:b/>
                <w:bCs/>
                <w:color w:val="000000"/>
                <w:sz w:val="24"/>
                <w:szCs w:val="24"/>
              </w:rPr>
              <w:t>Non-Campus</w:t>
            </w:r>
            <w:proofErr w:type="gramEnd"/>
          </w:p>
        </w:tc>
        <w:tc>
          <w:tcPr>
            <w:tcW w:w="9333" w:type="dxa"/>
            <w:vAlign w:val="bottom"/>
          </w:tcPr>
          <w:p w14:paraId="20118FCC" w14:textId="77777777" w:rsidR="003D1472" w:rsidRPr="00C65F52" w:rsidRDefault="003D1472" w:rsidP="003D1472"/>
        </w:tc>
      </w:tr>
      <w:tr w:rsidR="003D1472" w:rsidRPr="00C65F52" w14:paraId="47ADD236"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C07F1B7" w14:textId="77777777" w:rsidR="003D1472" w:rsidRPr="00C65F52" w:rsidRDefault="003D1472" w:rsidP="003D1472">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17D0BDE5" w14:textId="5CC63583" w:rsidR="003D1472" w:rsidRPr="00C65F52" w:rsidRDefault="003D1472" w:rsidP="003D1472">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3E11A773" w14:textId="3AFFC978" w:rsidR="003D1472" w:rsidRPr="00C65F52" w:rsidRDefault="003D1472" w:rsidP="003D1472">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4651B587" w14:textId="2E10F439" w:rsidR="003D1472" w:rsidRPr="00C65F52" w:rsidRDefault="009E59C7" w:rsidP="003D1472">
            <w:pPr>
              <w:rPr>
                <w:rFonts w:ascii="Calibri" w:hAnsi="Calibri" w:cs="Calibri"/>
                <w:color w:val="000000"/>
              </w:rPr>
            </w:pPr>
            <w:r>
              <w:rPr>
                <w:rFonts w:ascii="Calibri" w:hAnsi="Calibri" w:cs="Calibri"/>
                <w:color w:val="000000"/>
              </w:rPr>
              <w:t>2024</w:t>
            </w:r>
          </w:p>
        </w:tc>
      </w:tr>
      <w:tr w:rsidR="003D1472" w:rsidRPr="00C65F52" w14:paraId="486620D1"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266371C" w14:textId="77777777" w:rsidR="003D1472" w:rsidRPr="00C65F52" w:rsidRDefault="003D1472" w:rsidP="003D1472">
            <w:pPr>
              <w:rPr>
                <w:rFonts w:ascii="Calibri" w:hAnsi="Calibri" w:cs="Calibri"/>
                <w:color w:val="000000"/>
              </w:rPr>
            </w:pPr>
            <w:r w:rsidRPr="00C65F52">
              <w:rPr>
                <w:rFonts w:ascii="Calibri" w:hAnsi="Calibri" w:cs="Calibri"/>
                <w:color w:val="000000"/>
              </w:rPr>
              <w:t>Weapons: Carrying, Possessing, etc.)</w:t>
            </w:r>
          </w:p>
        </w:tc>
        <w:tc>
          <w:tcPr>
            <w:tcW w:w="1120" w:type="dxa"/>
            <w:tcBorders>
              <w:top w:val="nil"/>
              <w:left w:val="nil"/>
              <w:bottom w:val="single" w:sz="4" w:space="0" w:color="auto"/>
              <w:right w:val="single" w:sz="4" w:space="0" w:color="auto"/>
            </w:tcBorders>
            <w:shd w:val="clear" w:color="auto" w:fill="auto"/>
            <w:noWrap/>
            <w:vAlign w:val="bottom"/>
          </w:tcPr>
          <w:p w14:paraId="565D10AD" w14:textId="01E0C322"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B559F14" w14:textId="26AAAE38"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2EC4A120" w14:textId="5B75F7B0" w:rsidR="003D1472" w:rsidRPr="00C65F52" w:rsidRDefault="009E59C7" w:rsidP="003D1472">
            <w:pPr>
              <w:rPr>
                <w:rFonts w:ascii="Calibri" w:hAnsi="Calibri" w:cs="Calibri"/>
                <w:color w:val="000000"/>
              </w:rPr>
            </w:pPr>
            <w:r>
              <w:rPr>
                <w:rFonts w:ascii="Calibri" w:hAnsi="Calibri" w:cs="Calibri"/>
                <w:color w:val="000000"/>
              </w:rPr>
              <w:t>0</w:t>
            </w:r>
          </w:p>
        </w:tc>
      </w:tr>
      <w:tr w:rsidR="003D1472" w:rsidRPr="00C65F52" w14:paraId="5051813B"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105C3C0" w14:textId="77777777" w:rsidR="003D1472" w:rsidRPr="00C65F52" w:rsidRDefault="003D1472" w:rsidP="003D1472">
            <w:pPr>
              <w:rPr>
                <w:rFonts w:ascii="Calibri" w:hAnsi="Calibri" w:cs="Calibri"/>
                <w:color w:val="000000"/>
              </w:rPr>
            </w:pPr>
            <w:r w:rsidRPr="00C65F52">
              <w:rPr>
                <w:rFonts w:ascii="Calibri" w:hAnsi="Calibri" w:cs="Calibri"/>
                <w:color w:val="000000"/>
              </w:rPr>
              <w:t>Drug Abuse Violations</w:t>
            </w:r>
          </w:p>
        </w:tc>
        <w:tc>
          <w:tcPr>
            <w:tcW w:w="1120" w:type="dxa"/>
            <w:tcBorders>
              <w:top w:val="nil"/>
              <w:left w:val="nil"/>
              <w:bottom w:val="single" w:sz="4" w:space="0" w:color="auto"/>
              <w:right w:val="single" w:sz="4" w:space="0" w:color="auto"/>
            </w:tcBorders>
            <w:shd w:val="clear" w:color="auto" w:fill="auto"/>
            <w:noWrap/>
            <w:vAlign w:val="bottom"/>
          </w:tcPr>
          <w:p w14:paraId="25335DB7" w14:textId="7CEA5D07"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3E9EFB77" w14:textId="45FFDFB6" w:rsidR="003D1472" w:rsidRPr="00C65F52" w:rsidRDefault="003D1472" w:rsidP="003D1472">
            <w:pPr>
              <w:rPr>
                <w:rFonts w:ascii="Calibri" w:hAnsi="Calibri" w:cs="Calibri"/>
                <w:color w:val="000000"/>
              </w:rPr>
            </w:pPr>
            <w:r w:rsidRPr="366B93BE">
              <w:rPr>
                <w:rFonts w:ascii="Calibri" w:hAnsi="Calibri" w:cs="Calibri"/>
                <w:color w:val="000000" w:themeColor="text1"/>
              </w:rPr>
              <w:t> </w:t>
            </w:r>
            <w:r>
              <w:rPr>
                <w:rFonts w:ascii="Calibri" w:hAnsi="Calibri" w:cs="Calibri"/>
                <w:color w:val="000000" w:themeColor="text1"/>
              </w:rPr>
              <w:t>1</w:t>
            </w:r>
          </w:p>
        </w:tc>
        <w:tc>
          <w:tcPr>
            <w:tcW w:w="1120" w:type="dxa"/>
            <w:tcBorders>
              <w:top w:val="nil"/>
              <w:left w:val="nil"/>
              <w:bottom w:val="single" w:sz="4" w:space="0" w:color="auto"/>
              <w:right w:val="single" w:sz="4" w:space="0" w:color="auto"/>
            </w:tcBorders>
            <w:shd w:val="clear" w:color="auto" w:fill="auto"/>
            <w:noWrap/>
            <w:vAlign w:val="bottom"/>
          </w:tcPr>
          <w:p w14:paraId="7421D0BB" w14:textId="4F47E982" w:rsidR="003D1472" w:rsidRPr="00C65F52" w:rsidRDefault="00B344EC" w:rsidP="003D1472">
            <w:pPr>
              <w:rPr>
                <w:rFonts w:ascii="Calibri" w:hAnsi="Calibri" w:cs="Calibri"/>
                <w:color w:val="000000"/>
              </w:rPr>
            </w:pPr>
            <w:r>
              <w:rPr>
                <w:rFonts w:ascii="Calibri" w:hAnsi="Calibri" w:cs="Calibri"/>
                <w:color w:val="000000"/>
              </w:rPr>
              <w:t>2</w:t>
            </w:r>
          </w:p>
        </w:tc>
      </w:tr>
      <w:tr w:rsidR="003D1472" w:rsidRPr="00C65F52" w14:paraId="2A7CBC83"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1D79278" w14:textId="77777777" w:rsidR="003D1472" w:rsidRPr="00C65F52" w:rsidRDefault="003D1472" w:rsidP="003D1472">
            <w:pPr>
              <w:rPr>
                <w:rFonts w:ascii="Calibri" w:hAnsi="Calibri" w:cs="Calibri"/>
                <w:color w:val="000000"/>
              </w:rPr>
            </w:pPr>
            <w:r w:rsidRPr="00C65F52">
              <w:rPr>
                <w:rFonts w:ascii="Calibri" w:hAnsi="Calibri" w:cs="Calibri"/>
                <w:color w:val="000000"/>
              </w:rPr>
              <w:t>Liquor Law Violations</w:t>
            </w:r>
          </w:p>
        </w:tc>
        <w:tc>
          <w:tcPr>
            <w:tcW w:w="1120" w:type="dxa"/>
            <w:tcBorders>
              <w:top w:val="nil"/>
              <w:left w:val="nil"/>
              <w:bottom w:val="single" w:sz="4" w:space="0" w:color="auto"/>
              <w:right w:val="single" w:sz="4" w:space="0" w:color="auto"/>
            </w:tcBorders>
            <w:shd w:val="clear" w:color="auto" w:fill="auto"/>
            <w:noWrap/>
            <w:vAlign w:val="bottom"/>
          </w:tcPr>
          <w:p w14:paraId="261ADDDC" w14:textId="043620DD"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6FBE19B6" w14:textId="2B97664C"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6AED3E52" w14:textId="7A618D65" w:rsidR="003D1472" w:rsidRPr="00C65F52" w:rsidRDefault="009E59C7" w:rsidP="003D1472">
            <w:pPr>
              <w:rPr>
                <w:rFonts w:ascii="Calibri" w:hAnsi="Calibri" w:cs="Calibri"/>
                <w:color w:val="000000"/>
              </w:rPr>
            </w:pPr>
            <w:r>
              <w:rPr>
                <w:rFonts w:ascii="Calibri" w:hAnsi="Calibri" w:cs="Calibri"/>
                <w:color w:val="000000"/>
              </w:rPr>
              <w:t>0</w:t>
            </w:r>
          </w:p>
        </w:tc>
      </w:tr>
      <w:tr w:rsidR="003D1472" w:rsidRPr="00C65F52" w14:paraId="3712CEB8"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0E58B6A6" w14:textId="77777777" w:rsidR="003D1472" w:rsidRPr="00C65F52" w:rsidRDefault="003D1472" w:rsidP="003D1472">
            <w:pPr>
              <w:rPr>
                <w:rFonts w:ascii="Calibri" w:hAnsi="Calibri" w:cs="Calibri"/>
                <w:color w:val="000000"/>
              </w:rPr>
            </w:pPr>
          </w:p>
        </w:tc>
        <w:tc>
          <w:tcPr>
            <w:tcW w:w="1120" w:type="dxa"/>
            <w:tcBorders>
              <w:top w:val="nil"/>
              <w:left w:val="nil"/>
              <w:bottom w:val="nil"/>
              <w:right w:val="nil"/>
            </w:tcBorders>
            <w:shd w:val="clear" w:color="auto" w:fill="auto"/>
            <w:noWrap/>
            <w:vAlign w:val="bottom"/>
          </w:tcPr>
          <w:p w14:paraId="7C63B599"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183AB0BC"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1E9AE368" w14:textId="77777777" w:rsidR="003D1472" w:rsidRPr="00C65F52" w:rsidRDefault="003D1472" w:rsidP="003D1472">
            <w:pPr>
              <w:rPr>
                <w:sz w:val="20"/>
                <w:szCs w:val="20"/>
              </w:rPr>
            </w:pPr>
          </w:p>
        </w:tc>
      </w:tr>
      <w:tr w:rsidR="003D1472" w:rsidRPr="00C65F52" w14:paraId="49D20F98" w14:textId="6A3C4B4C" w:rsidTr="003D1472">
        <w:trPr>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7913CB0" w14:textId="4E6F6714" w:rsidR="003D1472" w:rsidRPr="00826924" w:rsidRDefault="00826924" w:rsidP="003D1472">
            <w:pPr>
              <w:rPr>
                <w:rFonts w:ascii="Calibri" w:hAnsi="Calibri" w:cs="Calibri"/>
                <w:b/>
                <w:bCs/>
                <w:color w:val="000000"/>
                <w:sz w:val="24"/>
                <w:szCs w:val="24"/>
              </w:rPr>
            </w:pPr>
            <w:r w:rsidRPr="00826924">
              <w:rPr>
                <w:b/>
                <w:bCs/>
              </w:rPr>
              <w:lastRenderedPageBreak/>
              <w:t>Arrests - Public Property</w:t>
            </w:r>
          </w:p>
        </w:tc>
        <w:tc>
          <w:tcPr>
            <w:tcW w:w="9333" w:type="dxa"/>
            <w:vAlign w:val="bottom"/>
          </w:tcPr>
          <w:p w14:paraId="26218CB6" w14:textId="77777777" w:rsidR="003D1472" w:rsidRPr="00C65F52" w:rsidRDefault="003D1472" w:rsidP="003D1472"/>
        </w:tc>
      </w:tr>
      <w:tr w:rsidR="003D1472" w:rsidRPr="00C65F52" w14:paraId="71A28ED9"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AAD0407" w14:textId="77777777" w:rsidR="003D1472" w:rsidRPr="00C65F52" w:rsidRDefault="003D1472" w:rsidP="003D1472">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7A8030CB" w14:textId="701FDD62" w:rsidR="003D1472" w:rsidRPr="00C65F52" w:rsidRDefault="003D1472" w:rsidP="003D1472">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22DCDB0D" w14:textId="117CEC72" w:rsidR="003D1472" w:rsidRPr="00C65F52" w:rsidRDefault="003D1472" w:rsidP="003D1472">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0DCC4C94" w14:textId="43112535" w:rsidR="003D1472" w:rsidRPr="00C65F52" w:rsidRDefault="009E59C7" w:rsidP="003D1472">
            <w:pPr>
              <w:rPr>
                <w:rFonts w:ascii="Calibri" w:hAnsi="Calibri" w:cs="Calibri"/>
                <w:color w:val="000000"/>
              </w:rPr>
            </w:pPr>
            <w:r>
              <w:rPr>
                <w:rFonts w:ascii="Calibri" w:hAnsi="Calibri" w:cs="Calibri"/>
                <w:color w:val="000000"/>
              </w:rPr>
              <w:t>2024</w:t>
            </w:r>
          </w:p>
        </w:tc>
      </w:tr>
      <w:tr w:rsidR="003D1472" w:rsidRPr="00C65F52" w14:paraId="3C132A9F"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044F06CF" w14:textId="77777777" w:rsidR="003D1472" w:rsidRPr="00C65F52" w:rsidRDefault="003D1472" w:rsidP="003D1472">
            <w:pPr>
              <w:rPr>
                <w:rFonts w:ascii="Calibri" w:hAnsi="Calibri" w:cs="Calibri"/>
                <w:color w:val="000000"/>
              </w:rPr>
            </w:pPr>
            <w:r w:rsidRPr="00C65F52">
              <w:rPr>
                <w:rFonts w:ascii="Calibri" w:hAnsi="Calibri" w:cs="Calibri"/>
                <w:color w:val="000000"/>
              </w:rPr>
              <w:t>Weapons: Carrying, Possessing, etc.)</w:t>
            </w:r>
          </w:p>
        </w:tc>
        <w:tc>
          <w:tcPr>
            <w:tcW w:w="1120" w:type="dxa"/>
            <w:tcBorders>
              <w:top w:val="nil"/>
              <w:left w:val="nil"/>
              <w:bottom w:val="single" w:sz="4" w:space="0" w:color="auto"/>
              <w:right w:val="single" w:sz="4" w:space="0" w:color="auto"/>
            </w:tcBorders>
            <w:shd w:val="clear" w:color="auto" w:fill="auto"/>
            <w:noWrap/>
            <w:vAlign w:val="bottom"/>
          </w:tcPr>
          <w:p w14:paraId="66C4DCEF" w14:textId="00877E00"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295C9D55" w14:textId="68F97C65"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610C9DEB" w14:textId="03CD2937" w:rsidR="003D1472" w:rsidRPr="00C65F52" w:rsidRDefault="009E59C7" w:rsidP="003D1472">
            <w:pPr>
              <w:rPr>
                <w:rFonts w:ascii="Calibri" w:hAnsi="Calibri" w:cs="Calibri"/>
                <w:color w:val="000000"/>
              </w:rPr>
            </w:pPr>
            <w:r>
              <w:rPr>
                <w:rFonts w:ascii="Calibri" w:hAnsi="Calibri" w:cs="Calibri"/>
                <w:color w:val="000000"/>
              </w:rPr>
              <w:t>0</w:t>
            </w:r>
          </w:p>
        </w:tc>
      </w:tr>
      <w:tr w:rsidR="003D1472" w:rsidRPr="00C65F52" w14:paraId="787A1D81"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4656DEF7" w14:textId="77777777" w:rsidR="003D1472" w:rsidRPr="00C65F52" w:rsidRDefault="003D1472" w:rsidP="003D1472">
            <w:pPr>
              <w:rPr>
                <w:rFonts w:ascii="Calibri" w:hAnsi="Calibri" w:cs="Calibri"/>
                <w:color w:val="000000"/>
              </w:rPr>
            </w:pPr>
            <w:r w:rsidRPr="00C65F52">
              <w:rPr>
                <w:rFonts w:ascii="Calibri" w:hAnsi="Calibri" w:cs="Calibri"/>
                <w:color w:val="000000"/>
              </w:rPr>
              <w:t>Drug Abuse Violations</w:t>
            </w:r>
          </w:p>
        </w:tc>
        <w:tc>
          <w:tcPr>
            <w:tcW w:w="1120" w:type="dxa"/>
            <w:tcBorders>
              <w:top w:val="nil"/>
              <w:left w:val="nil"/>
              <w:bottom w:val="single" w:sz="4" w:space="0" w:color="auto"/>
              <w:right w:val="single" w:sz="4" w:space="0" w:color="auto"/>
            </w:tcBorders>
            <w:shd w:val="clear" w:color="auto" w:fill="auto"/>
            <w:noWrap/>
            <w:vAlign w:val="bottom"/>
          </w:tcPr>
          <w:p w14:paraId="0DB49555" w14:textId="462629F3"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63D18B0F" w14:textId="41242CDD"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78D0AC97" w14:textId="68EC93F3" w:rsidR="003D1472" w:rsidRPr="00C65F52" w:rsidRDefault="00320C9D" w:rsidP="003D1472">
            <w:pPr>
              <w:rPr>
                <w:rFonts w:ascii="Calibri" w:hAnsi="Calibri" w:cs="Calibri"/>
                <w:color w:val="000000"/>
              </w:rPr>
            </w:pPr>
            <w:r>
              <w:rPr>
                <w:rFonts w:ascii="Calibri" w:hAnsi="Calibri" w:cs="Calibri"/>
                <w:color w:val="000000"/>
              </w:rPr>
              <w:t>2</w:t>
            </w:r>
          </w:p>
        </w:tc>
      </w:tr>
      <w:tr w:rsidR="003D1472" w:rsidRPr="00C65F52" w14:paraId="4D8B02CB"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FCAD96B" w14:textId="77777777" w:rsidR="003D1472" w:rsidRPr="00C65F52" w:rsidRDefault="003D1472" w:rsidP="003D1472">
            <w:pPr>
              <w:rPr>
                <w:rFonts w:ascii="Calibri" w:hAnsi="Calibri" w:cs="Calibri"/>
                <w:color w:val="000000"/>
              </w:rPr>
            </w:pPr>
            <w:r w:rsidRPr="00C65F52">
              <w:rPr>
                <w:rFonts w:ascii="Calibri" w:hAnsi="Calibri" w:cs="Calibri"/>
                <w:color w:val="000000"/>
              </w:rPr>
              <w:t>Liquor Law Violations</w:t>
            </w:r>
          </w:p>
        </w:tc>
        <w:tc>
          <w:tcPr>
            <w:tcW w:w="1120" w:type="dxa"/>
            <w:tcBorders>
              <w:top w:val="nil"/>
              <w:left w:val="nil"/>
              <w:bottom w:val="single" w:sz="4" w:space="0" w:color="auto"/>
              <w:right w:val="single" w:sz="4" w:space="0" w:color="auto"/>
            </w:tcBorders>
            <w:shd w:val="clear" w:color="auto" w:fill="auto"/>
            <w:noWrap/>
            <w:vAlign w:val="bottom"/>
          </w:tcPr>
          <w:p w14:paraId="2403CBF1" w14:textId="23D9EF1B"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0B3AFF2" w14:textId="7AB6A9F5"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4871B71F" w14:textId="17EE3746" w:rsidR="003D1472" w:rsidRPr="00C65F52" w:rsidRDefault="009E59C7" w:rsidP="003D1472">
            <w:pPr>
              <w:rPr>
                <w:rFonts w:ascii="Calibri" w:hAnsi="Calibri" w:cs="Calibri"/>
                <w:color w:val="000000"/>
              </w:rPr>
            </w:pPr>
            <w:r>
              <w:rPr>
                <w:rFonts w:ascii="Calibri" w:hAnsi="Calibri" w:cs="Calibri"/>
                <w:color w:val="000000"/>
              </w:rPr>
              <w:t>0</w:t>
            </w:r>
          </w:p>
        </w:tc>
      </w:tr>
      <w:tr w:rsidR="003D1472" w:rsidRPr="00C65F52" w14:paraId="1CB2E839"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68F6FA1D" w14:textId="77777777" w:rsidR="003D1472" w:rsidRPr="00C65F52" w:rsidRDefault="003D1472" w:rsidP="003D1472">
            <w:pPr>
              <w:rPr>
                <w:rFonts w:ascii="Calibri" w:hAnsi="Calibri" w:cs="Calibri"/>
                <w:color w:val="000000"/>
              </w:rPr>
            </w:pPr>
          </w:p>
        </w:tc>
        <w:tc>
          <w:tcPr>
            <w:tcW w:w="1120" w:type="dxa"/>
            <w:tcBorders>
              <w:top w:val="nil"/>
              <w:left w:val="nil"/>
              <w:bottom w:val="nil"/>
              <w:right w:val="nil"/>
            </w:tcBorders>
            <w:shd w:val="clear" w:color="auto" w:fill="auto"/>
            <w:noWrap/>
            <w:vAlign w:val="bottom"/>
          </w:tcPr>
          <w:p w14:paraId="65E6189A"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474AC5A1"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1A8C8ABB" w14:textId="77777777" w:rsidR="003D1472" w:rsidRPr="00C65F52" w:rsidRDefault="003D1472" w:rsidP="003D1472">
            <w:pPr>
              <w:rPr>
                <w:sz w:val="20"/>
                <w:szCs w:val="20"/>
              </w:rPr>
            </w:pPr>
          </w:p>
        </w:tc>
      </w:tr>
      <w:tr w:rsidR="003D1472" w:rsidRPr="00C65F52" w14:paraId="539F129E" w14:textId="4CA32353" w:rsidTr="003D1472">
        <w:trPr>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683A6B4" w14:textId="468C224B" w:rsidR="003D1472" w:rsidRPr="00826924" w:rsidRDefault="00826924" w:rsidP="003D1472">
            <w:pPr>
              <w:rPr>
                <w:rFonts w:ascii="Calibri" w:hAnsi="Calibri" w:cs="Calibri"/>
                <w:b/>
                <w:bCs/>
                <w:color w:val="000000"/>
                <w:sz w:val="24"/>
                <w:szCs w:val="24"/>
              </w:rPr>
            </w:pPr>
            <w:r w:rsidRPr="00826924">
              <w:rPr>
                <w:b/>
                <w:bCs/>
              </w:rPr>
              <w:t>Arrests - Workforce Training Center</w:t>
            </w:r>
          </w:p>
        </w:tc>
        <w:tc>
          <w:tcPr>
            <w:tcW w:w="9333" w:type="dxa"/>
            <w:vAlign w:val="bottom"/>
          </w:tcPr>
          <w:p w14:paraId="298F02CB" w14:textId="77777777" w:rsidR="003D1472" w:rsidRPr="00C65F52" w:rsidRDefault="003D1472" w:rsidP="003D1472"/>
        </w:tc>
      </w:tr>
      <w:tr w:rsidR="003D1472" w:rsidRPr="00C65F52" w14:paraId="0F4CF5D2"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89A1F54" w14:textId="77777777" w:rsidR="003D1472" w:rsidRPr="00C65F52" w:rsidRDefault="003D1472" w:rsidP="003D1472">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6BB08A84" w14:textId="6E6ADED7" w:rsidR="003D1472" w:rsidRPr="00C65F52" w:rsidRDefault="003D1472" w:rsidP="003D1472">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6EBEE236" w14:textId="14F3C7AF" w:rsidR="003D1472" w:rsidRPr="00C65F52" w:rsidRDefault="003D1472" w:rsidP="003D1472">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2BF91FFD" w14:textId="7F088FDE" w:rsidR="003D1472" w:rsidRPr="00C65F52" w:rsidRDefault="009E59C7" w:rsidP="003D1472">
            <w:pPr>
              <w:rPr>
                <w:rFonts w:ascii="Calibri" w:hAnsi="Calibri" w:cs="Calibri"/>
                <w:color w:val="000000"/>
              </w:rPr>
            </w:pPr>
            <w:r>
              <w:rPr>
                <w:rFonts w:ascii="Calibri" w:hAnsi="Calibri" w:cs="Calibri"/>
                <w:color w:val="000000"/>
              </w:rPr>
              <w:t>2024</w:t>
            </w:r>
          </w:p>
        </w:tc>
      </w:tr>
      <w:tr w:rsidR="003D1472" w:rsidRPr="00C65F52" w14:paraId="04D923FA"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67F22A7" w14:textId="77777777" w:rsidR="003D1472" w:rsidRPr="00C65F52" w:rsidRDefault="003D1472" w:rsidP="003D1472">
            <w:pPr>
              <w:rPr>
                <w:rFonts w:ascii="Calibri" w:hAnsi="Calibri" w:cs="Calibri"/>
                <w:color w:val="000000"/>
              </w:rPr>
            </w:pPr>
            <w:r w:rsidRPr="00C65F52">
              <w:rPr>
                <w:rFonts w:ascii="Calibri" w:hAnsi="Calibri" w:cs="Calibri"/>
                <w:color w:val="000000"/>
              </w:rPr>
              <w:t>Weapons: Carrying, Possessing, etc.)</w:t>
            </w:r>
          </w:p>
        </w:tc>
        <w:tc>
          <w:tcPr>
            <w:tcW w:w="1120" w:type="dxa"/>
            <w:tcBorders>
              <w:top w:val="nil"/>
              <w:left w:val="nil"/>
              <w:bottom w:val="single" w:sz="4" w:space="0" w:color="auto"/>
              <w:right w:val="single" w:sz="4" w:space="0" w:color="auto"/>
            </w:tcBorders>
            <w:shd w:val="clear" w:color="auto" w:fill="auto"/>
            <w:noWrap/>
            <w:vAlign w:val="bottom"/>
          </w:tcPr>
          <w:p w14:paraId="26611E56" w14:textId="67403580"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76D58F86" w14:textId="255160CB"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79EFF00D" w14:textId="06842220" w:rsidR="003D1472" w:rsidRPr="00C65F52" w:rsidRDefault="009E59C7" w:rsidP="003D1472">
            <w:pPr>
              <w:rPr>
                <w:rFonts w:ascii="Calibri" w:hAnsi="Calibri" w:cs="Calibri"/>
                <w:color w:val="000000"/>
              </w:rPr>
            </w:pPr>
            <w:r>
              <w:rPr>
                <w:rFonts w:ascii="Calibri" w:hAnsi="Calibri" w:cs="Calibri"/>
                <w:color w:val="000000"/>
              </w:rPr>
              <w:t>0</w:t>
            </w:r>
          </w:p>
        </w:tc>
      </w:tr>
      <w:tr w:rsidR="003D1472" w:rsidRPr="00C65F52" w14:paraId="3655D67A"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945EE09" w14:textId="77777777" w:rsidR="003D1472" w:rsidRPr="00C65F52" w:rsidRDefault="003D1472" w:rsidP="003D1472">
            <w:pPr>
              <w:rPr>
                <w:rFonts w:ascii="Calibri" w:hAnsi="Calibri" w:cs="Calibri"/>
                <w:color w:val="000000"/>
              </w:rPr>
            </w:pPr>
            <w:r w:rsidRPr="00C65F52">
              <w:rPr>
                <w:rFonts w:ascii="Calibri" w:hAnsi="Calibri" w:cs="Calibri"/>
                <w:color w:val="000000"/>
              </w:rPr>
              <w:t>Drug Abuse Violations</w:t>
            </w:r>
          </w:p>
        </w:tc>
        <w:tc>
          <w:tcPr>
            <w:tcW w:w="1120" w:type="dxa"/>
            <w:tcBorders>
              <w:top w:val="nil"/>
              <w:left w:val="nil"/>
              <w:bottom w:val="single" w:sz="4" w:space="0" w:color="auto"/>
              <w:right w:val="single" w:sz="4" w:space="0" w:color="auto"/>
            </w:tcBorders>
            <w:shd w:val="clear" w:color="auto" w:fill="auto"/>
            <w:noWrap/>
            <w:vAlign w:val="bottom"/>
          </w:tcPr>
          <w:p w14:paraId="2AC99C4C" w14:textId="3DFB17CC"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137DDEF6" w14:textId="64CCD4F5"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5EDF448E" w14:textId="161DDD73" w:rsidR="003D1472" w:rsidRPr="00C65F52" w:rsidRDefault="009E59C7" w:rsidP="003D1472">
            <w:pPr>
              <w:rPr>
                <w:rFonts w:ascii="Calibri" w:hAnsi="Calibri" w:cs="Calibri"/>
                <w:color w:val="000000"/>
              </w:rPr>
            </w:pPr>
            <w:r>
              <w:rPr>
                <w:rFonts w:ascii="Calibri" w:hAnsi="Calibri" w:cs="Calibri"/>
                <w:color w:val="000000"/>
              </w:rPr>
              <w:t>0</w:t>
            </w:r>
          </w:p>
        </w:tc>
      </w:tr>
      <w:tr w:rsidR="003D1472" w:rsidRPr="00C65F52" w14:paraId="663C3F9A"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611C676" w14:textId="77777777" w:rsidR="003D1472" w:rsidRPr="00C65F52" w:rsidRDefault="003D1472" w:rsidP="003D1472">
            <w:pPr>
              <w:rPr>
                <w:rFonts w:ascii="Calibri" w:hAnsi="Calibri" w:cs="Calibri"/>
                <w:color w:val="000000"/>
              </w:rPr>
            </w:pPr>
            <w:r w:rsidRPr="00C65F52">
              <w:rPr>
                <w:rFonts w:ascii="Calibri" w:hAnsi="Calibri" w:cs="Calibri"/>
                <w:color w:val="000000"/>
              </w:rPr>
              <w:t>Liquor Law Violations</w:t>
            </w:r>
          </w:p>
        </w:tc>
        <w:tc>
          <w:tcPr>
            <w:tcW w:w="1120" w:type="dxa"/>
            <w:tcBorders>
              <w:top w:val="nil"/>
              <w:left w:val="nil"/>
              <w:bottom w:val="single" w:sz="4" w:space="0" w:color="auto"/>
              <w:right w:val="single" w:sz="4" w:space="0" w:color="auto"/>
            </w:tcBorders>
            <w:shd w:val="clear" w:color="auto" w:fill="auto"/>
            <w:noWrap/>
            <w:vAlign w:val="bottom"/>
          </w:tcPr>
          <w:p w14:paraId="42F762ED" w14:textId="2112B1C4"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279AF192" w14:textId="653A8238" w:rsidR="003D1472" w:rsidRPr="00C65F52" w:rsidRDefault="003D1472" w:rsidP="003D1472">
            <w:pPr>
              <w:rPr>
                <w:rFonts w:ascii="Calibri" w:hAnsi="Calibri" w:cs="Calibri"/>
                <w:color w:val="000000"/>
              </w:rPr>
            </w:pPr>
            <w:r w:rsidRPr="00C65F52">
              <w:rPr>
                <w:rFonts w:ascii="Calibri" w:hAnsi="Calibri" w:cs="Calibri"/>
                <w:color w:val="000000"/>
              </w:rPr>
              <w:t> </w:t>
            </w:r>
            <w:r>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7E322ED9" w14:textId="12C5449F" w:rsidR="003D1472" w:rsidRPr="00C65F52" w:rsidRDefault="009E59C7" w:rsidP="003D1472">
            <w:pPr>
              <w:rPr>
                <w:rFonts w:ascii="Calibri" w:hAnsi="Calibri" w:cs="Calibri"/>
                <w:color w:val="000000"/>
              </w:rPr>
            </w:pPr>
            <w:r>
              <w:rPr>
                <w:rFonts w:ascii="Calibri" w:hAnsi="Calibri" w:cs="Calibri"/>
                <w:color w:val="000000"/>
              </w:rPr>
              <w:t>0</w:t>
            </w:r>
          </w:p>
        </w:tc>
      </w:tr>
      <w:tr w:rsidR="003D1472" w:rsidRPr="00C65F52" w14:paraId="67F529A1"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3060F20E" w14:textId="77777777" w:rsidR="003D1472" w:rsidRPr="00C65F52" w:rsidRDefault="003D1472" w:rsidP="003D1472">
            <w:pPr>
              <w:rPr>
                <w:rFonts w:ascii="Calibri" w:hAnsi="Calibri" w:cs="Calibri"/>
                <w:color w:val="000000"/>
              </w:rPr>
            </w:pPr>
          </w:p>
        </w:tc>
        <w:tc>
          <w:tcPr>
            <w:tcW w:w="1120" w:type="dxa"/>
            <w:tcBorders>
              <w:top w:val="nil"/>
              <w:left w:val="nil"/>
              <w:bottom w:val="nil"/>
              <w:right w:val="nil"/>
            </w:tcBorders>
            <w:shd w:val="clear" w:color="auto" w:fill="auto"/>
            <w:noWrap/>
            <w:vAlign w:val="bottom"/>
          </w:tcPr>
          <w:p w14:paraId="1232C746"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41138725"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2534718E" w14:textId="77777777" w:rsidR="003D1472" w:rsidRPr="00C65F52" w:rsidRDefault="003D1472" w:rsidP="003D1472">
            <w:pPr>
              <w:rPr>
                <w:sz w:val="20"/>
                <w:szCs w:val="20"/>
              </w:rPr>
            </w:pPr>
          </w:p>
        </w:tc>
      </w:tr>
      <w:tr w:rsidR="003D1472" w:rsidRPr="00C65F52" w14:paraId="2B550074" w14:textId="10A28C44" w:rsidTr="003D1472">
        <w:trPr>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34AE58C" w14:textId="14E0DBA6" w:rsidR="003D1472" w:rsidRPr="0010062E" w:rsidRDefault="00826924" w:rsidP="003D1472">
            <w:pPr>
              <w:rPr>
                <w:rFonts w:ascii="Calibri" w:hAnsi="Calibri" w:cs="Calibri"/>
                <w:b/>
                <w:bCs/>
                <w:color w:val="000000"/>
                <w:sz w:val="24"/>
                <w:szCs w:val="24"/>
              </w:rPr>
            </w:pPr>
            <w:r w:rsidRPr="0010062E">
              <w:rPr>
                <w:b/>
                <w:bCs/>
              </w:rPr>
              <w:t>Arrests - LCSC Dental Clinic (Opened in 2021)</w:t>
            </w:r>
          </w:p>
        </w:tc>
        <w:tc>
          <w:tcPr>
            <w:tcW w:w="9333" w:type="dxa"/>
            <w:vAlign w:val="bottom"/>
          </w:tcPr>
          <w:p w14:paraId="46EBD216" w14:textId="77777777" w:rsidR="003D1472" w:rsidRPr="00C65F52" w:rsidRDefault="003D1472" w:rsidP="003D1472"/>
        </w:tc>
      </w:tr>
      <w:tr w:rsidR="003D1472" w:rsidRPr="00C65F52" w14:paraId="603BCE28"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6FF3EC0" w14:textId="77777777" w:rsidR="003D1472" w:rsidRPr="00C65F52" w:rsidRDefault="003D1472" w:rsidP="003D1472">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39173912" w14:textId="5FE77779" w:rsidR="003D1472" w:rsidRPr="00C65F52" w:rsidRDefault="003D1472" w:rsidP="003D1472">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4AF541FA" w14:textId="4DDF42DC" w:rsidR="003D1472" w:rsidRPr="00C65F52" w:rsidRDefault="003D1472" w:rsidP="003D1472">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3DF0F6E0" w14:textId="534432B9" w:rsidR="003D1472" w:rsidRPr="00C65F52" w:rsidRDefault="009E59C7" w:rsidP="003D1472">
            <w:pPr>
              <w:rPr>
                <w:rFonts w:ascii="Calibri" w:hAnsi="Calibri" w:cs="Calibri"/>
                <w:color w:val="000000"/>
              </w:rPr>
            </w:pPr>
            <w:r>
              <w:rPr>
                <w:rFonts w:ascii="Calibri" w:hAnsi="Calibri" w:cs="Calibri"/>
                <w:color w:val="000000"/>
              </w:rPr>
              <w:t>2024</w:t>
            </w:r>
          </w:p>
        </w:tc>
      </w:tr>
      <w:tr w:rsidR="003D1472" w:rsidRPr="00C65F52" w14:paraId="2F7F4AA4"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160CC1D" w14:textId="77777777" w:rsidR="003D1472" w:rsidRPr="00C65F52" w:rsidRDefault="003D1472" w:rsidP="003D1472">
            <w:pPr>
              <w:rPr>
                <w:rFonts w:ascii="Calibri" w:hAnsi="Calibri" w:cs="Calibri"/>
                <w:color w:val="000000"/>
              </w:rPr>
            </w:pPr>
            <w:r w:rsidRPr="00C65F52">
              <w:rPr>
                <w:rFonts w:ascii="Calibri" w:hAnsi="Calibri" w:cs="Calibri"/>
                <w:color w:val="000000"/>
              </w:rPr>
              <w:t>Weapons: Carrying, Possessing, etc.)</w:t>
            </w:r>
          </w:p>
        </w:tc>
        <w:tc>
          <w:tcPr>
            <w:tcW w:w="1120" w:type="dxa"/>
            <w:tcBorders>
              <w:top w:val="nil"/>
              <w:left w:val="nil"/>
              <w:bottom w:val="single" w:sz="4" w:space="0" w:color="auto"/>
              <w:right w:val="single" w:sz="4" w:space="0" w:color="auto"/>
            </w:tcBorders>
            <w:shd w:val="clear" w:color="auto" w:fill="auto"/>
            <w:noWrap/>
            <w:vAlign w:val="bottom"/>
          </w:tcPr>
          <w:p w14:paraId="298370D8" w14:textId="0914CCF7"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328CCF22" w14:textId="7E07C770"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5EF31BD3" w14:textId="7A5AC49C" w:rsidR="003D1472" w:rsidRPr="00C65F52" w:rsidRDefault="009E59C7" w:rsidP="003D1472">
            <w:pPr>
              <w:rPr>
                <w:rFonts w:ascii="Calibri" w:hAnsi="Calibri" w:cs="Calibri"/>
                <w:color w:val="000000"/>
              </w:rPr>
            </w:pPr>
            <w:r>
              <w:rPr>
                <w:rFonts w:ascii="Calibri" w:hAnsi="Calibri" w:cs="Calibri"/>
                <w:color w:val="000000"/>
              </w:rPr>
              <w:t>0</w:t>
            </w:r>
          </w:p>
        </w:tc>
      </w:tr>
      <w:tr w:rsidR="003D1472" w:rsidRPr="00C65F52" w14:paraId="45226677"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415F3904" w14:textId="77777777" w:rsidR="003D1472" w:rsidRPr="00C65F52" w:rsidRDefault="003D1472" w:rsidP="003D1472">
            <w:pPr>
              <w:rPr>
                <w:rFonts w:ascii="Calibri" w:hAnsi="Calibri" w:cs="Calibri"/>
                <w:color w:val="000000"/>
              </w:rPr>
            </w:pPr>
            <w:r w:rsidRPr="00C65F52">
              <w:rPr>
                <w:rFonts w:ascii="Calibri" w:hAnsi="Calibri" w:cs="Calibri"/>
                <w:color w:val="000000"/>
              </w:rPr>
              <w:t>Drug Abuse Violations</w:t>
            </w:r>
          </w:p>
        </w:tc>
        <w:tc>
          <w:tcPr>
            <w:tcW w:w="1120" w:type="dxa"/>
            <w:tcBorders>
              <w:top w:val="nil"/>
              <w:left w:val="nil"/>
              <w:bottom w:val="single" w:sz="4" w:space="0" w:color="auto"/>
              <w:right w:val="single" w:sz="4" w:space="0" w:color="auto"/>
            </w:tcBorders>
            <w:shd w:val="clear" w:color="auto" w:fill="auto"/>
            <w:noWrap/>
            <w:vAlign w:val="bottom"/>
          </w:tcPr>
          <w:p w14:paraId="7D1B1435" w14:textId="0B7B1E3C"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12E33995" w14:textId="0D4391BB"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3224B437" w14:textId="073599F9" w:rsidR="003D1472" w:rsidRPr="00C65F52" w:rsidRDefault="009E59C7" w:rsidP="003D1472">
            <w:pPr>
              <w:rPr>
                <w:rFonts w:ascii="Calibri" w:hAnsi="Calibri" w:cs="Calibri"/>
                <w:color w:val="000000"/>
              </w:rPr>
            </w:pPr>
            <w:r>
              <w:rPr>
                <w:rFonts w:ascii="Calibri" w:hAnsi="Calibri" w:cs="Calibri"/>
                <w:color w:val="000000"/>
              </w:rPr>
              <w:t>0</w:t>
            </w:r>
          </w:p>
        </w:tc>
      </w:tr>
      <w:tr w:rsidR="003D1472" w:rsidRPr="00C65F52" w14:paraId="121A5216"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53C1BDD1" w14:textId="77777777" w:rsidR="003D1472" w:rsidRPr="00C65F52" w:rsidRDefault="003D1472" w:rsidP="003D1472">
            <w:pPr>
              <w:rPr>
                <w:rFonts w:ascii="Calibri" w:hAnsi="Calibri" w:cs="Calibri"/>
                <w:color w:val="000000"/>
              </w:rPr>
            </w:pPr>
            <w:r w:rsidRPr="00C65F52">
              <w:rPr>
                <w:rFonts w:ascii="Calibri" w:hAnsi="Calibri" w:cs="Calibri"/>
                <w:color w:val="000000"/>
              </w:rPr>
              <w:t>Liquor Law Violations</w:t>
            </w:r>
          </w:p>
        </w:tc>
        <w:tc>
          <w:tcPr>
            <w:tcW w:w="1120" w:type="dxa"/>
            <w:tcBorders>
              <w:top w:val="nil"/>
              <w:left w:val="nil"/>
              <w:bottom w:val="single" w:sz="4" w:space="0" w:color="auto"/>
              <w:right w:val="single" w:sz="4" w:space="0" w:color="auto"/>
            </w:tcBorders>
            <w:shd w:val="clear" w:color="auto" w:fill="auto"/>
            <w:noWrap/>
            <w:vAlign w:val="bottom"/>
          </w:tcPr>
          <w:p w14:paraId="4A9BEBEB" w14:textId="743A73AB"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5AB66CE9" w14:textId="017464EE"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237D1EFB" w14:textId="2E609E54" w:rsidR="003D1472" w:rsidRPr="00C65F52" w:rsidRDefault="009E59C7" w:rsidP="003D1472">
            <w:pPr>
              <w:rPr>
                <w:rFonts w:ascii="Calibri" w:hAnsi="Calibri" w:cs="Calibri"/>
                <w:color w:val="000000"/>
              </w:rPr>
            </w:pPr>
            <w:r>
              <w:rPr>
                <w:rFonts w:ascii="Calibri" w:hAnsi="Calibri" w:cs="Calibri"/>
                <w:color w:val="000000"/>
              </w:rPr>
              <w:t>0</w:t>
            </w:r>
          </w:p>
        </w:tc>
      </w:tr>
      <w:tr w:rsidR="003D1472" w:rsidRPr="00C65F52" w14:paraId="71D65337"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16CBD3BC" w14:textId="77777777" w:rsidR="003D1472" w:rsidRPr="00C65F52" w:rsidRDefault="003D1472" w:rsidP="003D1472">
            <w:pPr>
              <w:rPr>
                <w:rFonts w:ascii="Calibri" w:hAnsi="Calibri" w:cs="Calibri"/>
                <w:color w:val="000000"/>
              </w:rPr>
            </w:pPr>
          </w:p>
        </w:tc>
        <w:tc>
          <w:tcPr>
            <w:tcW w:w="1120" w:type="dxa"/>
            <w:tcBorders>
              <w:top w:val="nil"/>
              <w:left w:val="nil"/>
              <w:bottom w:val="nil"/>
              <w:right w:val="nil"/>
            </w:tcBorders>
            <w:shd w:val="clear" w:color="auto" w:fill="auto"/>
            <w:noWrap/>
            <w:vAlign w:val="bottom"/>
          </w:tcPr>
          <w:p w14:paraId="2486A08D"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5BC9FF1D"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6F4CD6B8" w14:textId="77777777" w:rsidR="003D1472" w:rsidRPr="00C65F52" w:rsidRDefault="003D1472" w:rsidP="003D1472">
            <w:pPr>
              <w:rPr>
                <w:sz w:val="20"/>
                <w:szCs w:val="20"/>
              </w:rPr>
            </w:pPr>
          </w:p>
        </w:tc>
      </w:tr>
      <w:tr w:rsidR="003D1472" w:rsidRPr="00C65F52" w14:paraId="22DE0A34" w14:textId="6950B109" w:rsidTr="003D1472">
        <w:trPr>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6436748" w14:textId="3CE8604D" w:rsidR="003D1472" w:rsidRPr="0010062E" w:rsidRDefault="0010062E" w:rsidP="003D1472">
            <w:pPr>
              <w:rPr>
                <w:rFonts w:ascii="Calibri" w:hAnsi="Calibri" w:cs="Calibri"/>
                <w:b/>
                <w:bCs/>
                <w:color w:val="000000"/>
                <w:sz w:val="24"/>
                <w:szCs w:val="24"/>
              </w:rPr>
            </w:pPr>
            <w:r>
              <w:rPr>
                <w:b/>
                <w:bCs/>
              </w:rPr>
              <w:t>A</w:t>
            </w:r>
            <w:r w:rsidR="00826924" w:rsidRPr="0010062E">
              <w:rPr>
                <w:b/>
                <w:bCs/>
              </w:rPr>
              <w:t>rrests - Aerospace Center (Closed in 2021)</w:t>
            </w:r>
          </w:p>
        </w:tc>
        <w:tc>
          <w:tcPr>
            <w:tcW w:w="9333" w:type="dxa"/>
            <w:vAlign w:val="bottom"/>
          </w:tcPr>
          <w:p w14:paraId="57A49769" w14:textId="77777777" w:rsidR="003D1472" w:rsidRPr="00C65F52" w:rsidRDefault="003D1472" w:rsidP="003D1472"/>
        </w:tc>
      </w:tr>
      <w:tr w:rsidR="003D1472" w:rsidRPr="00C65F52" w14:paraId="0EB46125"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B3A2696" w14:textId="77777777" w:rsidR="003D1472" w:rsidRPr="00C65F52" w:rsidRDefault="003D1472" w:rsidP="003D1472">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40E71D16" w14:textId="60518716" w:rsidR="003D1472" w:rsidRPr="00C65F52" w:rsidRDefault="003D1472" w:rsidP="003D1472">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7D53B19A" w14:textId="32B83F12" w:rsidR="003D1472" w:rsidRPr="00C65F52" w:rsidRDefault="003D1472" w:rsidP="003D1472">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0ED14E45" w14:textId="3555E563" w:rsidR="003D1472" w:rsidRPr="00C65F52" w:rsidRDefault="009E59C7" w:rsidP="003D1472">
            <w:pPr>
              <w:rPr>
                <w:rFonts w:ascii="Calibri" w:hAnsi="Calibri" w:cs="Calibri"/>
                <w:color w:val="000000"/>
              </w:rPr>
            </w:pPr>
            <w:r>
              <w:rPr>
                <w:rFonts w:ascii="Calibri" w:hAnsi="Calibri" w:cs="Calibri"/>
                <w:color w:val="000000"/>
              </w:rPr>
              <w:t>2024</w:t>
            </w:r>
          </w:p>
        </w:tc>
      </w:tr>
      <w:tr w:rsidR="003D1472" w:rsidRPr="00C65F52" w14:paraId="1DEB80F1"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8FF8522" w14:textId="77777777" w:rsidR="003D1472" w:rsidRPr="00C65F52" w:rsidRDefault="003D1472" w:rsidP="003D1472">
            <w:pPr>
              <w:rPr>
                <w:rFonts w:ascii="Calibri" w:hAnsi="Calibri" w:cs="Calibri"/>
                <w:color w:val="000000"/>
              </w:rPr>
            </w:pPr>
            <w:r w:rsidRPr="00C65F52">
              <w:rPr>
                <w:rFonts w:ascii="Calibri" w:hAnsi="Calibri" w:cs="Calibri"/>
                <w:color w:val="000000"/>
              </w:rPr>
              <w:t>Weapons: Carrying, Possessing, etc.)</w:t>
            </w:r>
          </w:p>
        </w:tc>
        <w:tc>
          <w:tcPr>
            <w:tcW w:w="1120" w:type="dxa"/>
            <w:tcBorders>
              <w:top w:val="nil"/>
              <w:left w:val="nil"/>
              <w:bottom w:val="single" w:sz="4" w:space="0" w:color="auto"/>
              <w:right w:val="single" w:sz="4" w:space="0" w:color="auto"/>
            </w:tcBorders>
            <w:shd w:val="clear" w:color="auto" w:fill="auto"/>
            <w:noWrap/>
            <w:vAlign w:val="bottom"/>
          </w:tcPr>
          <w:p w14:paraId="3DA34823" w14:textId="6158547A"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3C1337F0" w14:textId="14ADBC57"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855C821" w14:textId="3B4DDF88" w:rsidR="003D1472" w:rsidRPr="00C65F52" w:rsidRDefault="009E59C7" w:rsidP="003D1472">
            <w:pPr>
              <w:rPr>
                <w:rFonts w:ascii="Calibri" w:hAnsi="Calibri" w:cs="Calibri"/>
                <w:color w:val="000000"/>
              </w:rPr>
            </w:pPr>
            <w:r>
              <w:rPr>
                <w:rFonts w:ascii="Calibri" w:hAnsi="Calibri" w:cs="Calibri"/>
                <w:color w:val="000000"/>
              </w:rPr>
              <w:t>0</w:t>
            </w:r>
          </w:p>
        </w:tc>
      </w:tr>
      <w:tr w:rsidR="003D1472" w:rsidRPr="00C65F52" w14:paraId="05659CE7"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EBE670E" w14:textId="77777777" w:rsidR="003D1472" w:rsidRPr="00C65F52" w:rsidRDefault="003D1472" w:rsidP="003D1472">
            <w:pPr>
              <w:rPr>
                <w:rFonts w:ascii="Calibri" w:hAnsi="Calibri" w:cs="Calibri"/>
                <w:color w:val="000000"/>
              </w:rPr>
            </w:pPr>
            <w:r w:rsidRPr="00C65F52">
              <w:rPr>
                <w:rFonts w:ascii="Calibri" w:hAnsi="Calibri" w:cs="Calibri"/>
                <w:color w:val="000000"/>
              </w:rPr>
              <w:t>Drug Abuse Violations</w:t>
            </w:r>
          </w:p>
        </w:tc>
        <w:tc>
          <w:tcPr>
            <w:tcW w:w="1120" w:type="dxa"/>
            <w:tcBorders>
              <w:top w:val="nil"/>
              <w:left w:val="nil"/>
              <w:bottom w:val="single" w:sz="4" w:space="0" w:color="auto"/>
              <w:right w:val="single" w:sz="4" w:space="0" w:color="auto"/>
            </w:tcBorders>
            <w:shd w:val="clear" w:color="auto" w:fill="auto"/>
            <w:noWrap/>
            <w:vAlign w:val="bottom"/>
          </w:tcPr>
          <w:p w14:paraId="19846532" w14:textId="681F1E49"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072AF23B" w14:textId="0CD9B7B4"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159B645A" w14:textId="358532B5" w:rsidR="003D1472" w:rsidRPr="00C65F52" w:rsidRDefault="009E59C7" w:rsidP="003D1472">
            <w:pPr>
              <w:rPr>
                <w:rFonts w:ascii="Calibri" w:hAnsi="Calibri" w:cs="Calibri"/>
                <w:color w:val="000000"/>
              </w:rPr>
            </w:pPr>
            <w:r>
              <w:rPr>
                <w:rFonts w:ascii="Calibri" w:hAnsi="Calibri" w:cs="Calibri"/>
                <w:color w:val="000000"/>
              </w:rPr>
              <w:t>0</w:t>
            </w:r>
          </w:p>
        </w:tc>
      </w:tr>
      <w:tr w:rsidR="003D1472" w:rsidRPr="00C65F52" w14:paraId="3F21E0DE"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640F2FB" w14:textId="77777777" w:rsidR="003D1472" w:rsidRPr="00C65F52" w:rsidRDefault="003D1472" w:rsidP="003D1472">
            <w:pPr>
              <w:rPr>
                <w:rFonts w:ascii="Calibri" w:hAnsi="Calibri" w:cs="Calibri"/>
                <w:color w:val="000000"/>
              </w:rPr>
            </w:pPr>
            <w:r w:rsidRPr="00C65F52">
              <w:rPr>
                <w:rFonts w:ascii="Calibri" w:hAnsi="Calibri" w:cs="Calibri"/>
                <w:color w:val="000000"/>
              </w:rPr>
              <w:t>Liquor Law Violations</w:t>
            </w:r>
          </w:p>
        </w:tc>
        <w:tc>
          <w:tcPr>
            <w:tcW w:w="1120" w:type="dxa"/>
            <w:tcBorders>
              <w:top w:val="nil"/>
              <w:left w:val="nil"/>
              <w:bottom w:val="single" w:sz="4" w:space="0" w:color="auto"/>
              <w:right w:val="single" w:sz="4" w:space="0" w:color="auto"/>
            </w:tcBorders>
            <w:shd w:val="clear" w:color="auto" w:fill="auto"/>
            <w:noWrap/>
            <w:vAlign w:val="bottom"/>
          </w:tcPr>
          <w:p w14:paraId="24B64F57" w14:textId="17693E6C"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010E9360" w14:textId="3B8C7A65"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27388A64" w14:textId="51F71C79" w:rsidR="003D1472" w:rsidRPr="00C65F52" w:rsidRDefault="009E59C7" w:rsidP="003D1472">
            <w:pPr>
              <w:rPr>
                <w:rFonts w:ascii="Calibri" w:hAnsi="Calibri" w:cs="Calibri"/>
                <w:color w:val="000000"/>
              </w:rPr>
            </w:pPr>
            <w:r>
              <w:rPr>
                <w:rFonts w:ascii="Calibri" w:hAnsi="Calibri" w:cs="Calibri"/>
                <w:color w:val="000000"/>
              </w:rPr>
              <w:t>0</w:t>
            </w:r>
          </w:p>
        </w:tc>
      </w:tr>
      <w:tr w:rsidR="003D1472" w:rsidRPr="00C65F52" w14:paraId="21244C28"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11BC6F05" w14:textId="77777777" w:rsidR="003D1472" w:rsidRPr="00C65F52" w:rsidRDefault="003D1472" w:rsidP="003D1472">
            <w:pPr>
              <w:rPr>
                <w:rFonts w:ascii="Calibri" w:hAnsi="Calibri" w:cs="Calibri"/>
                <w:color w:val="000000"/>
              </w:rPr>
            </w:pPr>
          </w:p>
        </w:tc>
        <w:tc>
          <w:tcPr>
            <w:tcW w:w="1120" w:type="dxa"/>
            <w:tcBorders>
              <w:top w:val="nil"/>
              <w:left w:val="nil"/>
              <w:bottom w:val="nil"/>
              <w:right w:val="nil"/>
            </w:tcBorders>
            <w:shd w:val="clear" w:color="auto" w:fill="auto"/>
            <w:noWrap/>
            <w:vAlign w:val="bottom"/>
          </w:tcPr>
          <w:p w14:paraId="04FBBDD4" w14:textId="17404145" w:rsidR="003D1472" w:rsidRPr="00C65F52" w:rsidRDefault="003D1472" w:rsidP="003D1472">
            <w:pPr>
              <w:rPr>
                <w:sz w:val="20"/>
                <w:szCs w:val="20"/>
              </w:rPr>
            </w:pPr>
            <w:r w:rsidRPr="00C65F52">
              <w:rPr>
                <w:rFonts w:ascii="Calibri" w:hAnsi="Calibri" w:cs="Calibri"/>
                <w:color w:val="000000"/>
              </w:rPr>
              <w:t>0</w:t>
            </w:r>
          </w:p>
        </w:tc>
        <w:tc>
          <w:tcPr>
            <w:tcW w:w="1120" w:type="dxa"/>
            <w:tcBorders>
              <w:top w:val="nil"/>
              <w:left w:val="nil"/>
              <w:bottom w:val="nil"/>
              <w:right w:val="nil"/>
            </w:tcBorders>
            <w:shd w:val="clear" w:color="auto" w:fill="auto"/>
            <w:noWrap/>
            <w:vAlign w:val="bottom"/>
          </w:tcPr>
          <w:p w14:paraId="48AE2B88" w14:textId="1714BFF9" w:rsidR="003D1472" w:rsidRPr="00C65F52" w:rsidRDefault="003D1472" w:rsidP="003D1472">
            <w:pPr>
              <w:rPr>
                <w:sz w:val="20"/>
                <w:szCs w:val="20"/>
              </w:rPr>
            </w:pPr>
            <w:r w:rsidRPr="00C65F52">
              <w:rPr>
                <w:rFonts w:ascii="Calibri" w:hAnsi="Calibri" w:cs="Calibri"/>
                <w:color w:val="000000"/>
              </w:rPr>
              <w:t>0</w:t>
            </w:r>
          </w:p>
        </w:tc>
        <w:tc>
          <w:tcPr>
            <w:tcW w:w="1120" w:type="dxa"/>
            <w:tcBorders>
              <w:top w:val="nil"/>
              <w:left w:val="nil"/>
              <w:bottom w:val="nil"/>
              <w:right w:val="nil"/>
            </w:tcBorders>
            <w:shd w:val="clear" w:color="auto" w:fill="auto"/>
            <w:noWrap/>
            <w:vAlign w:val="bottom"/>
          </w:tcPr>
          <w:p w14:paraId="5CC8DF1D" w14:textId="380EB689" w:rsidR="003D1472" w:rsidRPr="00C65F52" w:rsidRDefault="003D1472" w:rsidP="003D1472">
            <w:pPr>
              <w:rPr>
                <w:sz w:val="20"/>
                <w:szCs w:val="20"/>
              </w:rPr>
            </w:pPr>
          </w:p>
        </w:tc>
      </w:tr>
      <w:tr w:rsidR="003D1472" w:rsidRPr="00C65F52" w14:paraId="3CE81403" w14:textId="12156703" w:rsidTr="003D1472">
        <w:trPr>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88A4E3C" w14:textId="73586950" w:rsidR="003D1472" w:rsidRPr="0010062E" w:rsidRDefault="00826924" w:rsidP="003D1472">
            <w:pPr>
              <w:rPr>
                <w:rFonts w:ascii="Calibri" w:hAnsi="Calibri" w:cs="Calibri"/>
                <w:b/>
                <w:bCs/>
                <w:color w:val="000000"/>
                <w:sz w:val="24"/>
                <w:szCs w:val="24"/>
              </w:rPr>
            </w:pPr>
            <w:r w:rsidRPr="0010062E">
              <w:rPr>
                <w:b/>
                <w:bCs/>
              </w:rPr>
              <w:t>Disciplinary Actions - On Campus</w:t>
            </w:r>
          </w:p>
        </w:tc>
        <w:tc>
          <w:tcPr>
            <w:tcW w:w="9333" w:type="dxa"/>
            <w:vAlign w:val="bottom"/>
          </w:tcPr>
          <w:p w14:paraId="5A1D905E" w14:textId="77777777" w:rsidR="003D1472" w:rsidRPr="00C65F52" w:rsidRDefault="003D1472" w:rsidP="003D1472"/>
        </w:tc>
      </w:tr>
      <w:tr w:rsidR="003D1472" w:rsidRPr="00C65F52" w14:paraId="710446A5"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E54841E" w14:textId="77777777" w:rsidR="003D1472" w:rsidRPr="00C65F52" w:rsidRDefault="003D1472" w:rsidP="003D1472">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7B5D423F" w14:textId="3B383B6B" w:rsidR="003D1472" w:rsidRPr="00C65F52" w:rsidRDefault="003D1472" w:rsidP="003D1472">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43C35270" w14:textId="774C4678" w:rsidR="003D1472" w:rsidRPr="00C65F52" w:rsidRDefault="003D1472" w:rsidP="003D1472">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373E6DBA" w14:textId="03BA99BE" w:rsidR="003D1472" w:rsidRPr="00C65F52" w:rsidRDefault="009E59C7" w:rsidP="003D1472">
            <w:pPr>
              <w:rPr>
                <w:rFonts w:ascii="Calibri" w:hAnsi="Calibri" w:cs="Calibri"/>
                <w:color w:val="000000"/>
              </w:rPr>
            </w:pPr>
            <w:r>
              <w:rPr>
                <w:rFonts w:ascii="Calibri" w:hAnsi="Calibri" w:cs="Calibri"/>
                <w:color w:val="000000"/>
              </w:rPr>
              <w:t>2024</w:t>
            </w:r>
          </w:p>
        </w:tc>
      </w:tr>
      <w:tr w:rsidR="003D1472" w:rsidRPr="00C65F52" w14:paraId="73D4A41A"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4C170C1F" w14:textId="77777777" w:rsidR="003D1472" w:rsidRPr="00C65F52" w:rsidRDefault="003D1472" w:rsidP="003D1472">
            <w:pPr>
              <w:rPr>
                <w:rFonts w:ascii="Calibri" w:hAnsi="Calibri" w:cs="Calibri"/>
                <w:color w:val="000000"/>
              </w:rPr>
            </w:pPr>
            <w:r w:rsidRPr="00C65F52">
              <w:rPr>
                <w:rFonts w:ascii="Calibri" w:hAnsi="Calibri" w:cs="Calibri"/>
                <w:color w:val="000000"/>
              </w:rPr>
              <w:t>Weapons: Carrying, Possessing, etc.)</w:t>
            </w:r>
          </w:p>
        </w:tc>
        <w:tc>
          <w:tcPr>
            <w:tcW w:w="1120" w:type="dxa"/>
            <w:tcBorders>
              <w:top w:val="nil"/>
              <w:left w:val="nil"/>
              <w:bottom w:val="single" w:sz="4" w:space="0" w:color="auto"/>
              <w:right w:val="single" w:sz="4" w:space="0" w:color="auto"/>
            </w:tcBorders>
            <w:shd w:val="clear" w:color="auto" w:fill="auto"/>
            <w:noWrap/>
            <w:vAlign w:val="bottom"/>
          </w:tcPr>
          <w:p w14:paraId="2B38D58F" w14:textId="44385830"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3E658FB0" w14:textId="409C072C" w:rsidR="003D1472" w:rsidRPr="00C65F52" w:rsidRDefault="003D1472" w:rsidP="003D1472">
            <w:pPr>
              <w:rPr>
                <w:rFonts w:ascii="Calibri" w:hAnsi="Calibri" w:cs="Calibri"/>
                <w:color w:val="000000"/>
              </w:rPr>
            </w:pPr>
            <w:r w:rsidRPr="366B93BE">
              <w:rPr>
                <w:rFonts w:ascii="Calibri" w:hAnsi="Calibri" w:cs="Calibri"/>
                <w:color w:val="000000" w:themeColor="text1"/>
              </w:rPr>
              <w:t> </w:t>
            </w:r>
            <w:r>
              <w:rPr>
                <w:rFonts w:ascii="Calibri" w:hAnsi="Calibri" w:cs="Calibri"/>
                <w:color w:val="000000" w:themeColor="text1"/>
              </w:rPr>
              <w:t>1</w:t>
            </w:r>
          </w:p>
        </w:tc>
        <w:tc>
          <w:tcPr>
            <w:tcW w:w="1120" w:type="dxa"/>
            <w:tcBorders>
              <w:top w:val="nil"/>
              <w:left w:val="nil"/>
              <w:bottom w:val="single" w:sz="4" w:space="0" w:color="auto"/>
              <w:right w:val="single" w:sz="4" w:space="0" w:color="auto"/>
            </w:tcBorders>
            <w:shd w:val="clear" w:color="auto" w:fill="auto"/>
            <w:noWrap/>
            <w:vAlign w:val="bottom"/>
          </w:tcPr>
          <w:p w14:paraId="59462A61" w14:textId="28A8B49D" w:rsidR="003D1472" w:rsidRPr="00C65F52" w:rsidRDefault="009E59C7" w:rsidP="003D1472">
            <w:pPr>
              <w:rPr>
                <w:rFonts w:ascii="Calibri" w:hAnsi="Calibri" w:cs="Calibri"/>
                <w:color w:val="000000"/>
              </w:rPr>
            </w:pPr>
            <w:r>
              <w:rPr>
                <w:rFonts w:ascii="Calibri" w:hAnsi="Calibri" w:cs="Calibri"/>
                <w:color w:val="000000"/>
              </w:rPr>
              <w:t>0</w:t>
            </w:r>
          </w:p>
        </w:tc>
      </w:tr>
      <w:tr w:rsidR="003D1472" w:rsidRPr="00C65F52" w14:paraId="602662F0"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FA8639E" w14:textId="77777777" w:rsidR="003D1472" w:rsidRPr="00C65F52" w:rsidRDefault="003D1472" w:rsidP="003D1472">
            <w:pPr>
              <w:rPr>
                <w:rFonts w:ascii="Calibri" w:hAnsi="Calibri" w:cs="Calibri"/>
                <w:color w:val="000000"/>
              </w:rPr>
            </w:pPr>
            <w:r w:rsidRPr="00C65F52">
              <w:rPr>
                <w:rFonts w:ascii="Calibri" w:hAnsi="Calibri" w:cs="Calibri"/>
                <w:color w:val="000000"/>
              </w:rPr>
              <w:t>Drug Abuse Violations</w:t>
            </w:r>
          </w:p>
        </w:tc>
        <w:tc>
          <w:tcPr>
            <w:tcW w:w="1120" w:type="dxa"/>
            <w:tcBorders>
              <w:top w:val="nil"/>
              <w:left w:val="nil"/>
              <w:bottom w:val="single" w:sz="4" w:space="0" w:color="auto"/>
              <w:right w:val="single" w:sz="4" w:space="0" w:color="auto"/>
            </w:tcBorders>
            <w:shd w:val="clear" w:color="auto" w:fill="auto"/>
            <w:noWrap/>
            <w:vAlign w:val="bottom"/>
          </w:tcPr>
          <w:p w14:paraId="3A028D13" w14:textId="3CCC05BE"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0EEAE23B" w14:textId="7A050CEE" w:rsidR="003D1472" w:rsidRPr="00C65F52" w:rsidRDefault="003D1472" w:rsidP="003D1472">
            <w:pPr>
              <w:rPr>
                <w:rFonts w:ascii="Calibri" w:hAnsi="Calibri" w:cs="Calibri"/>
                <w:color w:val="000000"/>
              </w:rPr>
            </w:pPr>
            <w:r w:rsidRPr="366B93BE">
              <w:rPr>
                <w:rFonts w:ascii="Calibri" w:hAnsi="Calibri" w:cs="Calibri"/>
                <w:color w:val="000000" w:themeColor="text1"/>
              </w:rPr>
              <w:t> </w:t>
            </w:r>
            <w:r>
              <w:rPr>
                <w:rFonts w:ascii="Calibri" w:hAnsi="Calibri" w:cs="Calibri"/>
                <w:color w:val="000000" w:themeColor="text1"/>
              </w:rPr>
              <w:t>8</w:t>
            </w:r>
          </w:p>
        </w:tc>
        <w:tc>
          <w:tcPr>
            <w:tcW w:w="1120" w:type="dxa"/>
            <w:tcBorders>
              <w:top w:val="nil"/>
              <w:left w:val="nil"/>
              <w:bottom w:val="single" w:sz="4" w:space="0" w:color="auto"/>
              <w:right w:val="single" w:sz="4" w:space="0" w:color="auto"/>
            </w:tcBorders>
            <w:shd w:val="clear" w:color="auto" w:fill="auto"/>
            <w:noWrap/>
            <w:vAlign w:val="bottom"/>
          </w:tcPr>
          <w:p w14:paraId="63F59A1E" w14:textId="6B25B36A" w:rsidR="003D1472" w:rsidRPr="00C65F52" w:rsidRDefault="009E59C7" w:rsidP="003D1472">
            <w:pPr>
              <w:rPr>
                <w:rFonts w:ascii="Calibri" w:hAnsi="Calibri" w:cs="Calibri"/>
                <w:color w:val="000000"/>
              </w:rPr>
            </w:pPr>
            <w:r>
              <w:rPr>
                <w:rFonts w:ascii="Calibri" w:hAnsi="Calibri" w:cs="Calibri"/>
                <w:color w:val="000000"/>
              </w:rPr>
              <w:t>3</w:t>
            </w:r>
          </w:p>
        </w:tc>
      </w:tr>
      <w:tr w:rsidR="003D1472" w:rsidRPr="00C65F52" w14:paraId="222E5CC3"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BAE7C8F" w14:textId="77777777" w:rsidR="003D1472" w:rsidRPr="00C65F52" w:rsidRDefault="003D1472" w:rsidP="003D1472">
            <w:pPr>
              <w:rPr>
                <w:rFonts w:ascii="Calibri" w:hAnsi="Calibri" w:cs="Calibri"/>
                <w:color w:val="000000"/>
              </w:rPr>
            </w:pPr>
            <w:r w:rsidRPr="00C65F52">
              <w:rPr>
                <w:rFonts w:ascii="Calibri" w:hAnsi="Calibri" w:cs="Calibri"/>
                <w:color w:val="000000"/>
              </w:rPr>
              <w:t>Liquor Law Violations</w:t>
            </w:r>
          </w:p>
        </w:tc>
        <w:tc>
          <w:tcPr>
            <w:tcW w:w="1120" w:type="dxa"/>
            <w:tcBorders>
              <w:top w:val="nil"/>
              <w:left w:val="nil"/>
              <w:bottom w:val="single" w:sz="4" w:space="0" w:color="auto"/>
              <w:right w:val="single" w:sz="4" w:space="0" w:color="auto"/>
            </w:tcBorders>
            <w:shd w:val="clear" w:color="auto" w:fill="auto"/>
            <w:noWrap/>
            <w:vAlign w:val="bottom"/>
          </w:tcPr>
          <w:p w14:paraId="2FED5EF4" w14:textId="2ECE0E88" w:rsidR="003D1472" w:rsidRPr="00C65F52" w:rsidRDefault="003D1472" w:rsidP="003D1472">
            <w:pPr>
              <w:rPr>
                <w:rFonts w:ascii="Calibri" w:hAnsi="Calibri" w:cs="Calibri"/>
                <w:color w:val="000000"/>
              </w:rPr>
            </w:pPr>
            <w:r w:rsidRPr="00C65F52">
              <w:rPr>
                <w:rFonts w:ascii="Calibri" w:hAnsi="Calibri" w:cs="Calibri"/>
                <w:color w:val="000000"/>
              </w:rPr>
              <w:t>2</w:t>
            </w:r>
          </w:p>
        </w:tc>
        <w:tc>
          <w:tcPr>
            <w:tcW w:w="1120" w:type="dxa"/>
            <w:tcBorders>
              <w:top w:val="nil"/>
              <w:left w:val="nil"/>
              <w:bottom w:val="single" w:sz="4" w:space="0" w:color="auto"/>
              <w:right w:val="single" w:sz="4" w:space="0" w:color="auto"/>
            </w:tcBorders>
            <w:shd w:val="clear" w:color="auto" w:fill="auto"/>
            <w:noWrap/>
            <w:vAlign w:val="bottom"/>
          </w:tcPr>
          <w:p w14:paraId="40608AC9" w14:textId="32104BDA" w:rsidR="003D1472" w:rsidRPr="00C65F52" w:rsidRDefault="003D1472" w:rsidP="003D1472">
            <w:pPr>
              <w:rPr>
                <w:rFonts w:ascii="Calibri" w:hAnsi="Calibri" w:cs="Calibri"/>
                <w:color w:val="000000"/>
              </w:rPr>
            </w:pPr>
            <w:r w:rsidRPr="366B93BE">
              <w:rPr>
                <w:rFonts w:ascii="Calibri" w:hAnsi="Calibri" w:cs="Calibri"/>
                <w:color w:val="000000" w:themeColor="text1"/>
              </w:rPr>
              <w:t> </w:t>
            </w:r>
            <w:r>
              <w:rPr>
                <w:rFonts w:ascii="Calibri" w:hAnsi="Calibri" w:cs="Calibri"/>
                <w:color w:val="000000" w:themeColor="text1"/>
              </w:rPr>
              <w:t>8</w:t>
            </w:r>
          </w:p>
        </w:tc>
        <w:tc>
          <w:tcPr>
            <w:tcW w:w="1120" w:type="dxa"/>
            <w:tcBorders>
              <w:top w:val="nil"/>
              <w:left w:val="nil"/>
              <w:bottom w:val="single" w:sz="4" w:space="0" w:color="auto"/>
              <w:right w:val="single" w:sz="4" w:space="0" w:color="auto"/>
            </w:tcBorders>
            <w:shd w:val="clear" w:color="auto" w:fill="auto"/>
            <w:noWrap/>
            <w:vAlign w:val="bottom"/>
          </w:tcPr>
          <w:p w14:paraId="52B91A2F" w14:textId="6164224D" w:rsidR="003D1472" w:rsidRPr="00C65F52" w:rsidRDefault="009E59C7" w:rsidP="003D1472">
            <w:pPr>
              <w:rPr>
                <w:rFonts w:ascii="Calibri" w:hAnsi="Calibri" w:cs="Calibri"/>
                <w:color w:val="000000"/>
              </w:rPr>
            </w:pPr>
            <w:r>
              <w:rPr>
                <w:rFonts w:ascii="Calibri" w:hAnsi="Calibri" w:cs="Calibri"/>
                <w:color w:val="000000"/>
              </w:rPr>
              <w:t>1</w:t>
            </w:r>
            <w:r w:rsidR="00105E9F">
              <w:rPr>
                <w:rFonts w:ascii="Calibri" w:hAnsi="Calibri" w:cs="Calibri"/>
                <w:color w:val="000000"/>
              </w:rPr>
              <w:t>2</w:t>
            </w:r>
          </w:p>
        </w:tc>
      </w:tr>
      <w:tr w:rsidR="003D1472" w:rsidRPr="00C65F52" w14:paraId="164AA658"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67A95697" w14:textId="77777777" w:rsidR="003D1472" w:rsidRPr="00C65F52" w:rsidRDefault="003D1472" w:rsidP="003D1472">
            <w:pPr>
              <w:rPr>
                <w:rFonts w:ascii="Calibri" w:hAnsi="Calibri" w:cs="Calibri"/>
                <w:color w:val="000000"/>
              </w:rPr>
            </w:pPr>
          </w:p>
        </w:tc>
        <w:tc>
          <w:tcPr>
            <w:tcW w:w="1120" w:type="dxa"/>
            <w:tcBorders>
              <w:top w:val="nil"/>
              <w:left w:val="nil"/>
              <w:bottom w:val="nil"/>
              <w:right w:val="nil"/>
            </w:tcBorders>
            <w:shd w:val="clear" w:color="auto" w:fill="auto"/>
            <w:noWrap/>
            <w:vAlign w:val="bottom"/>
          </w:tcPr>
          <w:p w14:paraId="666BD012"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511A2DFC"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74630884" w14:textId="77777777" w:rsidR="003D1472" w:rsidRPr="00C65F52" w:rsidRDefault="003D1472" w:rsidP="003D1472">
            <w:pPr>
              <w:rPr>
                <w:sz w:val="20"/>
                <w:szCs w:val="20"/>
              </w:rPr>
            </w:pPr>
          </w:p>
        </w:tc>
      </w:tr>
      <w:tr w:rsidR="003D1472" w:rsidRPr="00C65F52" w14:paraId="4256349A" w14:textId="363AB8DF" w:rsidTr="003D1472">
        <w:trPr>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8DC3125" w14:textId="409F1174" w:rsidR="003D1472" w:rsidRPr="0010062E" w:rsidRDefault="00826924" w:rsidP="003D1472">
            <w:pPr>
              <w:rPr>
                <w:rFonts w:ascii="Calibri" w:hAnsi="Calibri" w:cs="Calibri"/>
                <w:b/>
                <w:bCs/>
                <w:color w:val="000000"/>
                <w:sz w:val="24"/>
                <w:szCs w:val="24"/>
              </w:rPr>
            </w:pPr>
            <w:r w:rsidRPr="0010062E">
              <w:rPr>
                <w:b/>
                <w:bCs/>
              </w:rPr>
              <w:t>Disciplinary Actions - On Campus Student Housing Facilities</w:t>
            </w:r>
          </w:p>
        </w:tc>
        <w:tc>
          <w:tcPr>
            <w:tcW w:w="9333" w:type="dxa"/>
            <w:vAlign w:val="bottom"/>
          </w:tcPr>
          <w:p w14:paraId="05D31237" w14:textId="77777777" w:rsidR="003D1472" w:rsidRPr="00C65F52" w:rsidRDefault="003D1472" w:rsidP="003D1472"/>
        </w:tc>
      </w:tr>
      <w:tr w:rsidR="003D1472" w:rsidRPr="00C65F52" w14:paraId="4F8F62EE"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002CE1D3" w14:textId="77777777" w:rsidR="003D1472" w:rsidRPr="00C65F52" w:rsidRDefault="003D1472" w:rsidP="003D1472">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54E00204" w14:textId="0D6E7B3C" w:rsidR="003D1472" w:rsidRPr="00C65F52" w:rsidRDefault="003D1472" w:rsidP="003D1472">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30BA2D4B" w14:textId="627A6990" w:rsidR="003D1472" w:rsidRPr="00C65F52" w:rsidRDefault="003D1472" w:rsidP="003D1472">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7168764D" w14:textId="1B973581" w:rsidR="003D1472" w:rsidRPr="00C65F52" w:rsidRDefault="009E59C7" w:rsidP="003D1472">
            <w:pPr>
              <w:rPr>
                <w:rFonts w:ascii="Calibri" w:hAnsi="Calibri" w:cs="Calibri"/>
                <w:color w:val="000000"/>
              </w:rPr>
            </w:pPr>
            <w:r>
              <w:rPr>
                <w:rFonts w:ascii="Calibri" w:hAnsi="Calibri" w:cs="Calibri"/>
                <w:color w:val="000000"/>
              </w:rPr>
              <w:t>2024</w:t>
            </w:r>
          </w:p>
        </w:tc>
      </w:tr>
      <w:tr w:rsidR="003D1472" w:rsidRPr="00C65F52" w14:paraId="4BE0FEBB"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4AD32126" w14:textId="77777777" w:rsidR="003D1472" w:rsidRPr="00C65F52" w:rsidRDefault="003D1472" w:rsidP="003D1472">
            <w:pPr>
              <w:rPr>
                <w:rFonts w:ascii="Calibri" w:hAnsi="Calibri" w:cs="Calibri"/>
                <w:color w:val="000000"/>
              </w:rPr>
            </w:pPr>
            <w:r w:rsidRPr="00C65F52">
              <w:rPr>
                <w:rFonts w:ascii="Calibri" w:hAnsi="Calibri" w:cs="Calibri"/>
                <w:color w:val="000000"/>
              </w:rPr>
              <w:t>Weapons: Carrying, Possessing, etc.)</w:t>
            </w:r>
          </w:p>
        </w:tc>
        <w:tc>
          <w:tcPr>
            <w:tcW w:w="1120" w:type="dxa"/>
            <w:tcBorders>
              <w:top w:val="nil"/>
              <w:left w:val="nil"/>
              <w:bottom w:val="single" w:sz="4" w:space="0" w:color="auto"/>
              <w:right w:val="single" w:sz="4" w:space="0" w:color="auto"/>
            </w:tcBorders>
            <w:shd w:val="clear" w:color="auto" w:fill="auto"/>
            <w:noWrap/>
            <w:vAlign w:val="bottom"/>
          </w:tcPr>
          <w:p w14:paraId="20AB7CBB" w14:textId="0D309F12"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6DDCE82C" w14:textId="1D531C48" w:rsidR="003D1472" w:rsidRPr="00C65F52" w:rsidRDefault="003D1472" w:rsidP="003D1472">
            <w:pPr>
              <w:rPr>
                <w:rFonts w:ascii="Calibri" w:hAnsi="Calibri" w:cs="Calibri"/>
                <w:color w:val="000000"/>
              </w:rPr>
            </w:pPr>
            <w:r w:rsidRPr="366B93BE">
              <w:rPr>
                <w:rFonts w:ascii="Calibri" w:hAnsi="Calibri" w:cs="Calibri"/>
                <w:color w:val="000000" w:themeColor="text1"/>
              </w:rPr>
              <w:t> 1</w:t>
            </w:r>
          </w:p>
        </w:tc>
        <w:tc>
          <w:tcPr>
            <w:tcW w:w="1120" w:type="dxa"/>
            <w:tcBorders>
              <w:top w:val="nil"/>
              <w:left w:val="nil"/>
              <w:bottom w:val="single" w:sz="4" w:space="0" w:color="auto"/>
              <w:right w:val="single" w:sz="4" w:space="0" w:color="auto"/>
            </w:tcBorders>
            <w:shd w:val="clear" w:color="auto" w:fill="auto"/>
            <w:noWrap/>
            <w:vAlign w:val="bottom"/>
          </w:tcPr>
          <w:p w14:paraId="4EC3E2CF" w14:textId="12EC539B" w:rsidR="003D1472" w:rsidRPr="00C65F52" w:rsidRDefault="009E59C7" w:rsidP="003D1472">
            <w:pPr>
              <w:rPr>
                <w:rFonts w:ascii="Calibri" w:hAnsi="Calibri" w:cs="Calibri"/>
                <w:color w:val="000000"/>
              </w:rPr>
            </w:pPr>
            <w:r>
              <w:rPr>
                <w:rFonts w:ascii="Calibri" w:hAnsi="Calibri" w:cs="Calibri"/>
                <w:color w:val="000000"/>
              </w:rPr>
              <w:t>0</w:t>
            </w:r>
          </w:p>
        </w:tc>
      </w:tr>
      <w:tr w:rsidR="003D1472" w:rsidRPr="00C65F52" w14:paraId="20ADB827"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1993C7B" w14:textId="77777777" w:rsidR="003D1472" w:rsidRPr="00C65F52" w:rsidRDefault="003D1472" w:rsidP="003D1472">
            <w:pPr>
              <w:rPr>
                <w:rFonts w:ascii="Calibri" w:hAnsi="Calibri" w:cs="Calibri"/>
                <w:color w:val="000000"/>
              </w:rPr>
            </w:pPr>
            <w:r w:rsidRPr="00C65F52">
              <w:rPr>
                <w:rFonts w:ascii="Calibri" w:hAnsi="Calibri" w:cs="Calibri"/>
                <w:color w:val="000000"/>
              </w:rPr>
              <w:t>Drug Abuse Violations</w:t>
            </w:r>
          </w:p>
        </w:tc>
        <w:tc>
          <w:tcPr>
            <w:tcW w:w="1120" w:type="dxa"/>
            <w:tcBorders>
              <w:top w:val="nil"/>
              <w:left w:val="nil"/>
              <w:bottom w:val="single" w:sz="4" w:space="0" w:color="auto"/>
              <w:right w:val="single" w:sz="4" w:space="0" w:color="auto"/>
            </w:tcBorders>
            <w:shd w:val="clear" w:color="auto" w:fill="auto"/>
            <w:noWrap/>
            <w:vAlign w:val="bottom"/>
          </w:tcPr>
          <w:p w14:paraId="3EB1E76B" w14:textId="1870A61D"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A07B835" w14:textId="34A1639A" w:rsidR="003D1472" w:rsidRPr="00C65F52" w:rsidRDefault="003D1472" w:rsidP="003D1472">
            <w:pPr>
              <w:rPr>
                <w:rFonts w:ascii="Calibri" w:hAnsi="Calibri" w:cs="Calibri"/>
                <w:color w:val="000000"/>
              </w:rPr>
            </w:pPr>
            <w:r w:rsidRPr="366B93BE">
              <w:rPr>
                <w:rFonts w:ascii="Calibri" w:hAnsi="Calibri" w:cs="Calibri"/>
                <w:color w:val="000000" w:themeColor="text1"/>
              </w:rPr>
              <w:t> </w:t>
            </w:r>
            <w:r>
              <w:rPr>
                <w:rFonts w:ascii="Calibri" w:hAnsi="Calibri" w:cs="Calibri"/>
                <w:color w:val="000000" w:themeColor="text1"/>
              </w:rPr>
              <w:t>8</w:t>
            </w:r>
          </w:p>
        </w:tc>
        <w:tc>
          <w:tcPr>
            <w:tcW w:w="1120" w:type="dxa"/>
            <w:tcBorders>
              <w:top w:val="nil"/>
              <w:left w:val="nil"/>
              <w:bottom w:val="single" w:sz="4" w:space="0" w:color="auto"/>
              <w:right w:val="single" w:sz="4" w:space="0" w:color="auto"/>
            </w:tcBorders>
            <w:shd w:val="clear" w:color="auto" w:fill="auto"/>
            <w:noWrap/>
            <w:vAlign w:val="bottom"/>
          </w:tcPr>
          <w:p w14:paraId="253295E8" w14:textId="0F502E90" w:rsidR="003D1472" w:rsidRPr="00C65F52" w:rsidRDefault="009E59C7" w:rsidP="003D1472">
            <w:pPr>
              <w:rPr>
                <w:rFonts w:ascii="Calibri" w:hAnsi="Calibri" w:cs="Calibri"/>
                <w:color w:val="000000"/>
              </w:rPr>
            </w:pPr>
            <w:r>
              <w:rPr>
                <w:rFonts w:ascii="Calibri" w:hAnsi="Calibri" w:cs="Calibri"/>
                <w:color w:val="000000"/>
              </w:rPr>
              <w:t>3</w:t>
            </w:r>
          </w:p>
        </w:tc>
      </w:tr>
      <w:tr w:rsidR="003D1472" w:rsidRPr="00C65F52" w14:paraId="2F7C5A8E"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437E85F6" w14:textId="77777777" w:rsidR="003D1472" w:rsidRPr="00C65F52" w:rsidRDefault="003D1472" w:rsidP="003D1472">
            <w:pPr>
              <w:rPr>
                <w:rFonts w:ascii="Calibri" w:hAnsi="Calibri" w:cs="Calibri"/>
                <w:color w:val="000000"/>
              </w:rPr>
            </w:pPr>
            <w:r w:rsidRPr="00C65F52">
              <w:rPr>
                <w:rFonts w:ascii="Calibri" w:hAnsi="Calibri" w:cs="Calibri"/>
                <w:color w:val="000000"/>
              </w:rPr>
              <w:t>Liquor Law Violations</w:t>
            </w:r>
          </w:p>
        </w:tc>
        <w:tc>
          <w:tcPr>
            <w:tcW w:w="1120" w:type="dxa"/>
            <w:tcBorders>
              <w:top w:val="nil"/>
              <w:left w:val="nil"/>
              <w:bottom w:val="single" w:sz="4" w:space="0" w:color="auto"/>
              <w:right w:val="single" w:sz="4" w:space="0" w:color="auto"/>
            </w:tcBorders>
            <w:shd w:val="clear" w:color="auto" w:fill="auto"/>
            <w:noWrap/>
            <w:vAlign w:val="bottom"/>
          </w:tcPr>
          <w:p w14:paraId="67E60761" w14:textId="2E76E636" w:rsidR="003D1472" w:rsidRPr="00C65F52" w:rsidRDefault="003D1472" w:rsidP="003D1472">
            <w:pPr>
              <w:rPr>
                <w:rFonts w:ascii="Calibri" w:hAnsi="Calibri" w:cs="Calibri"/>
                <w:color w:val="000000"/>
              </w:rPr>
            </w:pPr>
            <w:r w:rsidRPr="00C65F52">
              <w:rPr>
                <w:rFonts w:ascii="Calibri" w:hAnsi="Calibri" w:cs="Calibri"/>
                <w:color w:val="000000"/>
              </w:rPr>
              <w:t>2</w:t>
            </w:r>
          </w:p>
        </w:tc>
        <w:tc>
          <w:tcPr>
            <w:tcW w:w="1120" w:type="dxa"/>
            <w:tcBorders>
              <w:top w:val="nil"/>
              <w:left w:val="nil"/>
              <w:bottom w:val="single" w:sz="4" w:space="0" w:color="auto"/>
              <w:right w:val="single" w:sz="4" w:space="0" w:color="auto"/>
            </w:tcBorders>
            <w:shd w:val="clear" w:color="auto" w:fill="auto"/>
            <w:noWrap/>
            <w:vAlign w:val="bottom"/>
          </w:tcPr>
          <w:p w14:paraId="7EB60C58" w14:textId="226A623C" w:rsidR="003D1472" w:rsidRPr="00C65F52" w:rsidRDefault="003D1472" w:rsidP="003D1472">
            <w:pPr>
              <w:rPr>
                <w:rFonts w:ascii="Calibri" w:hAnsi="Calibri" w:cs="Calibri"/>
                <w:color w:val="000000"/>
              </w:rPr>
            </w:pPr>
            <w:r w:rsidRPr="366B93BE">
              <w:rPr>
                <w:rFonts w:ascii="Calibri" w:hAnsi="Calibri" w:cs="Calibri"/>
                <w:color w:val="000000" w:themeColor="text1"/>
              </w:rPr>
              <w:t> </w:t>
            </w:r>
            <w:r>
              <w:rPr>
                <w:rFonts w:ascii="Calibri" w:hAnsi="Calibri" w:cs="Calibri"/>
                <w:color w:val="000000" w:themeColor="text1"/>
              </w:rPr>
              <w:t>8</w:t>
            </w:r>
          </w:p>
        </w:tc>
        <w:tc>
          <w:tcPr>
            <w:tcW w:w="1120" w:type="dxa"/>
            <w:tcBorders>
              <w:top w:val="nil"/>
              <w:left w:val="nil"/>
              <w:bottom w:val="single" w:sz="4" w:space="0" w:color="auto"/>
              <w:right w:val="single" w:sz="4" w:space="0" w:color="auto"/>
            </w:tcBorders>
            <w:shd w:val="clear" w:color="auto" w:fill="auto"/>
            <w:noWrap/>
            <w:vAlign w:val="bottom"/>
          </w:tcPr>
          <w:p w14:paraId="290492B1" w14:textId="579D41C3" w:rsidR="003D1472" w:rsidRPr="00C65F52" w:rsidRDefault="009E59C7" w:rsidP="003D1472">
            <w:pPr>
              <w:rPr>
                <w:rFonts w:ascii="Calibri" w:hAnsi="Calibri" w:cs="Calibri"/>
                <w:color w:val="000000"/>
              </w:rPr>
            </w:pPr>
            <w:r>
              <w:rPr>
                <w:rFonts w:ascii="Calibri" w:hAnsi="Calibri" w:cs="Calibri"/>
                <w:color w:val="000000"/>
              </w:rPr>
              <w:t>1</w:t>
            </w:r>
            <w:r w:rsidR="00105E9F">
              <w:rPr>
                <w:rFonts w:ascii="Calibri" w:hAnsi="Calibri" w:cs="Calibri"/>
                <w:color w:val="000000"/>
              </w:rPr>
              <w:t>2</w:t>
            </w:r>
          </w:p>
        </w:tc>
      </w:tr>
      <w:tr w:rsidR="003D1472" w:rsidRPr="00C65F52" w14:paraId="26DE4BDF"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50AAD3A6" w14:textId="77777777" w:rsidR="003D1472" w:rsidRPr="00C65F52" w:rsidRDefault="003D1472" w:rsidP="003D1472">
            <w:pPr>
              <w:rPr>
                <w:rFonts w:ascii="Calibri" w:hAnsi="Calibri" w:cs="Calibri"/>
                <w:color w:val="000000"/>
              </w:rPr>
            </w:pPr>
          </w:p>
        </w:tc>
        <w:tc>
          <w:tcPr>
            <w:tcW w:w="1120" w:type="dxa"/>
            <w:tcBorders>
              <w:top w:val="nil"/>
              <w:left w:val="nil"/>
              <w:bottom w:val="nil"/>
              <w:right w:val="nil"/>
            </w:tcBorders>
            <w:shd w:val="clear" w:color="auto" w:fill="auto"/>
            <w:noWrap/>
            <w:vAlign w:val="bottom"/>
          </w:tcPr>
          <w:p w14:paraId="44866DE2"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74324420"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476C7556" w14:textId="77777777" w:rsidR="003D1472" w:rsidRPr="00C65F52" w:rsidRDefault="003D1472" w:rsidP="003D1472">
            <w:pPr>
              <w:rPr>
                <w:sz w:val="20"/>
                <w:szCs w:val="20"/>
              </w:rPr>
            </w:pPr>
          </w:p>
        </w:tc>
      </w:tr>
      <w:tr w:rsidR="003D1472" w:rsidRPr="00C65F52" w14:paraId="6B6FE83E" w14:textId="66476F9C" w:rsidTr="003D1472">
        <w:trPr>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9116581" w14:textId="18199032" w:rsidR="003D1472" w:rsidRPr="0010062E" w:rsidRDefault="00826924" w:rsidP="003D1472">
            <w:pPr>
              <w:rPr>
                <w:rFonts w:ascii="Calibri" w:hAnsi="Calibri" w:cs="Calibri"/>
                <w:b/>
                <w:bCs/>
                <w:color w:val="000000"/>
                <w:sz w:val="24"/>
                <w:szCs w:val="24"/>
              </w:rPr>
            </w:pPr>
            <w:r w:rsidRPr="0010062E">
              <w:rPr>
                <w:b/>
                <w:bCs/>
              </w:rPr>
              <w:t>Disciplinary Actions - Non-Campus</w:t>
            </w:r>
          </w:p>
        </w:tc>
        <w:tc>
          <w:tcPr>
            <w:tcW w:w="9333" w:type="dxa"/>
            <w:vAlign w:val="bottom"/>
          </w:tcPr>
          <w:p w14:paraId="5D91AF61" w14:textId="77777777" w:rsidR="003D1472" w:rsidRPr="00C65F52" w:rsidRDefault="003D1472" w:rsidP="003D1472"/>
        </w:tc>
      </w:tr>
      <w:tr w:rsidR="003D1472" w:rsidRPr="00C65F52" w14:paraId="7A1809FA"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F2D7F52" w14:textId="77777777" w:rsidR="003D1472" w:rsidRPr="00C65F52" w:rsidRDefault="003D1472" w:rsidP="003D1472">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4F7A3CBD" w14:textId="3901F1CF" w:rsidR="003D1472" w:rsidRPr="00C65F52" w:rsidRDefault="003D1472" w:rsidP="003D1472">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1F78F13C" w14:textId="1AA65650" w:rsidR="003D1472" w:rsidRPr="00C65F52" w:rsidRDefault="003D1472" w:rsidP="003D1472">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7DCB44B7" w14:textId="4CAA222F" w:rsidR="003D1472" w:rsidRPr="00C65F52" w:rsidRDefault="00105E9F" w:rsidP="003D1472">
            <w:pPr>
              <w:rPr>
                <w:rFonts w:ascii="Calibri" w:hAnsi="Calibri" w:cs="Calibri"/>
                <w:color w:val="000000"/>
              </w:rPr>
            </w:pPr>
            <w:r>
              <w:rPr>
                <w:rFonts w:ascii="Calibri" w:hAnsi="Calibri" w:cs="Calibri"/>
                <w:color w:val="000000"/>
              </w:rPr>
              <w:t>2024</w:t>
            </w:r>
          </w:p>
        </w:tc>
      </w:tr>
      <w:tr w:rsidR="003D1472" w:rsidRPr="00C65F52" w14:paraId="15E7DA92"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0743B270" w14:textId="77777777" w:rsidR="003D1472" w:rsidRPr="00C65F52" w:rsidRDefault="003D1472" w:rsidP="003D1472">
            <w:pPr>
              <w:rPr>
                <w:rFonts w:ascii="Calibri" w:hAnsi="Calibri" w:cs="Calibri"/>
                <w:color w:val="000000"/>
              </w:rPr>
            </w:pPr>
            <w:r w:rsidRPr="00C65F52">
              <w:rPr>
                <w:rFonts w:ascii="Calibri" w:hAnsi="Calibri" w:cs="Calibri"/>
                <w:color w:val="000000"/>
              </w:rPr>
              <w:t>Weapons: Carrying, Possessing, etc.)</w:t>
            </w:r>
          </w:p>
        </w:tc>
        <w:tc>
          <w:tcPr>
            <w:tcW w:w="1120" w:type="dxa"/>
            <w:tcBorders>
              <w:top w:val="nil"/>
              <w:left w:val="nil"/>
              <w:bottom w:val="single" w:sz="4" w:space="0" w:color="auto"/>
              <w:right w:val="single" w:sz="4" w:space="0" w:color="auto"/>
            </w:tcBorders>
            <w:shd w:val="clear" w:color="auto" w:fill="auto"/>
            <w:noWrap/>
            <w:vAlign w:val="bottom"/>
          </w:tcPr>
          <w:p w14:paraId="4B21147B" w14:textId="7A49F2CE"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F1B8973" w14:textId="01F4CE70"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6E74E7A7" w14:textId="35EE3D1E" w:rsidR="003D1472" w:rsidRPr="00C65F52" w:rsidRDefault="00105E9F" w:rsidP="003D1472">
            <w:pPr>
              <w:rPr>
                <w:rFonts w:ascii="Calibri" w:hAnsi="Calibri" w:cs="Calibri"/>
                <w:color w:val="000000"/>
              </w:rPr>
            </w:pPr>
            <w:r>
              <w:rPr>
                <w:rFonts w:ascii="Calibri" w:hAnsi="Calibri" w:cs="Calibri"/>
                <w:color w:val="000000"/>
              </w:rPr>
              <w:t>0</w:t>
            </w:r>
          </w:p>
        </w:tc>
      </w:tr>
      <w:tr w:rsidR="003D1472" w:rsidRPr="00C65F52" w14:paraId="679A3054"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AB8D1E7" w14:textId="77777777" w:rsidR="003D1472" w:rsidRPr="00C65F52" w:rsidRDefault="003D1472" w:rsidP="003D1472">
            <w:pPr>
              <w:rPr>
                <w:rFonts w:ascii="Calibri" w:hAnsi="Calibri" w:cs="Calibri"/>
                <w:color w:val="000000"/>
              </w:rPr>
            </w:pPr>
            <w:r w:rsidRPr="00C65F52">
              <w:rPr>
                <w:rFonts w:ascii="Calibri" w:hAnsi="Calibri" w:cs="Calibri"/>
                <w:color w:val="000000"/>
              </w:rPr>
              <w:t>Drug Abuse Violations</w:t>
            </w:r>
          </w:p>
        </w:tc>
        <w:tc>
          <w:tcPr>
            <w:tcW w:w="1120" w:type="dxa"/>
            <w:tcBorders>
              <w:top w:val="nil"/>
              <w:left w:val="nil"/>
              <w:bottom w:val="single" w:sz="4" w:space="0" w:color="auto"/>
              <w:right w:val="single" w:sz="4" w:space="0" w:color="auto"/>
            </w:tcBorders>
            <w:shd w:val="clear" w:color="auto" w:fill="auto"/>
            <w:noWrap/>
            <w:vAlign w:val="bottom"/>
          </w:tcPr>
          <w:p w14:paraId="1F5973F8" w14:textId="27A04D12"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5C2BE0C" w14:textId="4BB96FBA"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5B019ABD" w14:textId="0FAB6BC9" w:rsidR="003D1472" w:rsidRPr="00C65F52" w:rsidRDefault="00105E9F" w:rsidP="003D1472">
            <w:pPr>
              <w:rPr>
                <w:rFonts w:ascii="Calibri" w:hAnsi="Calibri" w:cs="Calibri"/>
                <w:color w:val="000000"/>
              </w:rPr>
            </w:pPr>
            <w:r>
              <w:rPr>
                <w:rFonts w:ascii="Calibri" w:hAnsi="Calibri" w:cs="Calibri"/>
                <w:color w:val="000000"/>
              </w:rPr>
              <w:t>0</w:t>
            </w:r>
          </w:p>
        </w:tc>
      </w:tr>
      <w:tr w:rsidR="003D1472" w:rsidRPr="00C65F52" w14:paraId="7F82654F"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13D0765" w14:textId="77777777" w:rsidR="003D1472" w:rsidRPr="00C65F52" w:rsidRDefault="003D1472" w:rsidP="003D1472">
            <w:pPr>
              <w:rPr>
                <w:rFonts w:ascii="Calibri" w:hAnsi="Calibri" w:cs="Calibri"/>
                <w:color w:val="000000"/>
              </w:rPr>
            </w:pPr>
            <w:r w:rsidRPr="00C65F52">
              <w:rPr>
                <w:rFonts w:ascii="Calibri" w:hAnsi="Calibri" w:cs="Calibri"/>
                <w:color w:val="000000"/>
              </w:rPr>
              <w:t>Liquor Law Violations</w:t>
            </w:r>
          </w:p>
        </w:tc>
        <w:tc>
          <w:tcPr>
            <w:tcW w:w="1120" w:type="dxa"/>
            <w:tcBorders>
              <w:top w:val="nil"/>
              <w:left w:val="nil"/>
              <w:bottom w:val="single" w:sz="4" w:space="0" w:color="auto"/>
              <w:right w:val="single" w:sz="4" w:space="0" w:color="auto"/>
            </w:tcBorders>
            <w:shd w:val="clear" w:color="auto" w:fill="auto"/>
            <w:noWrap/>
            <w:vAlign w:val="bottom"/>
          </w:tcPr>
          <w:p w14:paraId="3D51715A" w14:textId="2400084A"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7876645B" w14:textId="304AD0EE"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70F4EF04" w14:textId="3E52C73A" w:rsidR="003D1472" w:rsidRPr="00C65F52" w:rsidRDefault="00105E9F" w:rsidP="003D1472">
            <w:pPr>
              <w:rPr>
                <w:rFonts w:ascii="Calibri" w:hAnsi="Calibri" w:cs="Calibri"/>
                <w:color w:val="000000"/>
              </w:rPr>
            </w:pPr>
            <w:r>
              <w:rPr>
                <w:rFonts w:ascii="Calibri" w:hAnsi="Calibri" w:cs="Calibri"/>
                <w:color w:val="000000"/>
              </w:rPr>
              <w:t>0</w:t>
            </w:r>
          </w:p>
        </w:tc>
      </w:tr>
      <w:tr w:rsidR="003D1472" w:rsidRPr="00C65F52" w14:paraId="05DD7748"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48758774" w14:textId="77777777" w:rsidR="003D1472" w:rsidRPr="00C65F52" w:rsidRDefault="003D1472" w:rsidP="003D1472">
            <w:pPr>
              <w:rPr>
                <w:rFonts w:ascii="Calibri" w:hAnsi="Calibri" w:cs="Calibri"/>
                <w:color w:val="000000"/>
              </w:rPr>
            </w:pPr>
          </w:p>
        </w:tc>
        <w:tc>
          <w:tcPr>
            <w:tcW w:w="1120" w:type="dxa"/>
            <w:tcBorders>
              <w:top w:val="nil"/>
              <w:left w:val="nil"/>
              <w:bottom w:val="nil"/>
              <w:right w:val="nil"/>
            </w:tcBorders>
            <w:shd w:val="clear" w:color="auto" w:fill="auto"/>
            <w:noWrap/>
            <w:vAlign w:val="bottom"/>
          </w:tcPr>
          <w:p w14:paraId="5FDA3B70"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522730C5"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4486E3C9" w14:textId="77777777" w:rsidR="003D1472" w:rsidRPr="00C65F52" w:rsidRDefault="003D1472" w:rsidP="003D1472">
            <w:pPr>
              <w:rPr>
                <w:sz w:val="20"/>
                <w:szCs w:val="20"/>
              </w:rPr>
            </w:pPr>
          </w:p>
        </w:tc>
      </w:tr>
      <w:tr w:rsidR="003D1472" w:rsidRPr="00C65F52" w14:paraId="52A5BFC8" w14:textId="413E1054" w:rsidTr="003D1472">
        <w:trPr>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C35AFCB" w14:textId="058FD250" w:rsidR="003D1472" w:rsidRPr="0010062E" w:rsidRDefault="00826924" w:rsidP="003D1472">
            <w:pPr>
              <w:rPr>
                <w:rFonts w:ascii="Calibri" w:hAnsi="Calibri" w:cs="Calibri"/>
                <w:b/>
                <w:bCs/>
                <w:color w:val="000000"/>
                <w:sz w:val="24"/>
                <w:szCs w:val="24"/>
              </w:rPr>
            </w:pPr>
            <w:r w:rsidRPr="0010062E">
              <w:rPr>
                <w:b/>
                <w:bCs/>
              </w:rPr>
              <w:lastRenderedPageBreak/>
              <w:t>Disciplinary Actions - Public Property</w:t>
            </w:r>
          </w:p>
        </w:tc>
        <w:tc>
          <w:tcPr>
            <w:tcW w:w="9333" w:type="dxa"/>
            <w:vAlign w:val="bottom"/>
          </w:tcPr>
          <w:p w14:paraId="05054681" w14:textId="77777777" w:rsidR="003D1472" w:rsidRPr="00C65F52" w:rsidRDefault="003D1472" w:rsidP="003D1472"/>
        </w:tc>
      </w:tr>
      <w:tr w:rsidR="003D1472" w:rsidRPr="00C65F52" w14:paraId="5BAF1DD7"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BBB4EF9" w14:textId="77777777" w:rsidR="003D1472" w:rsidRPr="00C65F52" w:rsidRDefault="003D1472" w:rsidP="003D1472">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1BD16ED7" w14:textId="366E6A20" w:rsidR="003D1472" w:rsidRPr="00C65F52" w:rsidRDefault="003D1472" w:rsidP="003D1472">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4C95F36A" w14:textId="44EA2E5C" w:rsidR="003D1472" w:rsidRPr="00C65F52" w:rsidRDefault="003D1472" w:rsidP="003D1472">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2FA80406" w14:textId="20D54964" w:rsidR="003D1472" w:rsidRPr="00C65F52" w:rsidRDefault="00105E9F" w:rsidP="003D1472">
            <w:pPr>
              <w:rPr>
                <w:rFonts w:ascii="Calibri" w:hAnsi="Calibri" w:cs="Calibri"/>
                <w:color w:val="000000"/>
              </w:rPr>
            </w:pPr>
            <w:r>
              <w:rPr>
                <w:rFonts w:ascii="Calibri" w:hAnsi="Calibri" w:cs="Calibri"/>
                <w:color w:val="000000"/>
              </w:rPr>
              <w:t>2024</w:t>
            </w:r>
          </w:p>
        </w:tc>
      </w:tr>
      <w:tr w:rsidR="003D1472" w:rsidRPr="00C65F52" w14:paraId="52EB6D54"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8189BC4" w14:textId="77777777" w:rsidR="003D1472" w:rsidRPr="00C65F52" w:rsidRDefault="003D1472" w:rsidP="003D1472">
            <w:pPr>
              <w:rPr>
                <w:rFonts w:ascii="Calibri" w:hAnsi="Calibri" w:cs="Calibri"/>
                <w:color w:val="000000"/>
              </w:rPr>
            </w:pPr>
            <w:r w:rsidRPr="00C65F52">
              <w:rPr>
                <w:rFonts w:ascii="Calibri" w:hAnsi="Calibri" w:cs="Calibri"/>
                <w:color w:val="000000"/>
              </w:rPr>
              <w:t>Weapons: Carrying, Possessing, etc.)</w:t>
            </w:r>
          </w:p>
        </w:tc>
        <w:tc>
          <w:tcPr>
            <w:tcW w:w="1120" w:type="dxa"/>
            <w:tcBorders>
              <w:top w:val="nil"/>
              <w:left w:val="nil"/>
              <w:bottom w:val="single" w:sz="4" w:space="0" w:color="auto"/>
              <w:right w:val="single" w:sz="4" w:space="0" w:color="auto"/>
            </w:tcBorders>
            <w:shd w:val="clear" w:color="auto" w:fill="auto"/>
            <w:noWrap/>
            <w:vAlign w:val="bottom"/>
          </w:tcPr>
          <w:p w14:paraId="131CA62B" w14:textId="67014601"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D1F6BAE" w14:textId="36E77240"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4972C48F" w14:textId="316D5673" w:rsidR="003D1472" w:rsidRPr="00C65F52" w:rsidRDefault="00105E9F" w:rsidP="003D1472">
            <w:pPr>
              <w:rPr>
                <w:rFonts w:ascii="Calibri" w:hAnsi="Calibri" w:cs="Calibri"/>
                <w:color w:val="000000"/>
              </w:rPr>
            </w:pPr>
            <w:r>
              <w:rPr>
                <w:rFonts w:ascii="Calibri" w:hAnsi="Calibri" w:cs="Calibri"/>
                <w:color w:val="000000"/>
              </w:rPr>
              <w:t>0</w:t>
            </w:r>
          </w:p>
        </w:tc>
      </w:tr>
      <w:tr w:rsidR="003D1472" w:rsidRPr="00C65F52" w14:paraId="687C5603"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CCDFF04" w14:textId="77777777" w:rsidR="003D1472" w:rsidRPr="00C65F52" w:rsidRDefault="003D1472" w:rsidP="003D1472">
            <w:pPr>
              <w:rPr>
                <w:rFonts w:ascii="Calibri" w:hAnsi="Calibri" w:cs="Calibri"/>
                <w:color w:val="000000"/>
              </w:rPr>
            </w:pPr>
            <w:r w:rsidRPr="00C65F52">
              <w:rPr>
                <w:rFonts w:ascii="Calibri" w:hAnsi="Calibri" w:cs="Calibri"/>
                <w:color w:val="000000"/>
              </w:rPr>
              <w:t>Drug Abuse Violations</w:t>
            </w:r>
          </w:p>
        </w:tc>
        <w:tc>
          <w:tcPr>
            <w:tcW w:w="1120" w:type="dxa"/>
            <w:tcBorders>
              <w:top w:val="nil"/>
              <w:left w:val="nil"/>
              <w:bottom w:val="single" w:sz="4" w:space="0" w:color="auto"/>
              <w:right w:val="single" w:sz="4" w:space="0" w:color="auto"/>
            </w:tcBorders>
            <w:shd w:val="clear" w:color="auto" w:fill="auto"/>
            <w:noWrap/>
            <w:vAlign w:val="bottom"/>
          </w:tcPr>
          <w:p w14:paraId="75BD0B93" w14:textId="6816CB94"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7071FF69" w14:textId="4D8CCDCC"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60604678" w14:textId="4A9A3A71" w:rsidR="003D1472" w:rsidRPr="00C65F52" w:rsidRDefault="00105E9F" w:rsidP="003D1472">
            <w:pPr>
              <w:rPr>
                <w:rFonts w:ascii="Calibri" w:hAnsi="Calibri" w:cs="Calibri"/>
                <w:color w:val="000000"/>
              </w:rPr>
            </w:pPr>
            <w:r>
              <w:rPr>
                <w:rFonts w:ascii="Calibri" w:hAnsi="Calibri" w:cs="Calibri"/>
                <w:color w:val="000000"/>
              </w:rPr>
              <w:t>0</w:t>
            </w:r>
          </w:p>
        </w:tc>
      </w:tr>
      <w:tr w:rsidR="003D1472" w:rsidRPr="00C65F52" w14:paraId="016EB7A5"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04FCAAED" w14:textId="77777777" w:rsidR="003D1472" w:rsidRPr="00C65F52" w:rsidRDefault="003D1472" w:rsidP="003D1472">
            <w:pPr>
              <w:rPr>
                <w:rFonts w:ascii="Calibri" w:hAnsi="Calibri" w:cs="Calibri"/>
                <w:color w:val="000000"/>
              </w:rPr>
            </w:pPr>
            <w:r w:rsidRPr="00C65F52">
              <w:rPr>
                <w:rFonts w:ascii="Calibri" w:hAnsi="Calibri" w:cs="Calibri"/>
                <w:color w:val="000000"/>
              </w:rPr>
              <w:t>Liquor Law Violations</w:t>
            </w:r>
          </w:p>
        </w:tc>
        <w:tc>
          <w:tcPr>
            <w:tcW w:w="1120" w:type="dxa"/>
            <w:tcBorders>
              <w:top w:val="nil"/>
              <w:left w:val="nil"/>
              <w:bottom w:val="single" w:sz="4" w:space="0" w:color="auto"/>
              <w:right w:val="single" w:sz="4" w:space="0" w:color="auto"/>
            </w:tcBorders>
            <w:shd w:val="clear" w:color="auto" w:fill="auto"/>
            <w:noWrap/>
            <w:vAlign w:val="bottom"/>
          </w:tcPr>
          <w:p w14:paraId="6C3606E9" w14:textId="2DBFED91"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6FB3F70D" w14:textId="3709A114"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6619A8D4" w14:textId="19C0D187" w:rsidR="003D1472" w:rsidRPr="00C65F52" w:rsidRDefault="00105E9F" w:rsidP="003D1472">
            <w:pPr>
              <w:rPr>
                <w:rFonts w:ascii="Calibri" w:hAnsi="Calibri" w:cs="Calibri"/>
                <w:color w:val="000000"/>
              </w:rPr>
            </w:pPr>
            <w:r>
              <w:rPr>
                <w:rFonts w:ascii="Calibri" w:hAnsi="Calibri" w:cs="Calibri"/>
                <w:color w:val="000000"/>
              </w:rPr>
              <w:t>0</w:t>
            </w:r>
          </w:p>
        </w:tc>
      </w:tr>
      <w:tr w:rsidR="003D1472" w:rsidRPr="00C65F52" w14:paraId="6FE0DB39"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0F87D444" w14:textId="77777777" w:rsidR="003D1472" w:rsidRPr="00C65F52" w:rsidRDefault="003D1472" w:rsidP="003D1472">
            <w:pPr>
              <w:rPr>
                <w:rFonts w:ascii="Calibri" w:hAnsi="Calibri" w:cs="Calibri"/>
                <w:color w:val="000000"/>
              </w:rPr>
            </w:pPr>
          </w:p>
        </w:tc>
        <w:tc>
          <w:tcPr>
            <w:tcW w:w="1120" w:type="dxa"/>
            <w:tcBorders>
              <w:top w:val="nil"/>
              <w:left w:val="nil"/>
              <w:bottom w:val="nil"/>
              <w:right w:val="nil"/>
            </w:tcBorders>
            <w:shd w:val="clear" w:color="auto" w:fill="auto"/>
            <w:noWrap/>
            <w:vAlign w:val="bottom"/>
          </w:tcPr>
          <w:p w14:paraId="68E6E555"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7CF8CECC"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70225341" w14:textId="77777777" w:rsidR="003D1472" w:rsidRPr="00C65F52" w:rsidRDefault="003D1472" w:rsidP="003D1472">
            <w:pPr>
              <w:rPr>
                <w:sz w:val="20"/>
                <w:szCs w:val="20"/>
              </w:rPr>
            </w:pPr>
          </w:p>
        </w:tc>
      </w:tr>
      <w:tr w:rsidR="003D1472" w:rsidRPr="00C65F52" w14:paraId="60136FE9" w14:textId="07754819" w:rsidTr="003D1472">
        <w:trPr>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047083B" w14:textId="1CF6AC2D" w:rsidR="003D1472" w:rsidRPr="0010062E" w:rsidRDefault="00826924" w:rsidP="003D1472">
            <w:pPr>
              <w:rPr>
                <w:rFonts w:ascii="Calibri" w:hAnsi="Calibri" w:cs="Calibri"/>
                <w:b/>
                <w:bCs/>
                <w:color w:val="000000"/>
                <w:sz w:val="24"/>
                <w:szCs w:val="24"/>
              </w:rPr>
            </w:pPr>
            <w:r w:rsidRPr="0010062E">
              <w:rPr>
                <w:b/>
                <w:bCs/>
              </w:rPr>
              <w:t>Disciplinary Actions - Workforce Training Center</w:t>
            </w:r>
          </w:p>
        </w:tc>
        <w:tc>
          <w:tcPr>
            <w:tcW w:w="9333" w:type="dxa"/>
            <w:vAlign w:val="bottom"/>
          </w:tcPr>
          <w:p w14:paraId="395B93AA" w14:textId="77777777" w:rsidR="003D1472" w:rsidRPr="00C65F52" w:rsidRDefault="003D1472" w:rsidP="003D1472"/>
        </w:tc>
      </w:tr>
      <w:tr w:rsidR="003D1472" w:rsidRPr="00C65F52" w14:paraId="0B23FE75"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4B92B7D" w14:textId="77777777" w:rsidR="003D1472" w:rsidRPr="00C65F52" w:rsidRDefault="003D1472" w:rsidP="003D1472">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2EC63F31" w14:textId="093CBD86" w:rsidR="003D1472" w:rsidRPr="00C65F52" w:rsidRDefault="003D1472" w:rsidP="003D1472">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0672FA0B" w14:textId="7A3F6C35" w:rsidR="003D1472" w:rsidRPr="00C65F52" w:rsidRDefault="003D1472" w:rsidP="003D1472">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03EF372A" w14:textId="30CF95B7" w:rsidR="003D1472" w:rsidRPr="00C65F52" w:rsidRDefault="00105E9F" w:rsidP="003D1472">
            <w:pPr>
              <w:rPr>
                <w:rFonts w:ascii="Calibri" w:hAnsi="Calibri" w:cs="Calibri"/>
                <w:color w:val="000000"/>
              </w:rPr>
            </w:pPr>
            <w:r>
              <w:rPr>
                <w:rFonts w:ascii="Calibri" w:hAnsi="Calibri" w:cs="Calibri"/>
                <w:color w:val="000000"/>
              </w:rPr>
              <w:t>2024</w:t>
            </w:r>
          </w:p>
        </w:tc>
      </w:tr>
      <w:tr w:rsidR="003D1472" w:rsidRPr="00C65F52" w14:paraId="6402AF28"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EE58AD1" w14:textId="77777777" w:rsidR="003D1472" w:rsidRPr="00C65F52" w:rsidRDefault="003D1472" w:rsidP="003D1472">
            <w:pPr>
              <w:rPr>
                <w:rFonts w:ascii="Calibri" w:hAnsi="Calibri" w:cs="Calibri"/>
                <w:color w:val="000000"/>
              </w:rPr>
            </w:pPr>
            <w:r w:rsidRPr="00C65F52">
              <w:rPr>
                <w:rFonts w:ascii="Calibri" w:hAnsi="Calibri" w:cs="Calibri"/>
                <w:color w:val="000000"/>
              </w:rPr>
              <w:t>Weapons: Carrying, Possessing, etc.)</w:t>
            </w:r>
          </w:p>
        </w:tc>
        <w:tc>
          <w:tcPr>
            <w:tcW w:w="1120" w:type="dxa"/>
            <w:tcBorders>
              <w:top w:val="nil"/>
              <w:left w:val="nil"/>
              <w:bottom w:val="single" w:sz="4" w:space="0" w:color="auto"/>
              <w:right w:val="single" w:sz="4" w:space="0" w:color="auto"/>
            </w:tcBorders>
            <w:shd w:val="clear" w:color="auto" w:fill="auto"/>
            <w:noWrap/>
            <w:vAlign w:val="bottom"/>
          </w:tcPr>
          <w:p w14:paraId="470B7C98" w14:textId="6E2725BC"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1EB7B90C" w14:textId="6EDFA07E"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0942D56F" w14:textId="26AF5EEE" w:rsidR="003D1472" w:rsidRPr="00C65F52" w:rsidRDefault="00105E9F" w:rsidP="003D1472">
            <w:pPr>
              <w:rPr>
                <w:rFonts w:ascii="Calibri" w:hAnsi="Calibri" w:cs="Calibri"/>
                <w:color w:val="000000"/>
              </w:rPr>
            </w:pPr>
            <w:r>
              <w:rPr>
                <w:rFonts w:ascii="Calibri" w:hAnsi="Calibri" w:cs="Calibri"/>
                <w:color w:val="000000"/>
              </w:rPr>
              <w:t>0</w:t>
            </w:r>
          </w:p>
        </w:tc>
      </w:tr>
      <w:tr w:rsidR="003D1472" w:rsidRPr="00C65F52" w14:paraId="65B51455"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56067556" w14:textId="77777777" w:rsidR="003D1472" w:rsidRPr="00C65F52" w:rsidRDefault="003D1472" w:rsidP="003D1472">
            <w:pPr>
              <w:rPr>
                <w:rFonts w:ascii="Calibri" w:hAnsi="Calibri" w:cs="Calibri"/>
                <w:color w:val="000000"/>
              </w:rPr>
            </w:pPr>
            <w:r w:rsidRPr="00C65F52">
              <w:rPr>
                <w:rFonts w:ascii="Calibri" w:hAnsi="Calibri" w:cs="Calibri"/>
                <w:color w:val="000000"/>
              </w:rPr>
              <w:t>Drug Abuse Violations</w:t>
            </w:r>
          </w:p>
        </w:tc>
        <w:tc>
          <w:tcPr>
            <w:tcW w:w="1120" w:type="dxa"/>
            <w:tcBorders>
              <w:top w:val="nil"/>
              <w:left w:val="nil"/>
              <w:bottom w:val="single" w:sz="4" w:space="0" w:color="auto"/>
              <w:right w:val="single" w:sz="4" w:space="0" w:color="auto"/>
            </w:tcBorders>
            <w:shd w:val="clear" w:color="auto" w:fill="auto"/>
            <w:noWrap/>
            <w:vAlign w:val="bottom"/>
          </w:tcPr>
          <w:p w14:paraId="50D03BFC" w14:textId="141D0414"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5F9A00EC" w14:textId="383221F2"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3222376D" w14:textId="30D994F2" w:rsidR="003D1472" w:rsidRPr="00C65F52" w:rsidRDefault="00105E9F" w:rsidP="003D1472">
            <w:pPr>
              <w:rPr>
                <w:rFonts w:ascii="Calibri" w:hAnsi="Calibri" w:cs="Calibri"/>
                <w:color w:val="000000"/>
              </w:rPr>
            </w:pPr>
            <w:r>
              <w:rPr>
                <w:rFonts w:ascii="Calibri" w:hAnsi="Calibri" w:cs="Calibri"/>
                <w:color w:val="000000"/>
              </w:rPr>
              <w:t>0</w:t>
            </w:r>
          </w:p>
        </w:tc>
      </w:tr>
      <w:tr w:rsidR="003D1472" w:rsidRPr="00C65F52" w14:paraId="48143913"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ED9E282" w14:textId="77777777" w:rsidR="003D1472" w:rsidRPr="00C65F52" w:rsidRDefault="003D1472" w:rsidP="003D1472">
            <w:pPr>
              <w:rPr>
                <w:rFonts w:ascii="Calibri" w:hAnsi="Calibri" w:cs="Calibri"/>
                <w:color w:val="000000"/>
              </w:rPr>
            </w:pPr>
            <w:r w:rsidRPr="00C65F52">
              <w:rPr>
                <w:rFonts w:ascii="Calibri" w:hAnsi="Calibri" w:cs="Calibri"/>
                <w:color w:val="000000"/>
              </w:rPr>
              <w:t>Liquor Law Violations</w:t>
            </w:r>
          </w:p>
        </w:tc>
        <w:tc>
          <w:tcPr>
            <w:tcW w:w="1120" w:type="dxa"/>
            <w:tcBorders>
              <w:top w:val="nil"/>
              <w:left w:val="nil"/>
              <w:bottom w:val="single" w:sz="4" w:space="0" w:color="auto"/>
              <w:right w:val="single" w:sz="4" w:space="0" w:color="auto"/>
            </w:tcBorders>
            <w:shd w:val="clear" w:color="auto" w:fill="auto"/>
            <w:noWrap/>
            <w:vAlign w:val="bottom"/>
          </w:tcPr>
          <w:p w14:paraId="37D38911" w14:textId="764D20F8"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493E241F" w14:textId="07F6C50E"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6FFC9605" w14:textId="2633E281" w:rsidR="003D1472" w:rsidRPr="00C65F52" w:rsidRDefault="00105E9F" w:rsidP="003D1472">
            <w:pPr>
              <w:rPr>
                <w:rFonts w:ascii="Calibri" w:hAnsi="Calibri" w:cs="Calibri"/>
                <w:color w:val="000000"/>
              </w:rPr>
            </w:pPr>
            <w:r>
              <w:rPr>
                <w:rFonts w:ascii="Calibri" w:hAnsi="Calibri" w:cs="Calibri"/>
                <w:color w:val="000000"/>
              </w:rPr>
              <w:t>0</w:t>
            </w:r>
          </w:p>
        </w:tc>
      </w:tr>
      <w:tr w:rsidR="003D1472" w:rsidRPr="00C65F52" w14:paraId="3E4EA354"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4ADE6019" w14:textId="77777777" w:rsidR="003D1472" w:rsidRPr="00C65F52" w:rsidRDefault="003D1472" w:rsidP="003D1472">
            <w:pPr>
              <w:rPr>
                <w:rFonts w:ascii="Calibri" w:hAnsi="Calibri" w:cs="Calibri"/>
                <w:color w:val="000000"/>
              </w:rPr>
            </w:pPr>
          </w:p>
        </w:tc>
        <w:tc>
          <w:tcPr>
            <w:tcW w:w="1120" w:type="dxa"/>
            <w:tcBorders>
              <w:top w:val="nil"/>
              <w:left w:val="nil"/>
              <w:bottom w:val="nil"/>
              <w:right w:val="nil"/>
            </w:tcBorders>
            <w:shd w:val="clear" w:color="auto" w:fill="auto"/>
            <w:noWrap/>
            <w:vAlign w:val="bottom"/>
          </w:tcPr>
          <w:p w14:paraId="501982E3"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7DBF1634"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26C3BDA1" w14:textId="77777777" w:rsidR="003D1472" w:rsidRPr="00C65F52" w:rsidRDefault="003D1472" w:rsidP="003D1472">
            <w:pPr>
              <w:rPr>
                <w:sz w:val="20"/>
                <w:szCs w:val="20"/>
              </w:rPr>
            </w:pPr>
          </w:p>
        </w:tc>
      </w:tr>
      <w:tr w:rsidR="003D1472" w:rsidRPr="00C65F52" w14:paraId="4FD3CDD4" w14:textId="20F26069" w:rsidTr="003D1472">
        <w:trPr>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9DC9F2F" w14:textId="2F97A9C6" w:rsidR="003D1472" w:rsidRPr="0010062E" w:rsidRDefault="00826924" w:rsidP="003D1472">
            <w:pPr>
              <w:rPr>
                <w:rFonts w:ascii="Calibri" w:hAnsi="Calibri" w:cs="Calibri"/>
                <w:b/>
                <w:bCs/>
                <w:color w:val="000000"/>
                <w:sz w:val="24"/>
                <w:szCs w:val="24"/>
              </w:rPr>
            </w:pPr>
            <w:r w:rsidRPr="0010062E">
              <w:rPr>
                <w:b/>
                <w:bCs/>
              </w:rPr>
              <w:t>Disciplinary Actions - LCSC Dental Clinic (Opened in 2021)</w:t>
            </w:r>
          </w:p>
        </w:tc>
        <w:tc>
          <w:tcPr>
            <w:tcW w:w="9333" w:type="dxa"/>
            <w:vAlign w:val="bottom"/>
          </w:tcPr>
          <w:p w14:paraId="0D696A13" w14:textId="77777777" w:rsidR="003D1472" w:rsidRPr="00C65F52" w:rsidRDefault="003D1472" w:rsidP="003D1472"/>
        </w:tc>
      </w:tr>
      <w:tr w:rsidR="003D1472" w:rsidRPr="00C65F52" w14:paraId="58CA7F4C"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0B8C0C3F" w14:textId="77777777" w:rsidR="003D1472" w:rsidRPr="00C65F52" w:rsidRDefault="003D1472" w:rsidP="003D1472">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16BE7247" w14:textId="20170AC9" w:rsidR="003D1472" w:rsidRPr="00C65F52" w:rsidRDefault="003D1472" w:rsidP="003D1472">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2332D9C6" w14:textId="2F05771E" w:rsidR="003D1472" w:rsidRPr="00C65F52" w:rsidRDefault="003D1472" w:rsidP="003D1472">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70D93B72" w14:textId="236CADF5" w:rsidR="003D1472" w:rsidRPr="00C65F52" w:rsidRDefault="00105E9F" w:rsidP="003D1472">
            <w:pPr>
              <w:rPr>
                <w:rFonts w:ascii="Calibri" w:hAnsi="Calibri" w:cs="Calibri"/>
                <w:color w:val="000000"/>
              </w:rPr>
            </w:pPr>
            <w:r>
              <w:rPr>
                <w:rFonts w:ascii="Calibri" w:hAnsi="Calibri" w:cs="Calibri"/>
                <w:color w:val="000000"/>
              </w:rPr>
              <w:t>2024</w:t>
            </w:r>
          </w:p>
        </w:tc>
      </w:tr>
      <w:tr w:rsidR="003D1472" w:rsidRPr="00C65F52" w14:paraId="53D11FB4"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B825C40" w14:textId="77777777" w:rsidR="003D1472" w:rsidRPr="00C65F52" w:rsidRDefault="003D1472" w:rsidP="003D1472">
            <w:pPr>
              <w:rPr>
                <w:rFonts w:ascii="Calibri" w:hAnsi="Calibri" w:cs="Calibri"/>
                <w:color w:val="000000"/>
              </w:rPr>
            </w:pPr>
            <w:r w:rsidRPr="00C65F52">
              <w:rPr>
                <w:rFonts w:ascii="Calibri" w:hAnsi="Calibri" w:cs="Calibri"/>
                <w:color w:val="000000"/>
              </w:rPr>
              <w:t>Weapons: Carrying, Possessing, etc.)</w:t>
            </w:r>
          </w:p>
        </w:tc>
        <w:tc>
          <w:tcPr>
            <w:tcW w:w="1120" w:type="dxa"/>
            <w:tcBorders>
              <w:top w:val="nil"/>
              <w:left w:val="nil"/>
              <w:bottom w:val="single" w:sz="4" w:space="0" w:color="auto"/>
              <w:right w:val="single" w:sz="4" w:space="0" w:color="auto"/>
            </w:tcBorders>
            <w:shd w:val="clear" w:color="auto" w:fill="auto"/>
            <w:noWrap/>
            <w:vAlign w:val="bottom"/>
          </w:tcPr>
          <w:p w14:paraId="0319F4B2" w14:textId="7FB79947"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15CD0471" w14:textId="418041C3"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75302A3B" w14:textId="1B5A4DBF" w:rsidR="003D1472" w:rsidRPr="00C65F52" w:rsidRDefault="00105E9F" w:rsidP="003D1472">
            <w:pPr>
              <w:rPr>
                <w:rFonts w:ascii="Calibri" w:hAnsi="Calibri" w:cs="Calibri"/>
                <w:color w:val="000000"/>
              </w:rPr>
            </w:pPr>
            <w:r>
              <w:rPr>
                <w:rFonts w:ascii="Calibri" w:hAnsi="Calibri" w:cs="Calibri"/>
                <w:color w:val="000000"/>
              </w:rPr>
              <w:t>0</w:t>
            </w:r>
          </w:p>
        </w:tc>
      </w:tr>
      <w:tr w:rsidR="003D1472" w:rsidRPr="00C65F52" w14:paraId="3CE99054"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8BA296A" w14:textId="77777777" w:rsidR="003D1472" w:rsidRPr="00C65F52" w:rsidRDefault="003D1472" w:rsidP="003D1472">
            <w:pPr>
              <w:rPr>
                <w:rFonts w:ascii="Calibri" w:hAnsi="Calibri" w:cs="Calibri"/>
                <w:color w:val="000000"/>
              </w:rPr>
            </w:pPr>
            <w:r w:rsidRPr="00C65F52">
              <w:rPr>
                <w:rFonts w:ascii="Calibri" w:hAnsi="Calibri" w:cs="Calibri"/>
                <w:color w:val="000000"/>
              </w:rPr>
              <w:t>Drug Abuse Violations</w:t>
            </w:r>
          </w:p>
        </w:tc>
        <w:tc>
          <w:tcPr>
            <w:tcW w:w="1120" w:type="dxa"/>
            <w:tcBorders>
              <w:top w:val="nil"/>
              <w:left w:val="nil"/>
              <w:bottom w:val="single" w:sz="4" w:space="0" w:color="auto"/>
              <w:right w:val="single" w:sz="4" w:space="0" w:color="auto"/>
            </w:tcBorders>
            <w:shd w:val="clear" w:color="auto" w:fill="auto"/>
            <w:noWrap/>
            <w:vAlign w:val="bottom"/>
          </w:tcPr>
          <w:p w14:paraId="38D38600" w14:textId="7067B12D"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25C87436" w14:textId="5504F54C"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161EF6AA" w14:textId="726565A3" w:rsidR="003D1472" w:rsidRPr="00C65F52" w:rsidRDefault="00105E9F" w:rsidP="003D1472">
            <w:pPr>
              <w:rPr>
                <w:rFonts w:ascii="Calibri" w:hAnsi="Calibri" w:cs="Calibri"/>
                <w:color w:val="000000"/>
              </w:rPr>
            </w:pPr>
            <w:r>
              <w:rPr>
                <w:rFonts w:ascii="Calibri" w:hAnsi="Calibri" w:cs="Calibri"/>
                <w:color w:val="000000"/>
              </w:rPr>
              <w:t>0</w:t>
            </w:r>
          </w:p>
        </w:tc>
      </w:tr>
      <w:tr w:rsidR="003D1472" w:rsidRPr="00C65F52" w14:paraId="5DC3B143"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752C5AC" w14:textId="77777777" w:rsidR="003D1472" w:rsidRPr="00C65F52" w:rsidRDefault="003D1472" w:rsidP="003D1472">
            <w:pPr>
              <w:rPr>
                <w:rFonts w:ascii="Calibri" w:hAnsi="Calibri" w:cs="Calibri"/>
                <w:color w:val="000000"/>
              </w:rPr>
            </w:pPr>
            <w:r w:rsidRPr="00C65F52">
              <w:rPr>
                <w:rFonts w:ascii="Calibri" w:hAnsi="Calibri" w:cs="Calibri"/>
                <w:color w:val="000000"/>
              </w:rPr>
              <w:t>Liquor Law Violations</w:t>
            </w:r>
          </w:p>
        </w:tc>
        <w:tc>
          <w:tcPr>
            <w:tcW w:w="1120" w:type="dxa"/>
            <w:tcBorders>
              <w:top w:val="nil"/>
              <w:left w:val="nil"/>
              <w:bottom w:val="single" w:sz="4" w:space="0" w:color="auto"/>
              <w:right w:val="single" w:sz="4" w:space="0" w:color="auto"/>
            </w:tcBorders>
            <w:shd w:val="clear" w:color="auto" w:fill="auto"/>
            <w:noWrap/>
            <w:vAlign w:val="bottom"/>
          </w:tcPr>
          <w:p w14:paraId="6D764B8C" w14:textId="3A433874"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6E3D218F" w14:textId="3FD99DCC"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3A3D53C6" w14:textId="36F90278" w:rsidR="003D1472" w:rsidRPr="00C65F52" w:rsidRDefault="00105E9F" w:rsidP="003D1472">
            <w:pPr>
              <w:rPr>
                <w:rFonts w:ascii="Calibri" w:hAnsi="Calibri" w:cs="Calibri"/>
                <w:color w:val="000000"/>
              </w:rPr>
            </w:pPr>
            <w:r>
              <w:rPr>
                <w:rFonts w:ascii="Calibri" w:hAnsi="Calibri" w:cs="Calibri"/>
                <w:color w:val="000000"/>
              </w:rPr>
              <w:t>0</w:t>
            </w:r>
          </w:p>
        </w:tc>
      </w:tr>
      <w:tr w:rsidR="003D1472" w:rsidRPr="00C65F52" w14:paraId="494141D8"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37744B7B" w14:textId="77777777" w:rsidR="003D1472" w:rsidRPr="00C65F52" w:rsidRDefault="003D1472" w:rsidP="003D1472">
            <w:pPr>
              <w:rPr>
                <w:rFonts w:ascii="Calibri" w:hAnsi="Calibri" w:cs="Calibri"/>
                <w:color w:val="000000"/>
              </w:rPr>
            </w:pPr>
          </w:p>
        </w:tc>
        <w:tc>
          <w:tcPr>
            <w:tcW w:w="1120" w:type="dxa"/>
            <w:tcBorders>
              <w:top w:val="nil"/>
              <w:left w:val="nil"/>
              <w:bottom w:val="nil"/>
              <w:right w:val="nil"/>
            </w:tcBorders>
            <w:shd w:val="clear" w:color="auto" w:fill="auto"/>
            <w:noWrap/>
            <w:vAlign w:val="bottom"/>
          </w:tcPr>
          <w:p w14:paraId="038075FE"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723B4F9C"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686A18AB" w14:textId="77777777" w:rsidR="003D1472" w:rsidRPr="00C65F52" w:rsidRDefault="003D1472" w:rsidP="003D1472">
            <w:pPr>
              <w:rPr>
                <w:sz w:val="20"/>
                <w:szCs w:val="20"/>
              </w:rPr>
            </w:pPr>
          </w:p>
        </w:tc>
      </w:tr>
      <w:tr w:rsidR="003D1472" w:rsidRPr="00C65F52" w14:paraId="62C115D7" w14:textId="1A8764EB" w:rsidTr="003D1472">
        <w:trPr>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787E09F" w14:textId="664597F2" w:rsidR="003D1472" w:rsidRPr="0010062E" w:rsidRDefault="00826924" w:rsidP="003D1472">
            <w:pPr>
              <w:rPr>
                <w:rFonts w:ascii="Calibri" w:hAnsi="Calibri" w:cs="Calibri"/>
                <w:b/>
                <w:bCs/>
                <w:color w:val="000000"/>
                <w:sz w:val="24"/>
                <w:szCs w:val="24"/>
              </w:rPr>
            </w:pPr>
            <w:r w:rsidRPr="0010062E">
              <w:rPr>
                <w:b/>
                <w:bCs/>
              </w:rPr>
              <w:t>Disciplinary Actions - Aerospace Center (Closed in 2021)</w:t>
            </w:r>
          </w:p>
        </w:tc>
        <w:tc>
          <w:tcPr>
            <w:tcW w:w="9333" w:type="dxa"/>
            <w:vAlign w:val="bottom"/>
          </w:tcPr>
          <w:p w14:paraId="57373BA0" w14:textId="77777777" w:rsidR="003D1472" w:rsidRPr="00C65F52" w:rsidRDefault="003D1472" w:rsidP="003D1472"/>
        </w:tc>
      </w:tr>
      <w:tr w:rsidR="003D1472" w:rsidRPr="00C65F52" w14:paraId="04B5241B"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46FD065" w14:textId="77777777" w:rsidR="003D1472" w:rsidRPr="00C65F52" w:rsidRDefault="003D1472" w:rsidP="003D1472">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709A6CC2" w14:textId="7CF74210" w:rsidR="003D1472" w:rsidRPr="00C65F52" w:rsidRDefault="003D1472" w:rsidP="003D1472">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6F4B45E9" w14:textId="34AE50F5" w:rsidR="003D1472" w:rsidRPr="00C65F52" w:rsidRDefault="003D1472" w:rsidP="003D1472">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35C5EA2A" w14:textId="261204D3" w:rsidR="003D1472" w:rsidRPr="00C65F52" w:rsidRDefault="00105E9F" w:rsidP="003D1472">
            <w:pPr>
              <w:rPr>
                <w:rFonts w:ascii="Calibri" w:hAnsi="Calibri" w:cs="Calibri"/>
                <w:color w:val="000000"/>
              </w:rPr>
            </w:pPr>
            <w:r>
              <w:rPr>
                <w:rFonts w:ascii="Calibri" w:hAnsi="Calibri" w:cs="Calibri"/>
                <w:color w:val="000000"/>
              </w:rPr>
              <w:t>2024</w:t>
            </w:r>
          </w:p>
        </w:tc>
      </w:tr>
      <w:tr w:rsidR="003D1472" w:rsidRPr="00C65F52" w14:paraId="5DCB0EE4"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436C0EE" w14:textId="77777777" w:rsidR="003D1472" w:rsidRPr="00C65F52" w:rsidRDefault="003D1472" w:rsidP="003D1472">
            <w:pPr>
              <w:rPr>
                <w:rFonts w:ascii="Calibri" w:hAnsi="Calibri" w:cs="Calibri"/>
                <w:color w:val="000000"/>
              </w:rPr>
            </w:pPr>
            <w:r w:rsidRPr="00C65F52">
              <w:rPr>
                <w:rFonts w:ascii="Calibri" w:hAnsi="Calibri" w:cs="Calibri"/>
                <w:color w:val="000000"/>
              </w:rPr>
              <w:t>Weapons: Carrying, Possessing, etc.)</w:t>
            </w:r>
          </w:p>
        </w:tc>
        <w:tc>
          <w:tcPr>
            <w:tcW w:w="1120" w:type="dxa"/>
            <w:tcBorders>
              <w:top w:val="nil"/>
              <w:left w:val="nil"/>
              <w:bottom w:val="single" w:sz="4" w:space="0" w:color="auto"/>
              <w:right w:val="single" w:sz="4" w:space="0" w:color="auto"/>
            </w:tcBorders>
            <w:shd w:val="clear" w:color="auto" w:fill="auto"/>
            <w:noWrap/>
            <w:vAlign w:val="bottom"/>
          </w:tcPr>
          <w:p w14:paraId="339428E1" w14:textId="1E648546"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55F0FEFA" w14:textId="11597FBC"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1972A25A" w14:textId="1C4FE4B4" w:rsidR="003D1472" w:rsidRPr="00C65F52" w:rsidRDefault="00105E9F" w:rsidP="003D1472">
            <w:pPr>
              <w:rPr>
                <w:rFonts w:ascii="Calibri" w:hAnsi="Calibri" w:cs="Calibri"/>
                <w:color w:val="000000"/>
              </w:rPr>
            </w:pPr>
            <w:r>
              <w:rPr>
                <w:rFonts w:ascii="Calibri" w:hAnsi="Calibri" w:cs="Calibri"/>
                <w:color w:val="000000"/>
              </w:rPr>
              <w:t>0</w:t>
            </w:r>
          </w:p>
        </w:tc>
      </w:tr>
      <w:tr w:rsidR="003D1472" w:rsidRPr="00C65F52" w14:paraId="34E206B7"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52072382" w14:textId="77777777" w:rsidR="003D1472" w:rsidRPr="00C65F52" w:rsidRDefault="003D1472" w:rsidP="003D1472">
            <w:pPr>
              <w:rPr>
                <w:rFonts w:ascii="Calibri" w:hAnsi="Calibri" w:cs="Calibri"/>
                <w:color w:val="000000"/>
              </w:rPr>
            </w:pPr>
            <w:r w:rsidRPr="00C65F52">
              <w:rPr>
                <w:rFonts w:ascii="Calibri" w:hAnsi="Calibri" w:cs="Calibri"/>
                <w:color w:val="000000"/>
              </w:rPr>
              <w:t>Drug Abuse Violations</w:t>
            </w:r>
          </w:p>
        </w:tc>
        <w:tc>
          <w:tcPr>
            <w:tcW w:w="1120" w:type="dxa"/>
            <w:tcBorders>
              <w:top w:val="nil"/>
              <w:left w:val="nil"/>
              <w:bottom w:val="single" w:sz="4" w:space="0" w:color="auto"/>
              <w:right w:val="single" w:sz="4" w:space="0" w:color="auto"/>
            </w:tcBorders>
            <w:shd w:val="clear" w:color="auto" w:fill="auto"/>
            <w:noWrap/>
            <w:vAlign w:val="bottom"/>
          </w:tcPr>
          <w:p w14:paraId="76EA1488" w14:textId="318616B4"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0D228B3D" w14:textId="0021D534"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014450F2" w14:textId="40057CE5" w:rsidR="003D1472" w:rsidRPr="00C65F52" w:rsidRDefault="00105E9F" w:rsidP="003D1472">
            <w:pPr>
              <w:rPr>
                <w:rFonts w:ascii="Calibri" w:hAnsi="Calibri" w:cs="Calibri"/>
                <w:color w:val="000000"/>
              </w:rPr>
            </w:pPr>
            <w:r>
              <w:rPr>
                <w:rFonts w:ascii="Calibri" w:hAnsi="Calibri" w:cs="Calibri"/>
                <w:color w:val="000000"/>
              </w:rPr>
              <w:t>0</w:t>
            </w:r>
          </w:p>
        </w:tc>
      </w:tr>
      <w:tr w:rsidR="003D1472" w:rsidRPr="00C65F52" w14:paraId="3188C49B"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5E287A2A" w14:textId="77777777" w:rsidR="003D1472" w:rsidRPr="00C65F52" w:rsidRDefault="003D1472" w:rsidP="003D1472">
            <w:pPr>
              <w:rPr>
                <w:rFonts w:ascii="Calibri" w:hAnsi="Calibri" w:cs="Calibri"/>
                <w:color w:val="000000"/>
              </w:rPr>
            </w:pPr>
            <w:r w:rsidRPr="00C65F52">
              <w:rPr>
                <w:rFonts w:ascii="Calibri" w:hAnsi="Calibri" w:cs="Calibri"/>
                <w:color w:val="000000"/>
              </w:rPr>
              <w:t>Liquor Law Violations</w:t>
            </w:r>
          </w:p>
        </w:tc>
        <w:tc>
          <w:tcPr>
            <w:tcW w:w="1120" w:type="dxa"/>
            <w:tcBorders>
              <w:top w:val="nil"/>
              <w:left w:val="nil"/>
              <w:bottom w:val="single" w:sz="4" w:space="0" w:color="auto"/>
              <w:right w:val="single" w:sz="4" w:space="0" w:color="auto"/>
            </w:tcBorders>
            <w:shd w:val="clear" w:color="auto" w:fill="auto"/>
            <w:noWrap/>
            <w:vAlign w:val="bottom"/>
          </w:tcPr>
          <w:p w14:paraId="51E380E0" w14:textId="2CFCEF41"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1FD3EAD7" w14:textId="7E734F67"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1FE50F4D" w14:textId="2D953D2D" w:rsidR="003D1472" w:rsidRPr="00C65F52" w:rsidRDefault="00105E9F" w:rsidP="003D1472">
            <w:pPr>
              <w:rPr>
                <w:rFonts w:ascii="Calibri" w:hAnsi="Calibri" w:cs="Calibri"/>
                <w:color w:val="000000"/>
              </w:rPr>
            </w:pPr>
            <w:r>
              <w:rPr>
                <w:rFonts w:ascii="Calibri" w:hAnsi="Calibri" w:cs="Calibri"/>
                <w:color w:val="000000"/>
              </w:rPr>
              <w:t>0</w:t>
            </w:r>
          </w:p>
        </w:tc>
      </w:tr>
      <w:tr w:rsidR="003D1472" w:rsidRPr="00C65F52" w14:paraId="4F1A114D"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66EB3AA9" w14:textId="77777777" w:rsidR="003D1472" w:rsidRPr="00C65F52" w:rsidRDefault="003D1472" w:rsidP="003D1472">
            <w:pPr>
              <w:rPr>
                <w:rFonts w:ascii="Calibri" w:hAnsi="Calibri" w:cs="Calibri"/>
                <w:color w:val="000000"/>
              </w:rPr>
            </w:pPr>
          </w:p>
        </w:tc>
        <w:tc>
          <w:tcPr>
            <w:tcW w:w="1120" w:type="dxa"/>
            <w:tcBorders>
              <w:top w:val="nil"/>
              <w:left w:val="nil"/>
              <w:bottom w:val="nil"/>
              <w:right w:val="nil"/>
            </w:tcBorders>
            <w:shd w:val="clear" w:color="auto" w:fill="auto"/>
            <w:noWrap/>
            <w:vAlign w:val="bottom"/>
          </w:tcPr>
          <w:p w14:paraId="693642C1"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61ABCC63" w14:textId="77777777" w:rsidR="003D1472" w:rsidRPr="00C65F52" w:rsidRDefault="003D1472" w:rsidP="003D1472">
            <w:pPr>
              <w:rPr>
                <w:sz w:val="20"/>
                <w:szCs w:val="20"/>
              </w:rPr>
            </w:pPr>
          </w:p>
        </w:tc>
        <w:tc>
          <w:tcPr>
            <w:tcW w:w="1120" w:type="dxa"/>
            <w:tcBorders>
              <w:top w:val="nil"/>
              <w:left w:val="nil"/>
              <w:bottom w:val="nil"/>
              <w:right w:val="nil"/>
            </w:tcBorders>
            <w:shd w:val="clear" w:color="auto" w:fill="auto"/>
            <w:noWrap/>
            <w:vAlign w:val="bottom"/>
          </w:tcPr>
          <w:p w14:paraId="16CCEFD9" w14:textId="77777777" w:rsidR="003D1472" w:rsidRPr="00C65F52" w:rsidRDefault="003D1472" w:rsidP="003D1472">
            <w:pPr>
              <w:rPr>
                <w:sz w:val="20"/>
                <w:szCs w:val="20"/>
              </w:rPr>
            </w:pPr>
          </w:p>
        </w:tc>
      </w:tr>
      <w:tr w:rsidR="003D1472" w:rsidRPr="00C65F52" w14:paraId="1C92D828" w14:textId="28BA12E3" w:rsidTr="003D1472">
        <w:trPr>
          <w:trHeight w:val="300"/>
        </w:trPr>
        <w:tc>
          <w:tcPr>
            <w:tcW w:w="922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6169D07" w14:textId="66735018" w:rsidR="003D1472" w:rsidRPr="0010062E" w:rsidRDefault="0010062E" w:rsidP="003D1472">
            <w:pPr>
              <w:rPr>
                <w:rFonts w:ascii="Calibri" w:hAnsi="Calibri" w:cs="Calibri"/>
                <w:b/>
                <w:bCs/>
                <w:color w:val="000000"/>
                <w:sz w:val="24"/>
                <w:szCs w:val="24"/>
              </w:rPr>
            </w:pPr>
            <w:r w:rsidRPr="0010062E">
              <w:rPr>
                <w:b/>
                <w:bCs/>
              </w:rPr>
              <w:t>Unfounded Crimes</w:t>
            </w:r>
          </w:p>
        </w:tc>
        <w:tc>
          <w:tcPr>
            <w:tcW w:w="9333" w:type="dxa"/>
            <w:vAlign w:val="bottom"/>
          </w:tcPr>
          <w:p w14:paraId="05735AAC" w14:textId="77777777" w:rsidR="003D1472" w:rsidRPr="00C65F52" w:rsidRDefault="003D1472" w:rsidP="003D1472"/>
        </w:tc>
      </w:tr>
      <w:tr w:rsidR="003D1472" w:rsidRPr="00C65F52" w14:paraId="23F685BD"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487B3C5D" w14:textId="77777777" w:rsidR="003D1472" w:rsidRPr="00C65F52" w:rsidRDefault="003D1472" w:rsidP="003D1472">
            <w:pPr>
              <w:jc w:val="center"/>
              <w:rPr>
                <w:rFonts w:ascii="Calibri" w:hAnsi="Calibri" w:cs="Calibri"/>
                <w:b/>
                <w:bCs/>
                <w:color w:val="000000"/>
                <w:sz w:val="24"/>
                <w:szCs w:val="24"/>
              </w:rPr>
            </w:pPr>
            <w:r w:rsidRPr="00C65F52">
              <w:rPr>
                <w:rFonts w:ascii="Calibri" w:hAnsi="Calibri" w:cs="Calibri"/>
                <w:b/>
                <w:bCs/>
                <w:color w:val="000000"/>
                <w:sz w:val="24"/>
                <w:szCs w:val="24"/>
              </w:rPr>
              <w:t>Crime</w:t>
            </w:r>
          </w:p>
        </w:tc>
        <w:tc>
          <w:tcPr>
            <w:tcW w:w="1120" w:type="dxa"/>
            <w:tcBorders>
              <w:top w:val="nil"/>
              <w:left w:val="nil"/>
              <w:bottom w:val="single" w:sz="4" w:space="0" w:color="auto"/>
              <w:right w:val="single" w:sz="4" w:space="0" w:color="auto"/>
            </w:tcBorders>
            <w:shd w:val="clear" w:color="auto" w:fill="auto"/>
            <w:noWrap/>
            <w:vAlign w:val="bottom"/>
          </w:tcPr>
          <w:p w14:paraId="3AC7A0B7" w14:textId="356A218C" w:rsidR="003D1472" w:rsidRPr="00C65F52" w:rsidRDefault="003D1472" w:rsidP="003D1472">
            <w:pPr>
              <w:rPr>
                <w:rFonts w:ascii="Calibri" w:hAnsi="Calibri" w:cs="Calibri"/>
                <w:color w:val="000000"/>
              </w:rPr>
            </w:pPr>
            <w:r w:rsidRPr="00C65F52">
              <w:rPr>
                <w:rFonts w:ascii="Calibri" w:hAnsi="Calibri" w:cs="Calibri"/>
                <w:color w:val="000000"/>
              </w:rPr>
              <w:t>2022</w:t>
            </w:r>
          </w:p>
        </w:tc>
        <w:tc>
          <w:tcPr>
            <w:tcW w:w="1120" w:type="dxa"/>
            <w:tcBorders>
              <w:top w:val="nil"/>
              <w:left w:val="nil"/>
              <w:bottom w:val="single" w:sz="4" w:space="0" w:color="auto"/>
              <w:right w:val="single" w:sz="4" w:space="0" w:color="auto"/>
            </w:tcBorders>
            <w:shd w:val="clear" w:color="auto" w:fill="auto"/>
            <w:noWrap/>
            <w:vAlign w:val="bottom"/>
          </w:tcPr>
          <w:p w14:paraId="176D59A9" w14:textId="4395C004" w:rsidR="003D1472" w:rsidRPr="00C65F52" w:rsidRDefault="003D1472" w:rsidP="003D1472">
            <w:pPr>
              <w:rPr>
                <w:rFonts w:ascii="Calibri" w:hAnsi="Calibri" w:cs="Calibri"/>
                <w:color w:val="000000"/>
              </w:rPr>
            </w:pPr>
            <w:r w:rsidRPr="00C65F52">
              <w:rPr>
                <w:rFonts w:ascii="Calibri" w:hAnsi="Calibri" w:cs="Calibri"/>
                <w:color w:val="000000"/>
              </w:rPr>
              <w:t>2023</w:t>
            </w:r>
          </w:p>
        </w:tc>
        <w:tc>
          <w:tcPr>
            <w:tcW w:w="1120" w:type="dxa"/>
            <w:tcBorders>
              <w:top w:val="nil"/>
              <w:left w:val="nil"/>
              <w:bottom w:val="single" w:sz="4" w:space="0" w:color="auto"/>
              <w:right w:val="single" w:sz="4" w:space="0" w:color="auto"/>
            </w:tcBorders>
            <w:shd w:val="clear" w:color="auto" w:fill="auto"/>
            <w:noWrap/>
            <w:vAlign w:val="bottom"/>
          </w:tcPr>
          <w:p w14:paraId="59155F51" w14:textId="24CF707D" w:rsidR="003D1472" w:rsidRPr="00C65F52" w:rsidRDefault="00105E9F" w:rsidP="003D1472">
            <w:pPr>
              <w:rPr>
                <w:rFonts w:ascii="Calibri" w:hAnsi="Calibri" w:cs="Calibri"/>
                <w:color w:val="000000"/>
              </w:rPr>
            </w:pPr>
            <w:r>
              <w:rPr>
                <w:rFonts w:ascii="Calibri" w:hAnsi="Calibri" w:cs="Calibri"/>
                <w:color w:val="000000"/>
              </w:rPr>
              <w:t>2024</w:t>
            </w:r>
          </w:p>
        </w:tc>
      </w:tr>
      <w:tr w:rsidR="003D1472" w:rsidRPr="00C65F52" w14:paraId="4623B821" w14:textId="77777777" w:rsidTr="003D1472">
        <w:trPr>
          <w:gridAfter w:val="1"/>
          <w:wAfter w:w="9333" w:type="dxa"/>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437558EF" w14:textId="77777777" w:rsidR="003D1472" w:rsidRPr="00C65F52" w:rsidRDefault="003D1472" w:rsidP="003D1472">
            <w:pPr>
              <w:rPr>
                <w:rFonts w:ascii="Calibri" w:hAnsi="Calibri" w:cs="Calibri"/>
                <w:color w:val="000000"/>
              </w:rPr>
            </w:pPr>
            <w:r w:rsidRPr="00C65F52">
              <w:rPr>
                <w:rFonts w:ascii="Calibri" w:hAnsi="Calibri" w:cs="Calibri"/>
                <w:color w:val="000000"/>
              </w:rPr>
              <w:t>Total Unfounded Crimes</w:t>
            </w:r>
          </w:p>
        </w:tc>
        <w:tc>
          <w:tcPr>
            <w:tcW w:w="1120" w:type="dxa"/>
            <w:tcBorders>
              <w:top w:val="nil"/>
              <w:left w:val="nil"/>
              <w:bottom w:val="single" w:sz="4" w:space="0" w:color="auto"/>
              <w:right w:val="single" w:sz="4" w:space="0" w:color="auto"/>
            </w:tcBorders>
            <w:shd w:val="clear" w:color="auto" w:fill="auto"/>
            <w:noWrap/>
            <w:vAlign w:val="bottom"/>
          </w:tcPr>
          <w:p w14:paraId="07E1A849" w14:textId="62F43038" w:rsidR="003D1472" w:rsidRPr="00C65F52" w:rsidRDefault="003D1472" w:rsidP="003D1472">
            <w:pPr>
              <w:rPr>
                <w:rFonts w:ascii="Calibri" w:hAnsi="Calibri" w:cs="Calibri"/>
                <w:color w:val="000000"/>
              </w:rPr>
            </w:pPr>
            <w:r w:rsidRPr="00C65F52">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bottom"/>
          </w:tcPr>
          <w:p w14:paraId="7701BBBA" w14:textId="4CEABB38" w:rsidR="003D1472" w:rsidRPr="00C65F52" w:rsidRDefault="003D1472" w:rsidP="003D1472">
            <w:pPr>
              <w:rPr>
                <w:rFonts w:ascii="Calibri" w:hAnsi="Calibri" w:cs="Calibri"/>
                <w:color w:val="000000"/>
              </w:rPr>
            </w:pPr>
            <w:r w:rsidRPr="366B93BE">
              <w:rPr>
                <w:rFonts w:ascii="Calibri" w:hAnsi="Calibri" w:cs="Calibri"/>
                <w:color w:val="000000" w:themeColor="text1"/>
              </w:rPr>
              <w:t> 0</w:t>
            </w:r>
          </w:p>
        </w:tc>
        <w:tc>
          <w:tcPr>
            <w:tcW w:w="1120" w:type="dxa"/>
            <w:tcBorders>
              <w:top w:val="nil"/>
              <w:left w:val="nil"/>
              <w:bottom w:val="single" w:sz="4" w:space="0" w:color="auto"/>
              <w:right w:val="single" w:sz="4" w:space="0" w:color="auto"/>
            </w:tcBorders>
            <w:shd w:val="clear" w:color="auto" w:fill="auto"/>
            <w:noWrap/>
            <w:vAlign w:val="bottom"/>
          </w:tcPr>
          <w:p w14:paraId="188BCC27" w14:textId="451B35BD" w:rsidR="003D1472" w:rsidRPr="00C65F52" w:rsidRDefault="00105E9F" w:rsidP="003D1472">
            <w:pPr>
              <w:rPr>
                <w:rFonts w:ascii="Calibri" w:hAnsi="Calibri" w:cs="Calibri"/>
                <w:color w:val="000000"/>
              </w:rPr>
            </w:pPr>
            <w:r>
              <w:rPr>
                <w:rFonts w:ascii="Calibri" w:hAnsi="Calibri" w:cs="Calibri"/>
                <w:color w:val="000000"/>
              </w:rPr>
              <w:t>0</w:t>
            </w:r>
          </w:p>
        </w:tc>
      </w:tr>
      <w:tr w:rsidR="003D1472" w:rsidRPr="00C65F52" w14:paraId="0A82D42E" w14:textId="77777777" w:rsidTr="003D1472">
        <w:trPr>
          <w:gridAfter w:val="1"/>
          <w:wAfter w:w="9333" w:type="dxa"/>
          <w:trHeight w:val="300"/>
        </w:trPr>
        <w:tc>
          <w:tcPr>
            <w:tcW w:w="5860" w:type="dxa"/>
            <w:tcBorders>
              <w:top w:val="nil"/>
              <w:left w:val="nil"/>
              <w:bottom w:val="nil"/>
              <w:right w:val="nil"/>
            </w:tcBorders>
            <w:shd w:val="clear" w:color="auto" w:fill="auto"/>
            <w:noWrap/>
            <w:vAlign w:val="bottom"/>
            <w:hideMark/>
          </w:tcPr>
          <w:p w14:paraId="635B9A29" w14:textId="77777777" w:rsidR="003D1472" w:rsidRPr="00C65F52" w:rsidRDefault="003D1472" w:rsidP="003D1472">
            <w:pPr>
              <w:ind w:left="230" w:right="634"/>
              <w:rPr>
                <w:rFonts w:ascii="Calibri" w:hAnsi="Calibri" w:cs="Calibri"/>
                <w:color w:val="000000"/>
              </w:rPr>
            </w:pPr>
          </w:p>
        </w:tc>
        <w:tc>
          <w:tcPr>
            <w:tcW w:w="1120" w:type="dxa"/>
            <w:tcBorders>
              <w:top w:val="nil"/>
              <w:left w:val="nil"/>
              <w:bottom w:val="nil"/>
              <w:right w:val="nil"/>
            </w:tcBorders>
            <w:shd w:val="clear" w:color="auto" w:fill="auto"/>
            <w:noWrap/>
            <w:vAlign w:val="bottom"/>
            <w:hideMark/>
          </w:tcPr>
          <w:p w14:paraId="4C35FE5F" w14:textId="77777777" w:rsidR="003D1472" w:rsidRPr="00C65F52" w:rsidRDefault="003D1472" w:rsidP="003D1472">
            <w:pPr>
              <w:ind w:left="230" w:right="634"/>
              <w:rPr>
                <w:sz w:val="20"/>
                <w:szCs w:val="20"/>
              </w:rPr>
            </w:pPr>
          </w:p>
        </w:tc>
        <w:tc>
          <w:tcPr>
            <w:tcW w:w="1120" w:type="dxa"/>
            <w:tcBorders>
              <w:top w:val="nil"/>
              <w:left w:val="nil"/>
              <w:bottom w:val="nil"/>
              <w:right w:val="nil"/>
            </w:tcBorders>
            <w:shd w:val="clear" w:color="auto" w:fill="auto"/>
            <w:noWrap/>
            <w:vAlign w:val="bottom"/>
            <w:hideMark/>
          </w:tcPr>
          <w:p w14:paraId="4E6C566E" w14:textId="77777777" w:rsidR="003D1472" w:rsidRPr="00C65F52" w:rsidRDefault="003D1472" w:rsidP="003D1472">
            <w:pPr>
              <w:ind w:left="230" w:right="634"/>
              <w:rPr>
                <w:sz w:val="20"/>
                <w:szCs w:val="20"/>
              </w:rPr>
            </w:pPr>
          </w:p>
        </w:tc>
        <w:tc>
          <w:tcPr>
            <w:tcW w:w="1120" w:type="dxa"/>
            <w:tcBorders>
              <w:top w:val="nil"/>
              <w:left w:val="nil"/>
              <w:bottom w:val="nil"/>
              <w:right w:val="nil"/>
            </w:tcBorders>
            <w:shd w:val="clear" w:color="auto" w:fill="auto"/>
            <w:noWrap/>
            <w:vAlign w:val="bottom"/>
            <w:hideMark/>
          </w:tcPr>
          <w:p w14:paraId="2D3CA496" w14:textId="77777777" w:rsidR="003D1472" w:rsidRPr="00C65F52" w:rsidRDefault="003D1472" w:rsidP="003D1472">
            <w:pPr>
              <w:ind w:left="230" w:right="634"/>
              <w:rPr>
                <w:sz w:val="20"/>
                <w:szCs w:val="20"/>
              </w:rPr>
            </w:pPr>
          </w:p>
        </w:tc>
      </w:tr>
      <w:tr w:rsidR="003D1472" w:rsidRPr="00176A36" w14:paraId="16CBE0D6" w14:textId="77777777" w:rsidTr="003D1472">
        <w:trPr>
          <w:gridAfter w:val="1"/>
          <w:wAfter w:w="9333" w:type="dxa"/>
          <w:trHeight w:val="300"/>
        </w:trPr>
        <w:tc>
          <w:tcPr>
            <w:tcW w:w="9220" w:type="dxa"/>
            <w:gridSpan w:val="4"/>
            <w:tcBorders>
              <w:top w:val="nil"/>
              <w:left w:val="nil"/>
              <w:bottom w:val="nil"/>
              <w:right w:val="nil"/>
            </w:tcBorders>
            <w:shd w:val="clear" w:color="auto" w:fill="auto"/>
            <w:noWrap/>
            <w:vAlign w:val="bottom"/>
            <w:hideMark/>
          </w:tcPr>
          <w:p w14:paraId="58129957" w14:textId="77777777" w:rsidR="003D1472" w:rsidRPr="00176A36" w:rsidRDefault="003D1472" w:rsidP="003D1472">
            <w:pPr>
              <w:ind w:left="230" w:right="634"/>
              <w:rPr>
                <w:b/>
                <w:bCs/>
                <w:color w:val="000000"/>
              </w:rPr>
            </w:pPr>
            <w:r w:rsidRPr="00176A36">
              <w:rPr>
                <w:b/>
                <w:bCs/>
                <w:color w:val="000000"/>
              </w:rPr>
              <w:t>Crime Prevention Education and Awareness Programs &amp; Campaigns</w:t>
            </w:r>
          </w:p>
          <w:p w14:paraId="5C917406" w14:textId="77777777" w:rsidR="003D1472" w:rsidRPr="00176A36" w:rsidRDefault="003D1472" w:rsidP="003D1472">
            <w:pPr>
              <w:ind w:left="230" w:right="634"/>
              <w:rPr>
                <w:color w:val="000000"/>
              </w:rPr>
            </w:pPr>
          </w:p>
          <w:p w14:paraId="531CE6B7" w14:textId="290571F1" w:rsidR="003D1472" w:rsidRPr="00176A36" w:rsidRDefault="003D1472" w:rsidP="003D1472">
            <w:pPr>
              <w:ind w:left="230" w:right="634"/>
              <w:rPr>
                <w:color w:val="000000"/>
              </w:rPr>
            </w:pPr>
            <w:r w:rsidRPr="00176A36">
              <w:rPr>
                <w:color w:val="000000"/>
              </w:rPr>
              <w:t xml:space="preserve">It is the goal of North Idaho College to assure that the campus community is conscious of personal safety and the safety of others. Efforts are coordinated between the Campus Security Office and other departments such as Student Services. Counseling Services, Residence Hall, College Relations, Children's Center, Human Resources, SRO and staff - faculty - student organizations to initiate educational programs in the areas of safety awareness, crime prevention and reporting, and emergency procedures. This is accomplished through the workshops, seminars, staff meetings, campus newsletters, webpage, student orientations, and pamphlets/media that target different areas of concern throughout the year. Areas include but are not limited to; personal property security vehicle safety, bicycle registration, alcohol and drug awareness, personal safety and safety of others, rape and acquaintance rape prevention, Violence against Women Act (VAWA), Green Dot program. NIC also offers the following crime prevention services: Emphasis campaigns on topics such as Stalking (January), Sexual Assault (April), Domestic/Dating Violence (October) and Alcohol Awareness are highlighted during established awareness months. Green Dot sexual assault program information is also utilized for training and application by faculty, staff, student leaders, residence advisors, etc. Information on crime </w:t>
            </w:r>
            <w:r w:rsidRPr="00176A36">
              <w:rPr>
                <w:color w:val="000000"/>
              </w:rPr>
              <w:lastRenderedPageBreak/>
              <w:t xml:space="preserve">prevention, alcohol, sexual assault, domestic/dating violence, stalking and Green Dot awareness is posted on the security web page </w:t>
            </w:r>
            <w:hyperlink r:id="rId19" w:history="1">
              <w:r w:rsidRPr="00A01F30">
                <w:rPr>
                  <w:rStyle w:val="Hyperlink"/>
                </w:rPr>
                <w:t>www.nic.edu/security</w:t>
              </w:r>
            </w:hyperlink>
            <w:r w:rsidRPr="00176A36">
              <w:rPr>
                <w:color w:val="000000"/>
              </w:rPr>
              <w:t xml:space="preserve">. Access to the Annual Security Report and security web page is provided to students and employees during the academic and employment prospective application process. Topics to be highlighted for the current year include but are not limited to; Safe Passages, Persuade, </w:t>
            </w:r>
            <w:proofErr w:type="gramStart"/>
            <w:r w:rsidRPr="00176A36">
              <w:rPr>
                <w:color w:val="000000"/>
              </w:rPr>
              <w:t>Refer</w:t>
            </w:r>
            <w:proofErr w:type="gramEnd"/>
            <w:r w:rsidRPr="00176A36">
              <w:rPr>
                <w:color w:val="000000"/>
              </w:rPr>
              <w:t xml:space="preserve"> (QPR) Training, Know your IX presentation, Campus Safety &amp; Civility, Safe Campus initiative, Green Dot Presentations, Shelter in Place, etc.</w:t>
            </w:r>
          </w:p>
        </w:tc>
      </w:tr>
      <w:tr w:rsidR="003D1472" w:rsidRPr="00176A36" w14:paraId="046D624C" w14:textId="77777777" w:rsidTr="003D1472">
        <w:trPr>
          <w:gridAfter w:val="1"/>
          <w:wAfter w:w="9333" w:type="dxa"/>
          <w:trHeight w:val="300"/>
        </w:trPr>
        <w:tc>
          <w:tcPr>
            <w:tcW w:w="5860" w:type="dxa"/>
            <w:tcBorders>
              <w:top w:val="nil"/>
              <w:left w:val="nil"/>
              <w:bottom w:val="nil"/>
              <w:right w:val="nil"/>
            </w:tcBorders>
            <w:shd w:val="clear" w:color="auto" w:fill="auto"/>
            <w:vAlign w:val="bottom"/>
            <w:hideMark/>
          </w:tcPr>
          <w:p w14:paraId="267D29DE" w14:textId="77777777" w:rsidR="003D1472" w:rsidRPr="00176A36" w:rsidRDefault="003D1472" w:rsidP="003D1472">
            <w:pPr>
              <w:ind w:left="230" w:right="634"/>
              <w:rPr>
                <w:color w:val="000000"/>
              </w:rPr>
            </w:pPr>
          </w:p>
        </w:tc>
        <w:tc>
          <w:tcPr>
            <w:tcW w:w="1120" w:type="dxa"/>
            <w:tcBorders>
              <w:top w:val="nil"/>
              <w:left w:val="nil"/>
              <w:bottom w:val="nil"/>
              <w:right w:val="nil"/>
            </w:tcBorders>
            <w:shd w:val="clear" w:color="auto" w:fill="auto"/>
            <w:vAlign w:val="bottom"/>
            <w:hideMark/>
          </w:tcPr>
          <w:p w14:paraId="2ABBDF00" w14:textId="77777777" w:rsidR="003D1472" w:rsidRPr="00176A36" w:rsidRDefault="003D1472" w:rsidP="003D1472">
            <w:pPr>
              <w:ind w:left="230" w:right="634"/>
              <w:rPr>
                <w:sz w:val="20"/>
                <w:szCs w:val="20"/>
              </w:rPr>
            </w:pPr>
          </w:p>
        </w:tc>
        <w:tc>
          <w:tcPr>
            <w:tcW w:w="1120" w:type="dxa"/>
            <w:tcBorders>
              <w:top w:val="nil"/>
              <w:left w:val="nil"/>
              <w:bottom w:val="nil"/>
              <w:right w:val="nil"/>
            </w:tcBorders>
            <w:shd w:val="clear" w:color="auto" w:fill="auto"/>
            <w:vAlign w:val="bottom"/>
            <w:hideMark/>
          </w:tcPr>
          <w:p w14:paraId="0466C311" w14:textId="77777777" w:rsidR="003D1472" w:rsidRPr="00176A36" w:rsidRDefault="003D1472" w:rsidP="003D1472">
            <w:pPr>
              <w:ind w:left="230" w:right="634"/>
              <w:rPr>
                <w:sz w:val="20"/>
                <w:szCs w:val="20"/>
              </w:rPr>
            </w:pPr>
          </w:p>
        </w:tc>
        <w:tc>
          <w:tcPr>
            <w:tcW w:w="1120" w:type="dxa"/>
            <w:tcBorders>
              <w:top w:val="nil"/>
              <w:left w:val="nil"/>
              <w:bottom w:val="nil"/>
              <w:right w:val="nil"/>
            </w:tcBorders>
            <w:shd w:val="clear" w:color="auto" w:fill="auto"/>
            <w:vAlign w:val="bottom"/>
            <w:hideMark/>
          </w:tcPr>
          <w:p w14:paraId="75562243" w14:textId="77777777" w:rsidR="003D1472" w:rsidRPr="00176A36" w:rsidRDefault="003D1472" w:rsidP="003D1472">
            <w:pPr>
              <w:ind w:left="230" w:right="634"/>
              <w:rPr>
                <w:sz w:val="20"/>
                <w:szCs w:val="20"/>
              </w:rPr>
            </w:pPr>
          </w:p>
        </w:tc>
      </w:tr>
      <w:tr w:rsidR="003D1472" w:rsidRPr="00176A36" w14:paraId="616A9429" w14:textId="77777777" w:rsidTr="003D1472">
        <w:trPr>
          <w:gridAfter w:val="1"/>
          <w:wAfter w:w="9333" w:type="dxa"/>
          <w:trHeight w:val="900"/>
        </w:trPr>
        <w:tc>
          <w:tcPr>
            <w:tcW w:w="9220" w:type="dxa"/>
            <w:gridSpan w:val="4"/>
            <w:tcBorders>
              <w:top w:val="nil"/>
              <w:left w:val="nil"/>
              <w:bottom w:val="nil"/>
              <w:right w:val="nil"/>
            </w:tcBorders>
            <w:shd w:val="clear" w:color="auto" w:fill="auto"/>
            <w:vAlign w:val="bottom"/>
            <w:hideMark/>
          </w:tcPr>
          <w:p w14:paraId="7360BE1F" w14:textId="77777777" w:rsidR="003D1472" w:rsidRPr="00176A36" w:rsidRDefault="003D1472" w:rsidP="003D1472">
            <w:pPr>
              <w:ind w:left="230" w:right="634"/>
              <w:rPr>
                <w:color w:val="000000"/>
              </w:rPr>
            </w:pPr>
            <w:r w:rsidRPr="00176A36">
              <w:rPr>
                <w:b/>
                <w:bCs/>
                <w:color w:val="000000"/>
              </w:rPr>
              <w:t>Student/Staff Escort Service:</w:t>
            </w:r>
            <w:r w:rsidRPr="00176A36">
              <w:rPr>
                <w:color w:val="000000"/>
              </w:rPr>
              <w:t xml:space="preserve"> The escort service is provided by campus security and will be dispatched to the caller’s location to assist with safe travel on the main campus and designated separate campuses. </w:t>
            </w:r>
          </w:p>
        </w:tc>
      </w:tr>
      <w:tr w:rsidR="003D1472" w:rsidRPr="00176A36" w14:paraId="5C6A644F" w14:textId="77777777" w:rsidTr="003D1472">
        <w:trPr>
          <w:gridAfter w:val="1"/>
          <w:wAfter w:w="9333" w:type="dxa"/>
          <w:trHeight w:val="900"/>
        </w:trPr>
        <w:tc>
          <w:tcPr>
            <w:tcW w:w="9220" w:type="dxa"/>
            <w:gridSpan w:val="4"/>
            <w:tcBorders>
              <w:top w:val="nil"/>
              <w:left w:val="nil"/>
              <w:bottom w:val="nil"/>
              <w:right w:val="nil"/>
            </w:tcBorders>
            <w:shd w:val="clear" w:color="auto" w:fill="auto"/>
            <w:vAlign w:val="bottom"/>
            <w:hideMark/>
          </w:tcPr>
          <w:p w14:paraId="50C2CE1F" w14:textId="77777777" w:rsidR="003D1472" w:rsidRPr="00176A36" w:rsidRDefault="003D1472" w:rsidP="003D1472">
            <w:pPr>
              <w:ind w:left="230" w:right="634"/>
              <w:rPr>
                <w:color w:val="000000"/>
              </w:rPr>
            </w:pPr>
            <w:r w:rsidRPr="00176A36">
              <w:rPr>
                <w:b/>
                <w:bCs/>
                <w:color w:val="000000"/>
              </w:rPr>
              <w:t>Emergency Telephones:</w:t>
            </w:r>
            <w:r w:rsidRPr="00176A36">
              <w:rPr>
                <w:color w:val="000000"/>
              </w:rPr>
              <w:t xml:space="preserve"> Emergency telephones are located throughout the main campus. No dialing is </w:t>
            </w:r>
            <w:proofErr w:type="gramStart"/>
            <w:r w:rsidRPr="00176A36">
              <w:rPr>
                <w:color w:val="000000"/>
              </w:rPr>
              <w:t>required</w:t>
            </w:r>
            <w:proofErr w:type="gramEnd"/>
            <w:r w:rsidRPr="00176A36">
              <w:rPr>
                <w:color w:val="000000"/>
              </w:rPr>
              <w:t xml:space="preserve"> and the phones are illuminated with a blue light. Contact is made by a push button on the telephone pole itself for direct access to campus security.</w:t>
            </w:r>
          </w:p>
        </w:tc>
      </w:tr>
    </w:tbl>
    <w:p w14:paraId="0038C705" w14:textId="77777777" w:rsidR="00BF3763" w:rsidRPr="00176A36" w:rsidRDefault="00BF3763" w:rsidP="00C41867">
      <w:pPr>
        <w:ind w:left="230" w:right="634"/>
        <w:sectPr w:rsidR="00BF3763" w:rsidRPr="00176A36">
          <w:pgSz w:w="12240" w:h="15840"/>
          <w:pgMar w:top="1320" w:right="1200" w:bottom="1220" w:left="1320" w:header="0" w:footer="1035" w:gutter="0"/>
          <w:cols w:space="720"/>
        </w:sectPr>
      </w:pPr>
    </w:p>
    <w:p w14:paraId="1D37AEC9" w14:textId="77777777" w:rsidR="00BF3763" w:rsidRPr="00176A36" w:rsidRDefault="001F40BA" w:rsidP="00C41867">
      <w:pPr>
        <w:pStyle w:val="BodyText"/>
        <w:spacing w:before="79" w:line="247" w:lineRule="auto"/>
        <w:ind w:left="230" w:right="634" w:hanging="40"/>
      </w:pPr>
      <w:r w:rsidRPr="00176A36">
        <w:rPr>
          <w:b/>
        </w:rPr>
        <w:lastRenderedPageBreak/>
        <w:t>Awareness Info</w:t>
      </w:r>
      <w:proofErr w:type="gramStart"/>
      <w:r w:rsidRPr="00176A36">
        <w:rPr>
          <w:b/>
        </w:rPr>
        <w:t xml:space="preserve">. </w:t>
      </w:r>
      <w:r w:rsidRPr="00176A36">
        <w:t>:</w:t>
      </w:r>
      <w:proofErr w:type="gramEnd"/>
      <w:r w:rsidRPr="00176A36">
        <w:t xml:space="preserve"> Please visit (Sexual Offense Victims) </w:t>
      </w:r>
      <w:hyperlink r:id="rId20">
        <w:r w:rsidRPr="00176A36">
          <w:rPr>
            <w:u w:val="single"/>
          </w:rPr>
          <w:t>http://www.nic.edu/safety</w:t>
        </w:r>
      </w:hyperlink>
      <w:r w:rsidRPr="00176A36">
        <w:rPr>
          <w:u w:val="single"/>
        </w:rPr>
        <w:t>/</w:t>
      </w:r>
      <w:r w:rsidRPr="00176A36">
        <w:rPr>
          <w:spacing w:val="40"/>
          <w:u w:val="single"/>
        </w:rPr>
        <w:t xml:space="preserve"> </w:t>
      </w:r>
      <w:r w:rsidRPr="00176A36">
        <w:t>tab for awareness information and tips on recognizing and preventing Domestic Violence, Dating Violence, Stalking Sexual Assaults, Bystander Intervention Information and Alcohol Awareness. Contact the Student Services</w:t>
      </w:r>
      <w:r w:rsidRPr="00176A36">
        <w:rPr>
          <w:spacing w:val="-6"/>
        </w:rPr>
        <w:t xml:space="preserve"> </w:t>
      </w:r>
      <w:r w:rsidRPr="00176A36">
        <w:t>Office</w:t>
      </w:r>
      <w:r w:rsidRPr="00176A36">
        <w:rPr>
          <w:spacing w:val="-6"/>
        </w:rPr>
        <w:t xml:space="preserve"> </w:t>
      </w:r>
      <w:r w:rsidRPr="00176A36">
        <w:t>or</w:t>
      </w:r>
      <w:r w:rsidRPr="00176A36">
        <w:rPr>
          <w:spacing w:val="-10"/>
        </w:rPr>
        <w:t xml:space="preserve"> </w:t>
      </w:r>
      <w:r w:rsidRPr="00176A36">
        <w:t>NIC</w:t>
      </w:r>
      <w:r w:rsidRPr="00176A36">
        <w:rPr>
          <w:spacing w:val="-12"/>
        </w:rPr>
        <w:t xml:space="preserve"> </w:t>
      </w:r>
      <w:r w:rsidRPr="00176A36">
        <w:t>Security</w:t>
      </w:r>
      <w:r w:rsidRPr="00176A36">
        <w:rPr>
          <w:spacing w:val="-13"/>
        </w:rPr>
        <w:t xml:space="preserve"> </w:t>
      </w:r>
      <w:r w:rsidRPr="00176A36">
        <w:t>at</w:t>
      </w:r>
      <w:r w:rsidRPr="00176A36">
        <w:rPr>
          <w:spacing w:val="-9"/>
        </w:rPr>
        <w:t xml:space="preserve"> </w:t>
      </w:r>
      <w:r w:rsidRPr="00176A36">
        <w:t>(208)</w:t>
      </w:r>
      <w:r w:rsidRPr="00176A36">
        <w:rPr>
          <w:spacing w:val="-9"/>
        </w:rPr>
        <w:t xml:space="preserve"> </w:t>
      </w:r>
      <w:r w:rsidRPr="00176A36">
        <w:t>769-3310</w:t>
      </w:r>
      <w:r w:rsidRPr="00176A36">
        <w:rPr>
          <w:spacing w:val="-8"/>
        </w:rPr>
        <w:t xml:space="preserve"> </w:t>
      </w:r>
      <w:r w:rsidRPr="00176A36">
        <w:t>for</w:t>
      </w:r>
      <w:r w:rsidRPr="00176A36">
        <w:rPr>
          <w:spacing w:val="-10"/>
        </w:rPr>
        <w:t xml:space="preserve"> </w:t>
      </w:r>
      <w:r w:rsidRPr="00176A36">
        <w:t>additional</w:t>
      </w:r>
      <w:r w:rsidRPr="00176A36">
        <w:rPr>
          <w:spacing w:val="-8"/>
        </w:rPr>
        <w:t xml:space="preserve"> </w:t>
      </w:r>
      <w:r w:rsidRPr="00176A36">
        <w:t>information</w:t>
      </w:r>
      <w:r w:rsidRPr="00176A36">
        <w:rPr>
          <w:spacing w:val="-13"/>
        </w:rPr>
        <w:t xml:space="preserve"> </w:t>
      </w:r>
      <w:r w:rsidRPr="00176A36">
        <w:t>or</w:t>
      </w:r>
      <w:r w:rsidRPr="00176A36">
        <w:rPr>
          <w:spacing w:val="-5"/>
        </w:rPr>
        <w:t xml:space="preserve"> </w:t>
      </w:r>
      <w:r w:rsidRPr="00176A36">
        <w:t>references</w:t>
      </w:r>
      <w:r w:rsidRPr="00176A36">
        <w:rPr>
          <w:spacing w:val="-5"/>
        </w:rPr>
        <w:t xml:space="preserve"> </w:t>
      </w:r>
      <w:r w:rsidRPr="00176A36">
        <w:t>on</w:t>
      </w:r>
      <w:r w:rsidRPr="00176A36">
        <w:rPr>
          <w:spacing w:val="-13"/>
        </w:rPr>
        <w:t xml:space="preserve"> </w:t>
      </w:r>
      <w:r w:rsidRPr="00176A36">
        <w:t>the</w:t>
      </w:r>
      <w:r w:rsidRPr="00176A36">
        <w:rPr>
          <w:spacing w:val="-7"/>
        </w:rPr>
        <w:t xml:space="preserve"> </w:t>
      </w:r>
      <w:r w:rsidRPr="00176A36">
        <w:t>Green Dot program schedule. Training options will also be announced via email and campus postings.</w:t>
      </w:r>
    </w:p>
    <w:p w14:paraId="7C390FB0" w14:textId="77777777" w:rsidR="00BF3763" w:rsidRPr="00176A36" w:rsidRDefault="00BF3763" w:rsidP="00C41867">
      <w:pPr>
        <w:pStyle w:val="BodyText"/>
        <w:ind w:left="230" w:right="634"/>
      </w:pPr>
    </w:p>
    <w:p w14:paraId="341BC3C8" w14:textId="77777777" w:rsidR="00BF3763" w:rsidRPr="00176A36" w:rsidRDefault="00BF3763" w:rsidP="00C41867">
      <w:pPr>
        <w:pStyle w:val="BodyText"/>
        <w:ind w:left="230" w:right="634"/>
      </w:pPr>
    </w:p>
    <w:p w14:paraId="2832986A" w14:textId="77777777" w:rsidR="00BF3763" w:rsidRPr="00176A36" w:rsidRDefault="00BF3763" w:rsidP="00C41867">
      <w:pPr>
        <w:pStyle w:val="BodyText"/>
        <w:ind w:left="230" w:right="634"/>
      </w:pPr>
    </w:p>
    <w:p w14:paraId="380DDC4C" w14:textId="77777777" w:rsidR="00BF3763" w:rsidRPr="00176A36" w:rsidRDefault="00BF3763" w:rsidP="00C41867">
      <w:pPr>
        <w:pStyle w:val="BodyText"/>
        <w:spacing w:before="33"/>
        <w:ind w:left="230" w:right="634"/>
      </w:pPr>
    </w:p>
    <w:p w14:paraId="06C91585" w14:textId="77777777" w:rsidR="00BF3763" w:rsidRPr="00176A36" w:rsidRDefault="001F40BA" w:rsidP="00C41867">
      <w:pPr>
        <w:pStyle w:val="Heading2"/>
        <w:ind w:left="230" w:right="634"/>
      </w:pPr>
      <w:bookmarkStart w:id="33" w:name="Emergency_Drills,_Testing,_Evacuation"/>
      <w:bookmarkEnd w:id="33"/>
      <w:r w:rsidRPr="00176A36">
        <w:t>Emergency</w:t>
      </w:r>
      <w:r w:rsidRPr="00176A36">
        <w:rPr>
          <w:spacing w:val="-8"/>
        </w:rPr>
        <w:t xml:space="preserve"> </w:t>
      </w:r>
      <w:r w:rsidRPr="00176A36">
        <w:t>Drills,</w:t>
      </w:r>
      <w:r w:rsidRPr="00176A36">
        <w:rPr>
          <w:spacing w:val="-8"/>
        </w:rPr>
        <w:t xml:space="preserve"> </w:t>
      </w:r>
      <w:r w:rsidRPr="00176A36">
        <w:t>Testing,</w:t>
      </w:r>
      <w:r w:rsidRPr="00176A36">
        <w:rPr>
          <w:spacing w:val="-7"/>
        </w:rPr>
        <w:t xml:space="preserve"> </w:t>
      </w:r>
      <w:r w:rsidRPr="00176A36">
        <w:rPr>
          <w:spacing w:val="-2"/>
        </w:rPr>
        <w:t>Evacuation</w:t>
      </w:r>
    </w:p>
    <w:p w14:paraId="6B4B54D9" w14:textId="77777777" w:rsidR="00BF3763" w:rsidRPr="00176A36" w:rsidRDefault="00BF3763" w:rsidP="00C41867">
      <w:pPr>
        <w:pStyle w:val="BodyText"/>
        <w:spacing w:before="21"/>
        <w:ind w:left="230" w:right="634"/>
        <w:rPr>
          <w:b/>
          <w:sz w:val="24"/>
        </w:rPr>
      </w:pPr>
    </w:p>
    <w:p w14:paraId="4402F840" w14:textId="77777777" w:rsidR="00BF3763" w:rsidRPr="00176A36" w:rsidRDefault="001F40BA" w:rsidP="00C41867">
      <w:pPr>
        <w:pStyle w:val="BodyText"/>
        <w:spacing w:line="247" w:lineRule="auto"/>
        <w:ind w:left="230" w:right="634" w:hanging="10"/>
        <w:jc w:val="both"/>
      </w:pPr>
      <w:r w:rsidRPr="00176A36">
        <w:t>North</w:t>
      </w:r>
      <w:r w:rsidRPr="00176A36">
        <w:rPr>
          <w:spacing w:val="-13"/>
        </w:rPr>
        <w:t xml:space="preserve"> </w:t>
      </w:r>
      <w:r w:rsidRPr="00176A36">
        <w:t>Idaho</w:t>
      </w:r>
      <w:r w:rsidRPr="00176A36">
        <w:rPr>
          <w:spacing w:val="-8"/>
        </w:rPr>
        <w:t xml:space="preserve"> </w:t>
      </w:r>
      <w:r w:rsidRPr="00176A36">
        <w:t>College</w:t>
      </w:r>
      <w:r w:rsidRPr="00176A36">
        <w:rPr>
          <w:spacing w:val="-2"/>
        </w:rPr>
        <w:t xml:space="preserve"> </w:t>
      </w:r>
      <w:r w:rsidRPr="00176A36">
        <w:t>will</w:t>
      </w:r>
      <w:r w:rsidRPr="00176A36">
        <w:rPr>
          <w:spacing w:val="-8"/>
        </w:rPr>
        <w:t xml:space="preserve"> </w:t>
      </w:r>
      <w:r w:rsidRPr="00176A36">
        <w:t>conduct</w:t>
      </w:r>
      <w:r w:rsidRPr="00176A36">
        <w:rPr>
          <w:spacing w:val="-9"/>
        </w:rPr>
        <w:t xml:space="preserve"> </w:t>
      </w:r>
      <w:r w:rsidRPr="00176A36">
        <w:t>(at</w:t>
      </w:r>
      <w:r w:rsidRPr="00176A36">
        <w:rPr>
          <w:spacing w:val="-13"/>
        </w:rPr>
        <w:t xml:space="preserve"> </w:t>
      </w:r>
      <w:r w:rsidRPr="00176A36">
        <w:t>a</w:t>
      </w:r>
      <w:r w:rsidRPr="00176A36">
        <w:rPr>
          <w:spacing w:val="-6"/>
        </w:rPr>
        <w:t xml:space="preserve"> </w:t>
      </w:r>
      <w:r w:rsidRPr="00176A36">
        <w:t>minimum)</w:t>
      </w:r>
      <w:r w:rsidRPr="00176A36">
        <w:rPr>
          <w:spacing w:val="-10"/>
        </w:rPr>
        <w:t xml:space="preserve"> </w:t>
      </w:r>
      <w:r w:rsidRPr="00176A36">
        <w:t>annual</w:t>
      </w:r>
      <w:r w:rsidRPr="00176A36">
        <w:rPr>
          <w:spacing w:val="-8"/>
        </w:rPr>
        <w:t xml:space="preserve"> </w:t>
      </w:r>
      <w:r w:rsidRPr="00176A36">
        <w:t>emergency</w:t>
      </w:r>
      <w:r w:rsidRPr="00176A36">
        <w:rPr>
          <w:spacing w:val="-12"/>
        </w:rPr>
        <w:t xml:space="preserve"> </w:t>
      </w:r>
      <w:r w:rsidRPr="00176A36">
        <w:t>drills</w:t>
      </w:r>
      <w:r w:rsidRPr="00176A36">
        <w:rPr>
          <w:spacing w:val="-10"/>
        </w:rPr>
        <w:t xml:space="preserve"> </w:t>
      </w:r>
      <w:r w:rsidRPr="00176A36">
        <w:t>and</w:t>
      </w:r>
      <w:r w:rsidRPr="00176A36">
        <w:rPr>
          <w:spacing w:val="-8"/>
        </w:rPr>
        <w:t xml:space="preserve"> </w:t>
      </w:r>
      <w:r w:rsidRPr="00176A36">
        <w:t>exercises</w:t>
      </w:r>
      <w:r w:rsidRPr="00176A36">
        <w:rPr>
          <w:spacing w:val="-10"/>
        </w:rPr>
        <w:t xml:space="preserve"> </w:t>
      </w:r>
      <w:r w:rsidRPr="00176A36">
        <w:t>to</w:t>
      </w:r>
      <w:r w:rsidRPr="00176A36">
        <w:rPr>
          <w:spacing w:val="-8"/>
        </w:rPr>
        <w:t xml:space="preserve"> </w:t>
      </w:r>
      <w:r w:rsidRPr="00176A36">
        <w:t>assess established</w:t>
      </w:r>
      <w:r w:rsidRPr="00176A36">
        <w:rPr>
          <w:spacing w:val="-3"/>
        </w:rPr>
        <w:t xml:space="preserve"> </w:t>
      </w:r>
      <w:r w:rsidRPr="00176A36">
        <w:t>plans and</w:t>
      </w:r>
      <w:r w:rsidRPr="00176A36">
        <w:rPr>
          <w:spacing w:val="-8"/>
        </w:rPr>
        <w:t xml:space="preserve"> </w:t>
      </w:r>
      <w:r w:rsidRPr="00176A36">
        <w:t>capabilities.</w:t>
      </w:r>
      <w:r w:rsidRPr="00176A36">
        <w:rPr>
          <w:spacing w:val="-8"/>
        </w:rPr>
        <w:t xml:space="preserve"> </w:t>
      </w:r>
      <w:r w:rsidRPr="00176A36">
        <w:t>These</w:t>
      </w:r>
      <w:r w:rsidRPr="00176A36">
        <w:rPr>
          <w:spacing w:val="-2"/>
        </w:rPr>
        <w:t xml:space="preserve"> </w:t>
      </w:r>
      <w:r w:rsidRPr="00176A36">
        <w:t>will</w:t>
      </w:r>
      <w:r w:rsidRPr="00176A36">
        <w:rPr>
          <w:spacing w:val="-2"/>
        </w:rPr>
        <w:t xml:space="preserve"> </w:t>
      </w:r>
      <w:r w:rsidRPr="00176A36">
        <w:t>be</w:t>
      </w:r>
      <w:r w:rsidRPr="00176A36">
        <w:rPr>
          <w:spacing w:val="-2"/>
        </w:rPr>
        <w:t xml:space="preserve"> </w:t>
      </w:r>
      <w:r w:rsidRPr="00176A36">
        <w:t>conducted</w:t>
      </w:r>
      <w:r w:rsidRPr="00176A36">
        <w:rPr>
          <w:spacing w:val="-3"/>
        </w:rPr>
        <w:t xml:space="preserve"> </w:t>
      </w:r>
      <w:r w:rsidRPr="00176A36">
        <w:t>as</w:t>
      </w:r>
      <w:r w:rsidRPr="00176A36">
        <w:rPr>
          <w:spacing w:val="-1"/>
        </w:rPr>
        <w:t xml:space="preserve"> </w:t>
      </w:r>
      <w:r w:rsidRPr="00176A36">
        <w:t>either</w:t>
      </w:r>
      <w:r w:rsidRPr="00176A36">
        <w:rPr>
          <w:spacing w:val="-5"/>
        </w:rPr>
        <w:t xml:space="preserve"> </w:t>
      </w:r>
      <w:r w:rsidRPr="00176A36">
        <w:t>announced</w:t>
      </w:r>
      <w:r w:rsidRPr="00176A36">
        <w:rPr>
          <w:spacing w:val="-3"/>
        </w:rPr>
        <w:t xml:space="preserve"> </w:t>
      </w:r>
      <w:r w:rsidRPr="00176A36">
        <w:t>or</w:t>
      </w:r>
      <w:r w:rsidRPr="00176A36">
        <w:rPr>
          <w:spacing w:val="-5"/>
        </w:rPr>
        <w:t xml:space="preserve"> </w:t>
      </w:r>
      <w:r w:rsidRPr="00176A36">
        <w:t>unannounced, utilize</w:t>
      </w:r>
      <w:r w:rsidRPr="00176A36">
        <w:rPr>
          <w:spacing w:val="-1"/>
        </w:rPr>
        <w:t xml:space="preserve"> </w:t>
      </w:r>
      <w:r w:rsidRPr="00176A36">
        <w:t>all</w:t>
      </w:r>
      <w:r w:rsidRPr="00176A36">
        <w:rPr>
          <w:spacing w:val="-3"/>
        </w:rPr>
        <w:t xml:space="preserve"> </w:t>
      </w:r>
      <w:r w:rsidRPr="00176A36">
        <w:t>or</w:t>
      </w:r>
      <w:r w:rsidRPr="00176A36">
        <w:rPr>
          <w:spacing w:val="-3"/>
        </w:rPr>
        <w:t xml:space="preserve"> </w:t>
      </w:r>
      <w:r w:rsidRPr="00176A36">
        <w:t>some</w:t>
      </w:r>
      <w:r w:rsidRPr="00176A36">
        <w:rPr>
          <w:spacing w:val="-1"/>
        </w:rPr>
        <w:t xml:space="preserve"> </w:t>
      </w:r>
      <w:r w:rsidRPr="00176A36">
        <w:t>parts</w:t>
      </w:r>
      <w:r w:rsidRPr="00176A36">
        <w:rPr>
          <w:spacing w:val="-1"/>
        </w:rPr>
        <w:t xml:space="preserve"> </w:t>
      </w:r>
      <w:r w:rsidRPr="00176A36">
        <w:t>of</w:t>
      </w:r>
      <w:r w:rsidRPr="00176A36">
        <w:rPr>
          <w:spacing w:val="-1"/>
        </w:rPr>
        <w:t xml:space="preserve"> </w:t>
      </w:r>
      <w:r w:rsidRPr="00176A36">
        <w:t>the</w:t>
      </w:r>
      <w:r w:rsidRPr="00176A36">
        <w:rPr>
          <w:spacing w:val="-1"/>
        </w:rPr>
        <w:t xml:space="preserve"> </w:t>
      </w:r>
      <w:r w:rsidRPr="00176A36">
        <w:t>emergency</w:t>
      </w:r>
      <w:r w:rsidRPr="00176A36">
        <w:rPr>
          <w:spacing w:val="-2"/>
        </w:rPr>
        <w:t xml:space="preserve"> </w:t>
      </w:r>
      <w:r w:rsidRPr="00176A36">
        <w:t>notification</w:t>
      </w:r>
      <w:r w:rsidRPr="00176A36">
        <w:rPr>
          <w:spacing w:val="-2"/>
        </w:rPr>
        <w:t xml:space="preserve"> </w:t>
      </w:r>
      <w:r w:rsidRPr="00176A36">
        <w:t>system,</w:t>
      </w:r>
      <w:r w:rsidRPr="00176A36">
        <w:rPr>
          <w:spacing w:val="-2"/>
        </w:rPr>
        <w:t xml:space="preserve"> </w:t>
      </w:r>
      <w:r w:rsidRPr="00176A36">
        <w:t>results</w:t>
      </w:r>
      <w:r w:rsidRPr="00176A36">
        <w:rPr>
          <w:spacing w:val="-1"/>
        </w:rPr>
        <w:t xml:space="preserve"> </w:t>
      </w:r>
      <w:r w:rsidRPr="00176A36">
        <w:t>documented</w:t>
      </w:r>
      <w:r w:rsidRPr="00176A36">
        <w:rPr>
          <w:spacing w:val="-6"/>
        </w:rPr>
        <w:t xml:space="preserve"> </w:t>
      </w:r>
      <w:r w:rsidRPr="00176A36">
        <w:t>and</w:t>
      </w:r>
      <w:r w:rsidRPr="00176A36">
        <w:rPr>
          <w:spacing w:val="-2"/>
        </w:rPr>
        <w:t xml:space="preserve"> </w:t>
      </w:r>
      <w:r w:rsidRPr="00176A36">
        <w:t>published for participant feedback with enhancements – updates publicized.</w:t>
      </w:r>
    </w:p>
    <w:p w14:paraId="40FA8CFC" w14:textId="77777777" w:rsidR="00BF3763" w:rsidRPr="00176A36" w:rsidRDefault="00BF3763" w:rsidP="00C41867">
      <w:pPr>
        <w:pStyle w:val="BodyText"/>
        <w:ind w:left="230" w:right="634"/>
      </w:pPr>
    </w:p>
    <w:p w14:paraId="66FF824D" w14:textId="77777777" w:rsidR="00BF3763" w:rsidRPr="00176A36" w:rsidRDefault="00BF3763" w:rsidP="00C41867">
      <w:pPr>
        <w:pStyle w:val="BodyText"/>
        <w:ind w:left="230" w:right="634"/>
      </w:pPr>
    </w:p>
    <w:p w14:paraId="7336AD3E" w14:textId="77777777" w:rsidR="00BF3763" w:rsidRPr="00176A36" w:rsidRDefault="00BF3763" w:rsidP="00C41867">
      <w:pPr>
        <w:pStyle w:val="BodyText"/>
        <w:spacing w:before="23"/>
        <w:ind w:left="230" w:right="634"/>
      </w:pPr>
    </w:p>
    <w:p w14:paraId="13A12B99" w14:textId="77777777" w:rsidR="00BF3763" w:rsidRPr="00176A36" w:rsidRDefault="001F40BA" w:rsidP="00C41867">
      <w:pPr>
        <w:pStyle w:val="BodyText"/>
        <w:spacing w:line="247" w:lineRule="auto"/>
        <w:ind w:left="230" w:right="634" w:hanging="100"/>
      </w:pPr>
      <w:r w:rsidRPr="00176A36">
        <w:t>Exercises</w:t>
      </w:r>
      <w:r w:rsidRPr="00176A36">
        <w:rPr>
          <w:spacing w:val="-10"/>
        </w:rPr>
        <w:t xml:space="preserve"> </w:t>
      </w:r>
      <w:r w:rsidRPr="00176A36">
        <w:t>and</w:t>
      </w:r>
      <w:r w:rsidRPr="00176A36">
        <w:rPr>
          <w:spacing w:val="-8"/>
        </w:rPr>
        <w:t xml:space="preserve"> </w:t>
      </w:r>
      <w:r w:rsidRPr="00176A36">
        <w:t>drills</w:t>
      </w:r>
      <w:r w:rsidRPr="00176A36">
        <w:rPr>
          <w:spacing w:val="-6"/>
        </w:rPr>
        <w:t xml:space="preserve"> </w:t>
      </w:r>
      <w:r w:rsidRPr="00176A36">
        <w:t>will</w:t>
      </w:r>
      <w:r w:rsidRPr="00176A36">
        <w:rPr>
          <w:spacing w:val="-13"/>
        </w:rPr>
        <w:t xml:space="preserve"> </w:t>
      </w:r>
      <w:r w:rsidRPr="00176A36">
        <w:t>be</w:t>
      </w:r>
      <w:r w:rsidRPr="00176A36">
        <w:rPr>
          <w:spacing w:val="-11"/>
        </w:rPr>
        <w:t xml:space="preserve"> </w:t>
      </w:r>
      <w:r w:rsidRPr="00176A36">
        <w:t>documented</w:t>
      </w:r>
      <w:r w:rsidRPr="00176A36">
        <w:rPr>
          <w:spacing w:val="-7"/>
        </w:rPr>
        <w:t xml:space="preserve"> </w:t>
      </w:r>
      <w:r w:rsidRPr="00176A36">
        <w:t>to</w:t>
      </w:r>
      <w:r w:rsidRPr="00176A36">
        <w:rPr>
          <w:spacing w:val="-8"/>
        </w:rPr>
        <w:t xml:space="preserve"> </w:t>
      </w:r>
      <w:r w:rsidRPr="00176A36">
        <w:t>include</w:t>
      </w:r>
      <w:r w:rsidRPr="00176A36">
        <w:rPr>
          <w:spacing w:val="-11"/>
        </w:rPr>
        <w:t xml:space="preserve"> </w:t>
      </w:r>
      <w:r w:rsidRPr="00176A36">
        <w:t>the</w:t>
      </w:r>
      <w:r w:rsidRPr="00176A36">
        <w:rPr>
          <w:spacing w:val="-12"/>
        </w:rPr>
        <w:t xml:space="preserve"> </w:t>
      </w:r>
      <w:r w:rsidRPr="00176A36">
        <w:t>exercise</w:t>
      </w:r>
      <w:r w:rsidRPr="00176A36">
        <w:rPr>
          <w:spacing w:val="-11"/>
        </w:rPr>
        <w:t xml:space="preserve"> </w:t>
      </w:r>
      <w:r w:rsidRPr="00176A36">
        <w:t>conducted,</w:t>
      </w:r>
      <w:r w:rsidRPr="00176A36">
        <w:rPr>
          <w:spacing w:val="-8"/>
        </w:rPr>
        <w:t xml:space="preserve"> </w:t>
      </w:r>
      <w:r w:rsidRPr="00176A36">
        <w:t>date,</w:t>
      </w:r>
      <w:r w:rsidRPr="00176A36">
        <w:rPr>
          <w:spacing w:val="-8"/>
        </w:rPr>
        <w:t xml:space="preserve"> </w:t>
      </w:r>
      <w:r w:rsidRPr="00176A36">
        <w:t>time,</w:t>
      </w:r>
      <w:r w:rsidRPr="00176A36">
        <w:rPr>
          <w:spacing w:val="-13"/>
        </w:rPr>
        <w:t xml:space="preserve"> </w:t>
      </w:r>
      <w:r w:rsidRPr="00176A36">
        <w:t>and</w:t>
      </w:r>
      <w:r w:rsidRPr="00176A36">
        <w:rPr>
          <w:spacing w:val="-7"/>
        </w:rPr>
        <w:t xml:space="preserve"> </w:t>
      </w:r>
      <w:r w:rsidRPr="00176A36">
        <w:t>scenario description, announced/unannounced, results and findings.</w:t>
      </w:r>
      <w:r w:rsidRPr="00176A36">
        <w:rPr>
          <w:spacing w:val="40"/>
        </w:rPr>
        <w:t xml:space="preserve"> </w:t>
      </w:r>
      <w:r w:rsidRPr="00176A36">
        <w:t>Results will be provided to the NIC community with updates/changes to the NIC Emergency Response and Crisis Protocol Manual.</w:t>
      </w:r>
    </w:p>
    <w:p w14:paraId="29123AAA" w14:textId="77777777" w:rsidR="00BF3763" w:rsidRPr="00176A36" w:rsidRDefault="001F40BA" w:rsidP="00C41867">
      <w:pPr>
        <w:pStyle w:val="BodyText"/>
        <w:spacing w:before="5" w:line="244" w:lineRule="auto"/>
        <w:ind w:left="230" w:right="634" w:hanging="55"/>
      </w:pPr>
      <w:r w:rsidRPr="00176A36">
        <w:t>The</w:t>
      </w:r>
      <w:r w:rsidRPr="00176A36">
        <w:rPr>
          <w:spacing w:val="-8"/>
        </w:rPr>
        <w:t xml:space="preserve"> </w:t>
      </w:r>
      <w:r w:rsidRPr="00176A36">
        <w:t>Emergency</w:t>
      </w:r>
      <w:r w:rsidRPr="00176A36">
        <w:rPr>
          <w:spacing w:val="-12"/>
        </w:rPr>
        <w:t xml:space="preserve"> </w:t>
      </w:r>
      <w:r w:rsidRPr="00176A36">
        <w:t>Manual</w:t>
      </w:r>
      <w:r w:rsidRPr="00176A36">
        <w:rPr>
          <w:spacing w:val="-8"/>
        </w:rPr>
        <w:t xml:space="preserve"> </w:t>
      </w:r>
      <w:r w:rsidRPr="00176A36">
        <w:t>is</w:t>
      </w:r>
      <w:r w:rsidRPr="00176A36">
        <w:rPr>
          <w:spacing w:val="-11"/>
        </w:rPr>
        <w:t xml:space="preserve"> </w:t>
      </w:r>
      <w:r w:rsidRPr="00176A36">
        <w:t>updated</w:t>
      </w:r>
      <w:r w:rsidRPr="00176A36">
        <w:rPr>
          <w:spacing w:val="-3"/>
        </w:rPr>
        <w:t xml:space="preserve"> </w:t>
      </w:r>
      <w:r w:rsidRPr="00176A36">
        <w:t>when</w:t>
      </w:r>
      <w:r w:rsidRPr="00176A36">
        <w:rPr>
          <w:spacing w:val="-8"/>
        </w:rPr>
        <w:t xml:space="preserve"> </w:t>
      </w:r>
      <w:r w:rsidRPr="00176A36">
        <w:t>new</w:t>
      </w:r>
      <w:r w:rsidRPr="00176A36">
        <w:rPr>
          <w:spacing w:val="-15"/>
        </w:rPr>
        <w:t xml:space="preserve"> </w:t>
      </w:r>
      <w:r w:rsidRPr="00176A36">
        <w:t>or</w:t>
      </w:r>
      <w:r w:rsidRPr="00176A36">
        <w:rPr>
          <w:spacing w:val="-10"/>
        </w:rPr>
        <w:t xml:space="preserve"> </w:t>
      </w:r>
      <w:r w:rsidRPr="00176A36">
        <w:t>updated</w:t>
      </w:r>
      <w:r w:rsidRPr="00176A36">
        <w:rPr>
          <w:spacing w:val="-7"/>
        </w:rPr>
        <w:t xml:space="preserve"> </w:t>
      </w:r>
      <w:r w:rsidRPr="00176A36">
        <w:t>information</w:t>
      </w:r>
      <w:r w:rsidRPr="00176A36">
        <w:rPr>
          <w:spacing w:val="-8"/>
        </w:rPr>
        <w:t xml:space="preserve"> </w:t>
      </w:r>
      <w:r w:rsidRPr="00176A36">
        <w:t>is</w:t>
      </w:r>
      <w:r w:rsidRPr="00176A36">
        <w:rPr>
          <w:spacing w:val="-11"/>
        </w:rPr>
        <w:t xml:space="preserve"> </w:t>
      </w:r>
      <w:r w:rsidRPr="00176A36">
        <w:t>applicable,</w:t>
      </w:r>
      <w:r w:rsidRPr="00176A36">
        <w:rPr>
          <w:spacing w:val="-7"/>
        </w:rPr>
        <w:t xml:space="preserve"> </w:t>
      </w:r>
      <w:r w:rsidRPr="00176A36">
        <w:t>distributed</w:t>
      </w:r>
      <w:r w:rsidRPr="00176A36">
        <w:rPr>
          <w:spacing w:val="-7"/>
        </w:rPr>
        <w:t xml:space="preserve"> </w:t>
      </w:r>
      <w:r w:rsidRPr="00176A36">
        <w:t>to</w:t>
      </w:r>
      <w:r w:rsidRPr="00176A36">
        <w:rPr>
          <w:spacing w:val="-8"/>
        </w:rPr>
        <w:t xml:space="preserve"> </w:t>
      </w:r>
      <w:r w:rsidRPr="00176A36">
        <w:t>designated</w:t>
      </w:r>
      <w:r w:rsidRPr="00176A36">
        <w:rPr>
          <w:spacing w:val="-8"/>
        </w:rPr>
        <w:t xml:space="preserve"> </w:t>
      </w:r>
      <w:r w:rsidRPr="00176A36">
        <w:t>offices and posted on the NIC web page. Announcements on the Emergency Manual as to updates, location</w:t>
      </w:r>
    </w:p>
    <w:p w14:paraId="3B615A6F" w14:textId="77777777" w:rsidR="00BF3763" w:rsidRPr="00176A36" w:rsidRDefault="001F40BA" w:rsidP="00C41867">
      <w:pPr>
        <w:pStyle w:val="BodyText"/>
        <w:spacing w:before="6"/>
        <w:ind w:left="230" w:right="634"/>
      </w:pPr>
      <w:r w:rsidRPr="00176A36">
        <w:t>and</w:t>
      </w:r>
      <w:r w:rsidRPr="00176A36">
        <w:rPr>
          <w:spacing w:val="-11"/>
        </w:rPr>
        <w:t xml:space="preserve"> </w:t>
      </w:r>
      <w:r w:rsidRPr="00176A36">
        <w:t>use</w:t>
      </w:r>
      <w:r w:rsidRPr="00176A36">
        <w:rPr>
          <w:spacing w:val="1"/>
        </w:rPr>
        <w:t xml:space="preserve"> </w:t>
      </w:r>
      <w:r w:rsidRPr="00176A36">
        <w:t>will</w:t>
      </w:r>
      <w:r w:rsidRPr="00176A36">
        <w:rPr>
          <w:spacing w:val="-12"/>
        </w:rPr>
        <w:t xml:space="preserve"> </w:t>
      </w:r>
      <w:r w:rsidRPr="00176A36">
        <w:t>be</w:t>
      </w:r>
      <w:r w:rsidRPr="00176A36">
        <w:rPr>
          <w:spacing w:val="-4"/>
        </w:rPr>
        <w:t xml:space="preserve"> </w:t>
      </w:r>
      <w:r w:rsidRPr="00176A36">
        <w:t>made</w:t>
      </w:r>
      <w:r w:rsidRPr="00176A36">
        <w:rPr>
          <w:spacing w:val="-9"/>
        </w:rPr>
        <w:t xml:space="preserve"> </w:t>
      </w:r>
      <w:r w:rsidRPr="00176A36">
        <w:t>prior</w:t>
      </w:r>
      <w:r w:rsidRPr="00176A36">
        <w:rPr>
          <w:spacing w:val="-12"/>
        </w:rPr>
        <w:t xml:space="preserve"> </w:t>
      </w:r>
      <w:r w:rsidRPr="00176A36">
        <w:t>to</w:t>
      </w:r>
      <w:r w:rsidRPr="00176A36">
        <w:rPr>
          <w:spacing w:val="-10"/>
        </w:rPr>
        <w:t xml:space="preserve"> </w:t>
      </w:r>
      <w:r w:rsidRPr="00176A36">
        <w:rPr>
          <w:spacing w:val="-2"/>
        </w:rPr>
        <w:t>exercises.</w:t>
      </w:r>
    </w:p>
    <w:p w14:paraId="20D72387" w14:textId="77777777" w:rsidR="00BF3763" w:rsidRPr="00176A36" w:rsidRDefault="00BF3763" w:rsidP="00C41867">
      <w:pPr>
        <w:pStyle w:val="BodyText"/>
        <w:spacing w:before="15"/>
        <w:ind w:left="230" w:right="634"/>
      </w:pPr>
    </w:p>
    <w:p w14:paraId="787AA54A" w14:textId="77777777" w:rsidR="00BF3763" w:rsidRPr="00176A36" w:rsidRDefault="001F40BA" w:rsidP="00C41867">
      <w:pPr>
        <w:ind w:left="230" w:right="634"/>
        <w:rPr>
          <w:sz w:val="20"/>
        </w:rPr>
      </w:pPr>
      <w:r w:rsidRPr="00176A36">
        <w:rPr>
          <w:b/>
          <w:spacing w:val="-4"/>
          <w:sz w:val="20"/>
        </w:rPr>
        <w:t>Bicycle</w:t>
      </w:r>
      <w:r w:rsidRPr="00176A36">
        <w:rPr>
          <w:b/>
          <w:spacing w:val="-2"/>
          <w:sz w:val="20"/>
        </w:rPr>
        <w:t xml:space="preserve"> </w:t>
      </w:r>
      <w:r w:rsidRPr="00176A36">
        <w:rPr>
          <w:b/>
          <w:spacing w:val="-4"/>
          <w:sz w:val="20"/>
        </w:rPr>
        <w:t>Registration:</w:t>
      </w:r>
      <w:r w:rsidRPr="00176A36">
        <w:rPr>
          <w:b/>
          <w:spacing w:val="-3"/>
          <w:sz w:val="20"/>
        </w:rPr>
        <w:t xml:space="preserve"> </w:t>
      </w:r>
      <w:r w:rsidRPr="00176A36">
        <w:rPr>
          <w:spacing w:val="-4"/>
          <w:sz w:val="20"/>
        </w:rPr>
        <w:t>Students</w:t>
      </w:r>
      <w:r w:rsidRPr="00176A36">
        <w:rPr>
          <w:spacing w:val="-1"/>
          <w:sz w:val="20"/>
        </w:rPr>
        <w:t xml:space="preserve"> </w:t>
      </w:r>
      <w:r w:rsidRPr="00176A36">
        <w:rPr>
          <w:spacing w:val="-4"/>
          <w:sz w:val="20"/>
        </w:rPr>
        <w:t>and</w:t>
      </w:r>
      <w:r w:rsidRPr="00176A36">
        <w:rPr>
          <w:spacing w:val="8"/>
          <w:sz w:val="20"/>
        </w:rPr>
        <w:t xml:space="preserve"> </w:t>
      </w:r>
      <w:r w:rsidRPr="00176A36">
        <w:rPr>
          <w:spacing w:val="-4"/>
          <w:sz w:val="20"/>
        </w:rPr>
        <w:t>faculty/staff</w:t>
      </w:r>
      <w:r w:rsidRPr="00176A36">
        <w:rPr>
          <w:spacing w:val="-9"/>
          <w:sz w:val="20"/>
        </w:rPr>
        <w:t xml:space="preserve"> </w:t>
      </w:r>
      <w:r w:rsidRPr="00176A36">
        <w:rPr>
          <w:spacing w:val="-4"/>
          <w:sz w:val="20"/>
        </w:rPr>
        <w:t>can</w:t>
      </w:r>
      <w:r w:rsidRPr="00176A36">
        <w:rPr>
          <w:spacing w:val="-3"/>
          <w:sz w:val="20"/>
        </w:rPr>
        <w:t xml:space="preserve"> </w:t>
      </w:r>
      <w:r w:rsidRPr="00176A36">
        <w:rPr>
          <w:spacing w:val="-4"/>
          <w:sz w:val="20"/>
        </w:rPr>
        <w:t>register</w:t>
      </w:r>
      <w:r w:rsidRPr="00176A36">
        <w:rPr>
          <w:spacing w:val="11"/>
          <w:sz w:val="20"/>
        </w:rPr>
        <w:t xml:space="preserve"> </w:t>
      </w:r>
      <w:r w:rsidRPr="00176A36">
        <w:rPr>
          <w:spacing w:val="-4"/>
          <w:sz w:val="20"/>
        </w:rPr>
        <w:t>bicycles</w:t>
      </w:r>
      <w:r w:rsidRPr="00176A36">
        <w:rPr>
          <w:spacing w:val="11"/>
          <w:sz w:val="20"/>
        </w:rPr>
        <w:t xml:space="preserve"> </w:t>
      </w:r>
      <w:r w:rsidRPr="00176A36">
        <w:rPr>
          <w:spacing w:val="-4"/>
          <w:sz w:val="20"/>
        </w:rPr>
        <w:t>with</w:t>
      </w:r>
      <w:r w:rsidRPr="00176A36">
        <w:rPr>
          <w:spacing w:val="-3"/>
          <w:sz w:val="20"/>
        </w:rPr>
        <w:t xml:space="preserve"> </w:t>
      </w:r>
      <w:r w:rsidRPr="00176A36">
        <w:rPr>
          <w:spacing w:val="-4"/>
          <w:sz w:val="20"/>
        </w:rPr>
        <w:t>campus</w:t>
      </w:r>
      <w:r w:rsidRPr="00176A36">
        <w:rPr>
          <w:sz w:val="20"/>
        </w:rPr>
        <w:t xml:space="preserve"> </w:t>
      </w:r>
      <w:r w:rsidRPr="00176A36">
        <w:rPr>
          <w:spacing w:val="-4"/>
          <w:sz w:val="20"/>
        </w:rPr>
        <w:t>security</w:t>
      </w:r>
      <w:r w:rsidRPr="00176A36">
        <w:rPr>
          <w:spacing w:val="-3"/>
          <w:sz w:val="20"/>
        </w:rPr>
        <w:t xml:space="preserve"> </w:t>
      </w:r>
      <w:r w:rsidRPr="00176A36">
        <w:rPr>
          <w:spacing w:val="-4"/>
          <w:sz w:val="20"/>
        </w:rPr>
        <w:t>which</w:t>
      </w:r>
      <w:r w:rsidRPr="00176A36">
        <w:rPr>
          <w:spacing w:val="-2"/>
          <w:sz w:val="20"/>
        </w:rPr>
        <w:t xml:space="preserve"> </w:t>
      </w:r>
      <w:r w:rsidRPr="00176A36">
        <w:rPr>
          <w:spacing w:val="-4"/>
          <w:sz w:val="20"/>
        </w:rPr>
        <w:t>includes</w:t>
      </w:r>
      <w:r w:rsidRPr="00176A36">
        <w:rPr>
          <w:sz w:val="20"/>
        </w:rPr>
        <w:t xml:space="preserve"> </w:t>
      </w:r>
      <w:r w:rsidRPr="00176A36">
        <w:rPr>
          <w:spacing w:val="-10"/>
          <w:sz w:val="20"/>
        </w:rPr>
        <w:t>a</w:t>
      </w:r>
    </w:p>
    <w:p w14:paraId="14241161" w14:textId="77777777" w:rsidR="00BF3763" w:rsidRPr="00176A36" w:rsidRDefault="001F40BA" w:rsidP="00C41867">
      <w:pPr>
        <w:pStyle w:val="BodyText"/>
        <w:ind w:left="230" w:right="634"/>
      </w:pPr>
      <w:r w:rsidRPr="00176A36">
        <w:t>photo</w:t>
      </w:r>
      <w:r w:rsidRPr="00176A36">
        <w:rPr>
          <w:spacing w:val="-15"/>
        </w:rPr>
        <w:t xml:space="preserve"> </w:t>
      </w:r>
      <w:r w:rsidRPr="00176A36">
        <w:t>of</w:t>
      </w:r>
      <w:r w:rsidRPr="00176A36">
        <w:rPr>
          <w:spacing w:val="-17"/>
        </w:rPr>
        <w:t xml:space="preserve"> </w:t>
      </w:r>
      <w:r w:rsidRPr="00176A36">
        <w:t>the</w:t>
      </w:r>
      <w:r w:rsidRPr="00176A36">
        <w:rPr>
          <w:spacing w:val="22"/>
        </w:rPr>
        <w:t xml:space="preserve"> </w:t>
      </w:r>
      <w:r w:rsidRPr="00176A36">
        <w:t>bicycle,</w:t>
      </w:r>
      <w:r w:rsidRPr="00176A36">
        <w:rPr>
          <w:spacing w:val="-14"/>
        </w:rPr>
        <w:t xml:space="preserve"> </w:t>
      </w:r>
      <w:r w:rsidRPr="00176A36">
        <w:t>owner</w:t>
      </w:r>
      <w:r w:rsidRPr="00176A36">
        <w:rPr>
          <w:spacing w:val="-12"/>
        </w:rPr>
        <w:t xml:space="preserve"> </w:t>
      </w:r>
      <w:r w:rsidRPr="00176A36">
        <w:t>information,</w:t>
      </w:r>
      <w:r w:rsidRPr="00176A36">
        <w:rPr>
          <w:spacing w:val="-13"/>
        </w:rPr>
        <w:t xml:space="preserve"> </w:t>
      </w:r>
      <w:r w:rsidRPr="00176A36">
        <w:t>description,</w:t>
      </w:r>
      <w:r w:rsidRPr="00176A36">
        <w:rPr>
          <w:spacing w:val="-11"/>
        </w:rPr>
        <w:t xml:space="preserve"> </w:t>
      </w:r>
      <w:r w:rsidRPr="00176A36">
        <w:t>registering</w:t>
      </w:r>
      <w:r w:rsidRPr="00176A36">
        <w:rPr>
          <w:spacing w:val="-12"/>
        </w:rPr>
        <w:t xml:space="preserve"> </w:t>
      </w:r>
      <w:r w:rsidRPr="00176A36">
        <w:t>the</w:t>
      </w:r>
      <w:r w:rsidRPr="00176A36">
        <w:rPr>
          <w:spacing w:val="-14"/>
        </w:rPr>
        <w:t xml:space="preserve"> </w:t>
      </w:r>
      <w:r w:rsidRPr="00176A36">
        <w:t>serial</w:t>
      </w:r>
      <w:r w:rsidRPr="00176A36">
        <w:rPr>
          <w:spacing w:val="-13"/>
        </w:rPr>
        <w:t xml:space="preserve"> </w:t>
      </w:r>
      <w:r w:rsidRPr="00176A36">
        <w:t>number,</w:t>
      </w:r>
      <w:r w:rsidRPr="00176A36">
        <w:rPr>
          <w:spacing w:val="-15"/>
        </w:rPr>
        <w:t xml:space="preserve"> </w:t>
      </w:r>
      <w:r w:rsidRPr="00176A36">
        <w:t>or</w:t>
      </w:r>
      <w:r w:rsidRPr="00176A36">
        <w:rPr>
          <w:spacing w:val="-12"/>
        </w:rPr>
        <w:t xml:space="preserve"> </w:t>
      </w:r>
      <w:r w:rsidRPr="00176A36">
        <w:t>engraving</w:t>
      </w:r>
      <w:r w:rsidRPr="00176A36">
        <w:rPr>
          <w:spacing w:val="-14"/>
        </w:rPr>
        <w:t xml:space="preserve"> </w:t>
      </w:r>
      <w:r w:rsidRPr="00176A36">
        <w:t>student</w:t>
      </w:r>
      <w:r w:rsidRPr="00176A36">
        <w:rPr>
          <w:spacing w:val="-13"/>
        </w:rPr>
        <w:t xml:space="preserve"> </w:t>
      </w:r>
      <w:r w:rsidRPr="00176A36">
        <w:t>information on the bike in case of theft to aide in recovery</w:t>
      </w:r>
      <w:r w:rsidRPr="00176A36">
        <w:rPr>
          <w:spacing w:val="-5"/>
        </w:rPr>
        <w:t xml:space="preserve"> </w:t>
      </w:r>
      <w:r w:rsidRPr="00176A36">
        <w:t>and identification. Information can be provided to the Police Department</w:t>
      </w:r>
      <w:r w:rsidRPr="00176A36">
        <w:rPr>
          <w:spacing w:val="-15"/>
        </w:rPr>
        <w:t xml:space="preserve"> </w:t>
      </w:r>
      <w:r w:rsidRPr="00176A36">
        <w:t>for</w:t>
      </w:r>
      <w:r w:rsidRPr="00176A36">
        <w:rPr>
          <w:spacing w:val="-13"/>
        </w:rPr>
        <w:t xml:space="preserve"> </w:t>
      </w:r>
      <w:r w:rsidRPr="00176A36">
        <w:t>identification</w:t>
      </w:r>
      <w:r w:rsidRPr="00176A36">
        <w:rPr>
          <w:spacing w:val="-14"/>
        </w:rPr>
        <w:t xml:space="preserve"> </w:t>
      </w:r>
      <w:r w:rsidRPr="00176A36">
        <w:t>of</w:t>
      </w:r>
      <w:r w:rsidRPr="00176A36">
        <w:rPr>
          <w:spacing w:val="57"/>
        </w:rPr>
        <w:t xml:space="preserve"> </w:t>
      </w:r>
      <w:r w:rsidRPr="00176A36">
        <w:t>found</w:t>
      </w:r>
      <w:r w:rsidRPr="00176A36">
        <w:rPr>
          <w:spacing w:val="-15"/>
        </w:rPr>
        <w:t xml:space="preserve"> </w:t>
      </w:r>
      <w:r w:rsidRPr="00176A36">
        <w:t>property.</w:t>
      </w:r>
      <w:r w:rsidRPr="00176A36">
        <w:rPr>
          <w:spacing w:val="-3"/>
        </w:rPr>
        <w:t xml:space="preserve"> </w:t>
      </w:r>
      <w:r w:rsidRPr="00176A36">
        <w:t>Contact</w:t>
      </w:r>
      <w:r w:rsidRPr="00176A36">
        <w:rPr>
          <w:spacing w:val="-7"/>
        </w:rPr>
        <w:t xml:space="preserve"> </w:t>
      </w:r>
      <w:r w:rsidRPr="00176A36">
        <w:t>NIC</w:t>
      </w:r>
      <w:r w:rsidRPr="00176A36">
        <w:rPr>
          <w:spacing w:val="-11"/>
        </w:rPr>
        <w:t xml:space="preserve"> </w:t>
      </w:r>
      <w:r w:rsidRPr="00176A36">
        <w:t>security</w:t>
      </w:r>
      <w:r w:rsidRPr="00176A36">
        <w:rPr>
          <w:spacing w:val="-11"/>
        </w:rPr>
        <w:t xml:space="preserve"> </w:t>
      </w:r>
      <w:r w:rsidRPr="00176A36">
        <w:t>at</w:t>
      </w:r>
      <w:r w:rsidRPr="00176A36">
        <w:rPr>
          <w:spacing w:val="-8"/>
        </w:rPr>
        <w:t xml:space="preserve"> </w:t>
      </w:r>
      <w:r w:rsidRPr="00176A36">
        <w:t>(208)</w:t>
      </w:r>
      <w:r w:rsidRPr="00176A36">
        <w:rPr>
          <w:spacing w:val="-9"/>
        </w:rPr>
        <w:t xml:space="preserve"> </w:t>
      </w:r>
      <w:r w:rsidRPr="00176A36">
        <w:t>769-3310</w:t>
      </w:r>
      <w:r w:rsidRPr="00176A36">
        <w:rPr>
          <w:spacing w:val="-13"/>
        </w:rPr>
        <w:t xml:space="preserve"> </w:t>
      </w:r>
      <w:r w:rsidRPr="00176A36">
        <w:t>for</w:t>
      </w:r>
      <w:r w:rsidRPr="00176A36">
        <w:rPr>
          <w:spacing w:val="-9"/>
        </w:rPr>
        <w:t xml:space="preserve"> </w:t>
      </w:r>
      <w:r w:rsidRPr="00176A36">
        <w:t>information</w:t>
      </w:r>
      <w:r w:rsidRPr="00176A36">
        <w:rPr>
          <w:spacing w:val="-12"/>
        </w:rPr>
        <w:t xml:space="preserve"> </w:t>
      </w:r>
      <w:r w:rsidRPr="00176A36">
        <w:t>or</w:t>
      </w:r>
      <w:r w:rsidRPr="00176A36">
        <w:rPr>
          <w:spacing w:val="-5"/>
        </w:rPr>
        <w:t xml:space="preserve"> </w:t>
      </w:r>
      <w:r w:rsidRPr="00176A36">
        <w:t xml:space="preserve">register online at </w:t>
      </w:r>
      <w:hyperlink r:id="rId21">
        <w:r w:rsidRPr="00176A36">
          <w:rPr>
            <w:color w:val="0000FF"/>
            <w:u w:val="single" w:color="0000FF"/>
          </w:rPr>
          <w:t>www.nic.edu/security</w:t>
        </w:r>
      </w:hyperlink>
      <w:r w:rsidRPr="00176A36">
        <w:rPr>
          <w:color w:val="0000FF"/>
        </w:rPr>
        <w:t xml:space="preserve"> </w:t>
      </w:r>
      <w:r w:rsidRPr="00176A36">
        <w:t>Please lock your bike at the established racks on campus, these have been located within surveillance camera detection areas.</w:t>
      </w:r>
    </w:p>
    <w:p w14:paraId="46BB75B4" w14:textId="77777777" w:rsidR="00BF3763" w:rsidRPr="00176A36" w:rsidRDefault="00BF3763" w:rsidP="00C41867">
      <w:pPr>
        <w:pStyle w:val="BodyText"/>
        <w:ind w:left="230" w:right="634"/>
      </w:pPr>
    </w:p>
    <w:p w14:paraId="209F4E76" w14:textId="77777777" w:rsidR="00BF3763" w:rsidRPr="00176A36" w:rsidRDefault="00BF3763" w:rsidP="00C41867">
      <w:pPr>
        <w:pStyle w:val="BodyText"/>
        <w:spacing w:before="83"/>
        <w:ind w:left="230" w:right="634"/>
      </w:pPr>
    </w:p>
    <w:p w14:paraId="1A91D711" w14:textId="77777777" w:rsidR="00BF3763" w:rsidRPr="00176A36" w:rsidRDefault="001F40BA" w:rsidP="00C41867">
      <w:pPr>
        <w:pStyle w:val="Heading2"/>
        <w:ind w:left="230" w:right="634"/>
        <w:jc w:val="both"/>
      </w:pPr>
      <w:bookmarkStart w:id="34" w:name="Be_Aware:"/>
      <w:bookmarkEnd w:id="34"/>
      <w:r w:rsidRPr="00176A36">
        <w:t>Be</w:t>
      </w:r>
      <w:r w:rsidRPr="00176A36">
        <w:rPr>
          <w:spacing w:val="-13"/>
        </w:rPr>
        <w:t xml:space="preserve"> </w:t>
      </w:r>
      <w:r w:rsidRPr="00176A36">
        <w:rPr>
          <w:spacing w:val="-2"/>
        </w:rPr>
        <w:t>Aware:</w:t>
      </w:r>
    </w:p>
    <w:p w14:paraId="67F4649D" w14:textId="4562B663" w:rsidR="00BF3763" w:rsidRPr="00176A36" w:rsidRDefault="001F40BA" w:rsidP="00C41867">
      <w:pPr>
        <w:pStyle w:val="BodyText"/>
        <w:spacing w:before="42"/>
        <w:ind w:left="230" w:right="634"/>
        <w:jc w:val="both"/>
      </w:pPr>
      <w:r w:rsidRPr="00176A36">
        <w:t xml:space="preserve">NIC takes many </w:t>
      </w:r>
      <w:r w:rsidR="005874DD" w:rsidRPr="00176A36">
        <w:t>commonsense</w:t>
      </w:r>
      <w:r w:rsidRPr="00176A36">
        <w:t xml:space="preserve"> precautions for safety and expects students and staff to do the same. The vast majority</w:t>
      </w:r>
      <w:r w:rsidRPr="00176A36">
        <w:rPr>
          <w:spacing w:val="-13"/>
        </w:rPr>
        <w:t xml:space="preserve"> </w:t>
      </w:r>
      <w:r w:rsidRPr="00176A36">
        <w:t>of</w:t>
      </w:r>
      <w:r w:rsidRPr="00176A36">
        <w:rPr>
          <w:spacing w:val="-12"/>
        </w:rPr>
        <w:t xml:space="preserve"> </w:t>
      </w:r>
      <w:r w:rsidRPr="00176A36">
        <w:t>incidents</w:t>
      </w:r>
      <w:r w:rsidRPr="00176A36">
        <w:rPr>
          <w:spacing w:val="-13"/>
        </w:rPr>
        <w:t xml:space="preserve"> </w:t>
      </w:r>
      <w:r w:rsidRPr="00176A36">
        <w:t>on</w:t>
      </w:r>
      <w:r w:rsidRPr="00176A36">
        <w:rPr>
          <w:spacing w:val="-12"/>
        </w:rPr>
        <w:t xml:space="preserve"> </w:t>
      </w:r>
      <w:r w:rsidRPr="00176A36">
        <w:t>campuses</w:t>
      </w:r>
      <w:r w:rsidRPr="00176A36">
        <w:rPr>
          <w:spacing w:val="-13"/>
        </w:rPr>
        <w:t xml:space="preserve"> </w:t>
      </w:r>
      <w:r w:rsidRPr="00176A36">
        <w:t>can</w:t>
      </w:r>
      <w:r w:rsidRPr="00176A36">
        <w:rPr>
          <w:spacing w:val="-12"/>
        </w:rPr>
        <w:t xml:space="preserve"> </w:t>
      </w:r>
      <w:r w:rsidRPr="00176A36">
        <w:t>be</w:t>
      </w:r>
      <w:r w:rsidRPr="00176A36">
        <w:rPr>
          <w:spacing w:val="-13"/>
        </w:rPr>
        <w:t xml:space="preserve"> </w:t>
      </w:r>
      <w:r w:rsidRPr="00176A36">
        <w:t>avoided</w:t>
      </w:r>
      <w:r w:rsidRPr="00176A36">
        <w:rPr>
          <w:spacing w:val="-12"/>
        </w:rPr>
        <w:t xml:space="preserve"> </w:t>
      </w:r>
      <w:r w:rsidRPr="00176A36">
        <w:t>if</w:t>
      </w:r>
      <w:r w:rsidRPr="00176A36">
        <w:rPr>
          <w:spacing w:val="-13"/>
        </w:rPr>
        <w:t xml:space="preserve"> </w:t>
      </w:r>
      <w:r w:rsidRPr="00176A36">
        <w:t>students</w:t>
      </w:r>
      <w:r w:rsidRPr="00176A36">
        <w:rPr>
          <w:spacing w:val="-12"/>
        </w:rPr>
        <w:t xml:space="preserve"> </w:t>
      </w:r>
      <w:r w:rsidRPr="00176A36">
        <w:t>and</w:t>
      </w:r>
      <w:r w:rsidRPr="00176A36">
        <w:rPr>
          <w:spacing w:val="-8"/>
        </w:rPr>
        <w:t xml:space="preserve"> </w:t>
      </w:r>
      <w:r w:rsidRPr="00176A36">
        <w:t>staff</w:t>
      </w:r>
      <w:r w:rsidRPr="00176A36">
        <w:rPr>
          <w:spacing w:val="-13"/>
        </w:rPr>
        <w:t xml:space="preserve"> </w:t>
      </w:r>
      <w:r w:rsidRPr="00176A36">
        <w:t>recognize</w:t>
      </w:r>
      <w:r w:rsidRPr="00176A36">
        <w:rPr>
          <w:spacing w:val="-8"/>
        </w:rPr>
        <w:t xml:space="preserve"> </w:t>
      </w:r>
      <w:r w:rsidRPr="00176A36">
        <w:t>that</w:t>
      </w:r>
      <w:r w:rsidRPr="00176A36">
        <w:rPr>
          <w:spacing w:val="-7"/>
        </w:rPr>
        <w:t xml:space="preserve"> </w:t>
      </w:r>
      <w:r w:rsidRPr="00176A36">
        <w:t>they</w:t>
      </w:r>
      <w:r w:rsidRPr="00176A36">
        <w:rPr>
          <w:spacing w:val="-13"/>
        </w:rPr>
        <w:t xml:space="preserve"> </w:t>
      </w:r>
      <w:r w:rsidRPr="00176A36">
        <w:t>can</w:t>
      </w:r>
      <w:r w:rsidRPr="00176A36">
        <w:rPr>
          <w:spacing w:val="-11"/>
        </w:rPr>
        <w:t xml:space="preserve"> </w:t>
      </w:r>
      <w:r w:rsidRPr="00176A36">
        <w:t>become</w:t>
      </w:r>
      <w:r w:rsidRPr="00176A36">
        <w:rPr>
          <w:spacing w:val="-5"/>
        </w:rPr>
        <w:t xml:space="preserve"> </w:t>
      </w:r>
      <w:r w:rsidRPr="00176A36">
        <w:t>victims</w:t>
      </w:r>
      <w:r w:rsidRPr="00176A36">
        <w:rPr>
          <w:spacing w:val="-9"/>
        </w:rPr>
        <w:t xml:space="preserve"> </w:t>
      </w:r>
      <w:r w:rsidRPr="00176A36">
        <w:t>and take basic precautions. NIC</w:t>
      </w:r>
      <w:r w:rsidR="00136C42" w:rsidRPr="00176A36">
        <w:rPr>
          <w:spacing w:val="40"/>
        </w:rPr>
        <w:t xml:space="preserve"> </w:t>
      </w:r>
      <w:r w:rsidRPr="00176A36">
        <w:t>realizes the key to preventing crime is awareness which is best achieved through education and efforts that encourage the reporting</w:t>
      </w:r>
      <w:r w:rsidRPr="00176A36">
        <w:rPr>
          <w:spacing w:val="80"/>
        </w:rPr>
        <w:t xml:space="preserve"> </w:t>
      </w:r>
      <w:r w:rsidRPr="00176A36">
        <w:t>of suspicious activity to the Police or NIC Security.</w:t>
      </w:r>
    </w:p>
    <w:p w14:paraId="25C4D924" w14:textId="77777777" w:rsidR="00BF3763" w:rsidRPr="00176A36" w:rsidRDefault="00BF3763" w:rsidP="00C41867">
      <w:pPr>
        <w:pStyle w:val="BodyText"/>
        <w:ind w:left="230" w:right="634"/>
      </w:pPr>
    </w:p>
    <w:p w14:paraId="0BCB0875" w14:textId="77777777" w:rsidR="00BF3763" w:rsidRPr="00176A36" w:rsidRDefault="00BF3763" w:rsidP="00C41867">
      <w:pPr>
        <w:pStyle w:val="BodyText"/>
        <w:spacing w:before="113"/>
        <w:ind w:left="230" w:right="634"/>
      </w:pPr>
    </w:p>
    <w:p w14:paraId="071023D5" w14:textId="77777777" w:rsidR="00BF3763" w:rsidRPr="00176A36" w:rsidRDefault="001F40BA" w:rsidP="00C41867">
      <w:pPr>
        <w:pStyle w:val="Heading2"/>
        <w:ind w:left="230" w:right="634"/>
        <w:jc w:val="center"/>
      </w:pPr>
      <w:bookmarkStart w:id="35" w:name="Campus_Policies_-_Assistance"/>
      <w:bookmarkEnd w:id="35"/>
      <w:r w:rsidRPr="00176A36">
        <w:t>Campus</w:t>
      </w:r>
      <w:r w:rsidRPr="00176A36">
        <w:rPr>
          <w:spacing w:val="-23"/>
        </w:rPr>
        <w:t xml:space="preserve"> </w:t>
      </w:r>
      <w:r w:rsidRPr="00176A36">
        <w:t>Policies</w:t>
      </w:r>
      <w:r w:rsidRPr="00176A36">
        <w:rPr>
          <w:spacing w:val="-15"/>
        </w:rPr>
        <w:t xml:space="preserve"> </w:t>
      </w:r>
      <w:r w:rsidRPr="00176A36">
        <w:t>-</w:t>
      </w:r>
      <w:r w:rsidRPr="00176A36">
        <w:rPr>
          <w:spacing w:val="-12"/>
        </w:rPr>
        <w:t xml:space="preserve"> </w:t>
      </w:r>
      <w:r w:rsidRPr="00176A36">
        <w:rPr>
          <w:spacing w:val="-2"/>
        </w:rPr>
        <w:t>Assistance</w:t>
      </w:r>
    </w:p>
    <w:p w14:paraId="113B661E" w14:textId="77777777" w:rsidR="00BF3763" w:rsidRPr="00176A36" w:rsidRDefault="00BF3763" w:rsidP="00C41867">
      <w:pPr>
        <w:pStyle w:val="BodyText"/>
        <w:ind w:left="230" w:right="634"/>
        <w:rPr>
          <w:b/>
          <w:sz w:val="24"/>
        </w:rPr>
      </w:pPr>
    </w:p>
    <w:p w14:paraId="2EC9482B" w14:textId="77777777" w:rsidR="00BF3763" w:rsidRPr="00176A36" w:rsidRDefault="00BF3763" w:rsidP="00C41867">
      <w:pPr>
        <w:pStyle w:val="BodyText"/>
        <w:ind w:left="230" w:right="634"/>
        <w:rPr>
          <w:b/>
          <w:sz w:val="24"/>
        </w:rPr>
      </w:pPr>
    </w:p>
    <w:p w14:paraId="7AE26718" w14:textId="77777777" w:rsidR="00BF3763" w:rsidRPr="00176A36" w:rsidRDefault="00BF3763" w:rsidP="00C41867">
      <w:pPr>
        <w:pStyle w:val="BodyText"/>
        <w:spacing w:before="144"/>
        <w:ind w:left="230" w:right="634"/>
        <w:rPr>
          <w:b/>
          <w:sz w:val="24"/>
        </w:rPr>
      </w:pPr>
    </w:p>
    <w:p w14:paraId="5A99FCE0" w14:textId="77777777" w:rsidR="00BF3763" w:rsidRPr="00176A36" w:rsidRDefault="001F40BA" w:rsidP="00C41867">
      <w:pPr>
        <w:pStyle w:val="Heading4"/>
        <w:ind w:left="230" w:right="634"/>
      </w:pPr>
      <w:bookmarkStart w:id="36" w:name="Alcohol_and_Drugs:"/>
      <w:bookmarkEnd w:id="36"/>
      <w:r w:rsidRPr="00176A36">
        <w:rPr>
          <w:spacing w:val="-4"/>
        </w:rPr>
        <w:t>Alcohol</w:t>
      </w:r>
      <w:r w:rsidRPr="00176A36">
        <w:rPr>
          <w:spacing w:val="-13"/>
        </w:rPr>
        <w:t xml:space="preserve"> </w:t>
      </w:r>
      <w:r w:rsidRPr="00176A36">
        <w:rPr>
          <w:spacing w:val="-4"/>
        </w:rPr>
        <w:t>and</w:t>
      </w:r>
      <w:r w:rsidRPr="00176A36">
        <w:rPr>
          <w:spacing w:val="-1"/>
        </w:rPr>
        <w:t xml:space="preserve"> </w:t>
      </w:r>
      <w:r w:rsidRPr="00176A36">
        <w:rPr>
          <w:spacing w:val="-4"/>
        </w:rPr>
        <w:t>Drugs:</w:t>
      </w:r>
    </w:p>
    <w:p w14:paraId="608712A3" w14:textId="5D89750A" w:rsidR="00BF3763" w:rsidRPr="00176A36" w:rsidRDefault="001F40BA" w:rsidP="00C41867">
      <w:pPr>
        <w:pStyle w:val="BodyText"/>
        <w:ind w:left="230" w:right="634"/>
      </w:pPr>
      <w:r w:rsidRPr="00176A36">
        <w:t>North</w:t>
      </w:r>
      <w:r w:rsidRPr="00176A36">
        <w:rPr>
          <w:spacing w:val="-1"/>
        </w:rPr>
        <w:t xml:space="preserve"> </w:t>
      </w:r>
      <w:r w:rsidRPr="00176A36">
        <w:t>Idaho College is committed to maintaining</w:t>
      </w:r>
      <w:r w:rsidRPr="00176A36">
        <w:rPr>
          <w:spacing w:val="-5"/>
        </w:rPr>
        <w:t xml:space="preserve"> </w:t>
      </w:r>
      <w:r w:rsidRPr="00176A36">
        <w:t>an environment</w:t>
      </w:r>
      <w:r w:rsidRPr="00176A36">
        <w:rPr>
          <w:spacing w:val="-1"/>
        </w:rPr>
        <w:t xml:space="preserve"> </w:t>
      </w:r>
      <w:r w:rsidRPr="00176A36">
        <w:t xml:space="preserve">of teaching and learning that is free of illicit </w:t>
      </w:r>
      <w:r w:rsidRPr="00176A36">
        <w:rPr>
          <w:spacing w:val="-2"/>
        </w:rPr>
        <w:t>drugs and</w:t>
      </w:r>
      <w:r w:rsidRPr="00176A36">
        <w:rPr>
          <w:spacing w:val="-4"/>
        </w:rPr>
        <w:t xml:space="preserve"> </w:t>
      </w:r>
      <w:r w:rsidRPr="00176A36">
        <w:rPr>
          <w:spacing w:val="-2"/>
        </w:rPr>
        <w:t>alcohol.</w:t>
      </w:r>
      <w:r w:rsidRPr="00176A36">
        <w:rPr>
          <w:spacing w:val="-4"/>
        </w:rPr>
        <w:t xml:space="preserve"> </w:t>
      </w:r>
      <w:r w:rsidRPr="00176A36">
        <w:rPr>
          <w:spacing w:val="-2"/>
        </w:rPr>
        <w:t>The</w:t>
      </w:r>
      <w:r w:rsidRPr="00176A36">
        <w:rPr>
          <w:spacing w:val="-3"/>
        </w:rPr>
        <w:t xml:space="preserve"> </w:t>
      </w:r>
      <w:r w:rsidRPr="00176A36">
        <w:rPr>
          <w:spacing w:val="-2"/>
        </w:rPr>
        <w:t>college prohibits illegal</w:t>
      </w:r>
      <w:r w:rsidRPr="00176A36">
        <w:rPr>
          <w:spacing w:val="-5"/>
        </w:rPr>
        <w:t xml:space="preserve"> </w:t>
      </w:r>
      <w:r w:rsidRPr="00176A36">
        <w:rPr>
          <w:spacing w:val="-2"/>
        </w:rPr>
        <w:t>possession,</w:t>
      </w:r>
      <w:r w:rsidRPr="00176A36">
        <w:rPr>
          <w:spacing w:val="-4"/>
        </w:rPr>
        <w:t xml:space="preserve"> </w:t>
      </w:r>
      <w:r w:rsidRPr="00176A36">
        <w:rPr>
          <w:spacing w:val="-2"/>
        </w:rPr>
        <w:t>consumption,</w:t>
      </w:r>
      <w:r w:rsidRPr="00176A36">
        <w:rPr>
          <w:spacing w:val="-4"/>
        </w:rPr>
        <w:t xml:space="preserve"> </w:t>
      </w:r>
      <w:r w:rsidRPr="00176A36">
        <w:rPr>
          <w:spacing w:val="-2"/>
        </w:rPr>
        <w:t>manufacture, and</w:t>
      </w:r>
      <w:r w:rsidRPr="00176A36">
        <w:rPr>
          <w:spacing w:val="-4"/>
        </w:rPr>
        <w:t xml:space="preserve"> </w:t>
      </w:r>
      <w:r w:rsidRPr="00176A36">
        <w:rPr>
          <w:spacing w:val="-2"/>
        </w:rPr>
        <w:t>distribution</w:t>
      </w:r>
      <w:r w:rsidRPr="00176A36">
        <w:rPr>
          <w:spacing w:val="-9"/>
        </w:rPr>
        <w:t xml:space="preserve"> </w:t>
      </w:r>
      <w:r w:rsidRPr="00176A36">
        <w:rPr>
          <w:spacing w:val="-2"/>
        </w:rPr>
        <w:t>of</w:t>
      </w:r>
      <w:r w:rsidRPr="00176A36">
        <w:rPr>
          <w:spacing w:val="-11"/>
        </w:rPr>
        <w:t xml:space="preserve"> </w:t>
      </w:r>
      <w:r w:rsidRPr="00176A36">
        <w:rPr>
          <w:spacing w:val="-2"/>
        </w:rPr>
        <w:t xml:space="preserve">alcohol </w:t>
      </w:r>
      <w:r w:rsidRPr="00176A36">
        <w:t>and</w:t>
      </w:r>
      <w:r w:rsidRPr="00176A36">
        <w:rPr>
          <w:spacing w:val="-15"/>
        </w:rPr>
        <w:t xml:space="preserve"> </w:t>
      </w:r>
      <w:r w:rsidRPr="00176A36">
        <w:t>illegal</w:t>
      </w:r>
      <w:r w:rsidRPr="00176A36">
        <w:rPr>
          <w:spacing w:val="-13"/>
        </w:rPr>
        <w:t xml:space="preserve"> </w:t>
      </w:r>
      <w:r w:rsidRPr="00176A36">
        <w:t>drugs</w:t>
      </w:r>
      <w:r w:rsidRPr="00176A36">
        <w:rPr>
          <w:spacing w:val="-13"/>
        </w:rPr>
        <w:t xml:space="preserve"> </w:t>
      </w:r>
      <w:r w:rsidRPr="00176A36">
        <w:t>by</w:t>
      </w:r>
      <w:r w:rsidRPr="00176A36">
        <w:rPr>
          <w:spacing w:val="-15"/>
        </w:rPr>
        <w:t xml:space="preserve"> </w:t>
      </w:r>
      <w:r w:rsidRPr="00176A36">
        <w:t>students,</w:t>
      </w:r>
      <w:r w:rsidRPr="00176A36">
        <w:rPr>
          <w:spacing w:val="-15"/>
        </w:rPr>
        <w:t xml:space="preserve"> </w:t>
      </w:r>
      <w:r w:rsidR="00096899" w:rsidRPr="00176A36">
        <w:t>staff</w:t>
      </w:r>
      <w:r w:rsidRPr="00176A36">
        <w:rPr>
          <w:spacing w:val="35"/>
        </w:rPr>
        <w:t xml:space="preserve"> </w:t>
      </w:r>
      <w:r w:rsidRPr="00176A36">
        <w:t>and</w:t>
      </w:r>
      <w:r w:rsidRPr="00176A36">
        <w:rPr>
          <w:spacing w:val="-2"/>
        </w:rPr>
        <w:t xml:space="preserve"> </w:t>
      </w:r>
      <w:r w:rsidRPr="00176A36">
        <w:t>visitors</w:t>
      </w:r>
      <w:r w:rsidRPr="00176A36">
        <w:rPr>
          <w:spacing w:val="-13"/>
        </w:rPr>
        <w:t xml:space="preserve"> </w:t>
      </w:r>
      <w:r w:rsidRPr="00176A36">
        <w:t>in</w:t>
      </w:r>
      <w:r w:rsidRPr="00176A36">
        <w:rPr>
          <w:spacing w:val="-15"/>
        </w:rPr>
        <w:t xml:space="preserve"> </w:t>
      </w:r>
      <w:r w:rsidRPr="00176A36">
        <w:t>college</w:t>
      </w:r>
      <w:r w:rsidRPr="00176A36">
        <w:rPr>
          <w:spacing w:val="-14"/>
        </w:rPr>
        <w:t xml:space="preserve"> </w:t>
      </w:r>
      <w:r w:rsidRPr="00176A36">
        <w:t>owned,</w:t>
      </w:r>
      <w:r w:rsidRPr="00176A36">
        <w:rPr>
          <w:spacing w:val="-11"/>
        </w:rPr>
        <w:t xml:space="preserve"> </w:t>
      </w:r>
      <w:r w:rsidRPr="00176A36">
        <w:t>leased,</w:t>
      </w:r>
      <w:r w:rsidRPr="00176A36">
        <w:rPr>
          <w:spacing w:val="-12"/>
        </w:rPr>
        <w:t xml:space="preserve"> </w:t>
      </w:r>
      <w:r w:rsidRPr="00176A36">
        <w:t>or</w:t>
      </w:r>
      <w:r w:rsidRPr="00176A36">
        <w:rPr>
          <w:spacing w:val="-9"/>
        </w:rPr>
        <w:t xml:space="preserve"> </w:t>
      </w:r>
      <w:r w:rsidRPr="00176A36">
        <w:t>operated</w:t>
      </w:r>
      <w:r w:rsidRPr="00176A36">
        <w:rPr>
          <w:spacing w:val="-12"/>
        </w:rPr>
        <w:t xml:space="preserve"> </w:t>
      </w:r>
      <w:r w:rsidRPr="00176A36">
        <w:t>facilities-vehicles,</w:t>
      </w:r>
      <w:r w:rsidRPr="00176A36">
        <w:rPr>
          <w:spacing w:val="-15"/>
        </w:rPr>
        <w:t xml:space="preserve"> </w:t>
      </w:r>
      <w:r w:rsidRPr="00176A36">
        <w:t>and</w:t>
      </w:r>
      <w:r w:rsidRPr="00176A36">
        <w:rPr>
          <w:spacing w:val="-7"/>
        </w:rPr>
        <w:t xml:space="preserve"> </w:t>
      </w:r>
      <w:r w:rsidRPr="00176A36">
        <w:t>on campus</w:t>
      </w:r>
      <w:r w:rsidRPr="00176A36">
        <w:rPr>
          <w:spacing w:val="-9"/>
        </w:rPr>
        <w:t xml:space="preserve"> </w:t>
      </w:r>
      <w:r w:rsidRPr="00176A36">
        <w:t>grounds.</w:t>
      </w:r>
      <w:r w:rsidRPr="00176A36">
        <w:rPr>
          <w:spacing w:val="-7"/>
        </w:rPr>
        <w:t xml:space="preserve"> </w:t>
      </w:r>
      <w:r w:rsidRPr="00176A36">
        <w:t>Individuals</w:t>
      </w:r>
      <w:r w:rsidRPr="00176A36">
        <w:rPr>
          <w:spacing w:val="-1"/>
        </w:rPr>
        <w:t xml:space="preserve"> </w:t>
      </w:r>
      <w:r w:rsidRPr="00176A36">
        <w:t>-</w:t>
      </w:r>
      <w:r w:rsidRPr="00176A36">
        <w:rPr>
          <w:spacing w:val="-4"/>
        </w:rPr>
        <w:t xml:space="preserve"> </w:t>
      </w:r>
      <w:r w:rsidRPr="00176A36">
        <w:t>Employees</w:t>
      </w:r>
      <w:r w:rsidRPr="00176A36">
        <w:rPr>
          <w:spacing w:val="-4"/>
        </w:rPr>
        <w:t xml:space="preserve"> </w:t>
      </w:r>
      <w:r w:rsidRPr="00176A36">
        <w:t>who</w:t>
      </w:r>
      <w:r w:rsidRPr="00176A36">
        <w:rPr>
          <w:spacing w:val="-2"/>
        </w:rPr>
        <w:t xml:space="preserve"> </w:t>
      </w:r>
      <w:r w:rsidRPr="00176A36">
        <w:t>violate</w:t>
      </w:r>
      <w:r w:rsidRPr="00176A36">
        <w:rPr>
          <w:spacing w:val="-6"/>
        </w:rPr>
        <w:t xml:space="preserve"> </w:t>
      </w:r>
      <w:r w:rsidRPr="00176A36">
        <w:t>college</w:t>
      </w:r>
      <w:r w:rsidRPr="00176A36">
        <w:rPr>
          <w:spacing w:val="-5"/>
        </w:rPr>
        <w:t xml:space="preserve"> </w:t>
      </w:r>
      <w:r w:rsidRPr="00176A36">
        <w:t>policies,</w:t>
      </w:r>
      <w:r w:rsidRPr="00176A36">
        <w:rPr>
          <w:spacing w:val="-7"/>
        </w:rPr>
        <w:t xml:space="preserve"> </w:t>
      </w:r>
      <w:r w:rsidRPr="00176A36">
        <w:t>city</w:t>
      </w:r>
      <w:r w:rsidRPr="00176A36">
        <w:rPr>
          <w:spacing w:val="71"/>
        </w:rPr>
        <w:t xml:space="preserve"> </w:t>
      </w:r>
      <w:r w:rsidRPr="00176A36">
        <w:t>ordinances,</w:t>
      </w:r>
      <w:r w:rsidRPr="00176A36">
        <w:rPr>
          <w:spacing w:val="-15"/>
        </w:rPr>
        <w:t xml:space="preserve"> </w:t>
      </w:r>
      <w:r w:rsidRPr="00176A36">
        <w:t>or</w:t>
      </w:r>
      <w:r w:rsidRPr="00176A36">
        <w:rPr>
          <w:spacing w:val="-4"/>
        </w:rPr>
        <w:t xml:space="preserve"> </w:t>
      </w:r>
      <w:r w:rsidRPr="00176A36">
        <w:t>state</w:t>
      </w:r>
      <w:r w:rsidRPr="00176A36">
        <w:rPr>
          <w:spacing w:val="-11"/>
        </w:rPr>
        <w:t xml:space="preserve"> </w:t>
      </w:r>
      <w:r w:rsidRPr="00176A36">
        <w:t>or</w:t>
      </w:r>
      <w:r w:rsidRPr="00176A36">
        <w:rPr>
          <w:spacing w:val="-4"/>
        </w:rPr>
        <w:t xml:space="preserve"> </w:t>
      </w:r>
      <w:r w:rsidRPr="00176A36">
        <w:t>federal</w:t>
      </w:r>
      <w:r w:rsidRPr="00176A36">
        <w:rPr>
          <w:spacing w:val="-7"/>
        </w:rPr>
        <w:t xml:space="preserve"> </w:t>
      </w:r>
      <w:r w:rsidRPr="00176A36">
        <w:t>laws may be subject to disciplinary action,</w:t>
      </w:r>
      <w:r w:rsidRPr="00176A36">
        <w:rPr>
          <w:spacing w:val="-8"/>
        </w:rPr>
        <w:t xml:space="preserve"> </w:t>
      </w:r>
      <w:r w:rsidRPr="00176A36">
        <w:t>criminal prosecution, employment termination or suspension, mandatory attendance in awareness programs or counselling.</w:t>
      </w:r>
    </w:p>
    <w:p w14:paraId="38E2DB52" w14:textId="77777777" w:rsidR="00BF3763" w:rsidRPr="00176A36" w:rsidRDefault="00BF3763" w:rsidP="00C41867">
      <w:pPr>
        <w:ind w:left="230" w:right="634"/>
        <w:sectPr w:rsidR="00BF3763" w:rsidRPr="00176A36">
          <w:pgSz w:w="12240" w:h="15840"/>
          <w:pgMar w:top="1360" w:right="1200" w:bottom="1220" w:left="1320" w:header="0" w:footer="1035" w:gutter="0"/>
          <w:cols w:space="720"/>
        </w:sectPr>
      </w:pPr>
    </w:p>
    <w:p w14:paraId="7204A60A" w14:textId="423D78EE" w:rsidR="00BF3763" w:rsidRPr="00176A36" w:rsidRDefault="001F40BA" w:rsidP="00C41867">
      <w:pPr>
        <w:pStyle w:val="BodyText"/>
        <w:spacing w:before="79"/>
        <w:ind w:left="230" w:right="634"/>
      </w:pPr>
      <w:r w:rsidRPr="00176A36">
        <w:lastRenderedPageBreak/>
        <w:t>Student sanctions, as detailed</w:t>
      </w:r>
      <w:r w:rsidRPr="00176A36">
        <w:rPr>
          <w:spacing w:val="80"/>
        </w:rPr>
        <w:t xml:space="preserve"> </w:t>
      </w:r>
      <w:r w:rsidRPr="00176A36">
        <w:t>in the Student Code of Conduct, may include warning, censure, fines, disqualification, suspension, expulsion, restitution, as well as</w:t>
      </w:r>
      <w:r w:rsidRPr="00176A36">
        <w:rPr>
          <w:spacing w:val="80"/>
        </w:rPr>
        <w:t xml:space="preserve"> </w:t>
      </w:r>
      <w:r w:rsidRPr="00176A36">
        <w:t>required attendance at educational programs. Alcohol</w:t>
      </w:r>
      <w:r w:rsidRPr="00176A36">
        <w:rPr>
          <w:spacing w:val="-15"/>
        </w:rPr>
        <w:t xml:space="preserve"> </w:t>
      </w:r>
      <w:r w:rsidRPr="00176A36">
        <w:t>and</w:t>
      </w:r>
      <w:r w:rsidRPr="00176A36">
        <w:rPr>
          <w:spacing w:val="-13"/>
        </w:rPr>
        <w:t xml:space="preserve"> </w:t>
      </w:r>
      <w:r w:rsidRPr="00176A36">
        <w:t>Drug</w:t>
      </w:r>
      <w:r w:rsidRPr="00176A36">
        <w:rPr>
          <w:spacing w:val="-15"/>
        </w:rPr>
        <w:t xml:space="preserve"> </w:t>
      </w:r>
      <w:r w:rsidRPr="00176A36">
        <w:t>education</w:t>
      </w:r>
      <w:r w:rsidRPr="00176A36">
        <w:rPr>
          <w:spacing w:val="-20"/>
        </w:rPr>
        <w:t xml:space="preserve"> </w:t>
      </w:r>
      <w:r w:rsidRPr="00176A36">
        <w:t>counseling</w:t>
      </w:r>
      <w:r w:rsidRPr="00176A36">
        <w:rPr>
          <w:spacing w:val="-14"/>
        </w:rPr>
        <w:t xml:space="preserve"> </w:t>
      </w:r>
      <w:r w:rsidRPr="00176A36">
        <w:t>and</w:t>
      </w:r>
      <w:r w:rsidRPr="00176A36">
        <w:rPr>
          <w:spacing w:val="-15"/>
        </w:rPr>
        <w:t xml:space="preserve"> </w:t>
      </w:r>
      <w:r w:rsidRPr="00176A36">
        <w:t>referral</w:t>
      </w:r>
      <w:r w:rsidR="00022AF2" w:rsidRPr="00176A36">
        <w:t xml:space="preserve"> </w:t>
      </w:r>
      <w:r w:rsidRPr="00176A36">
        <w:t>assistance</w:t>
      </w:r>
      <w:r w:rsidRPr="00176A36">
        <w:rPr>
          <w:spacing w:val="-16"/>
        </w:rPr>
        <w:t xml:space="preserve"> </w:t>
      </w:r>
      <w:r w:rsidRPr="00176A36">
        <w:t>is</w:t>
      </w:r>
      <w:r w:rsidRPr="00176A36">
        <w:rPr>
          <w:spacing w:val="-18"/>
        </w:rPr>
        <w:t xml:space="preserve"> </w:t>
      </w:r>
      <w:r w:rsidRPr="00176A36">
        <w:t>available</w:t>
      </w:r>
      <w:r w:rsidRPr="00176A36">
        <w:rPr>
          <w:spacing w:val="-12"/>
        </w:rPr>
        <w:t xml:space="preserve"> </w:t>
      </w:r>
      <w:r w:rsidRPr="00176A36">
        <w:t>through</w:t>
      </w:r>
      <w:r w:rsidRPr="00176A36">
        <w:rPr>
          <w:spacing w:val="-15"/>
        </w:rPr>
        <w:t xml:space="preserve"> </w:t>
      </w:r>
      <w:r w:rsidRPr="00176A36">
        <w:t>Human</w:t>
      </w:r>
      <w:r w:rsidRPr="00176A36">
        <w:rPr>
          <w:spacing w:val="20"/>
        </w:rPr>
        <w:t xml:space="preserve"> </w:t>
      </w:r>
      <w:r w:rsidRPr="00176A36">
        <w:t>Resources</w:t>
      </w:r>
      <w:r w:rsidRPr="00176A36">
        <w:rPr>
          <w:spacing w:val="-9"/>
        </w:rPr>
        <w:t xml:space="preserve"> </w:t>
      </w:r>
      <w:r w:rsidRPr="00176A36">
        <w:t>(208-769- 3304) or Student Services (208-769-5970) for staff and students.</w:t>
      </w:r>
      <w:r w:rsidRPr="00176A36">
        <w:rPr>
          <w:spacing w:val="40"/>
        </w:rPr>
        <w:t xml:space="preserve"> </w:t>
      </w:r>
      <w:r w:rsidRPr="00176A36">
        <w:t>For a complete copy</w:t>
      </w:r>
      <w:r w:rsidRPr="00176A36">
        <w:rPr>
          <w:spacing w:val="-4"/>
        </w:rPr>
        <w:t xml:space="preserve"> </w:t>
      </w:r>
      <w:r w:rsidRPr="00176A36">
        <w:t>of the NIC Drug and Alcohol</w:t>
      </w:r>
      <w:r w:rsidRPr="00176A36">
        <w:rPr>
          <w:spacing w:val="-15"/>
        </w:rPr>
        <w:t xml:space="preserve"> </w:t>
      </w:r>
      <w:r w:rsidRPr="00176A36">
        <w:t>policy,</w:t>
      </w:r>
      <w:r w:rsidRPr="00176A36">
        <w:rPr>
          <w:spacing w:val="-13"/>
        </w:rPr>
        <w:t xml:space="preserve"> </w:t>
      </w:r>
      <w:r w:rsidRPr="00176A36">
        <w:t>contact</w:t>
      </w:r>
      <w:r w:rsidRPr="00176A36">
        <w:rPr>
          <w:spacing w:val="-15"/>
        </w:rPr>
        <w:t xml:space="preserve"> </w:t>
      </w:r>
      <w:r w:rsidRPr="00176A36">
        <w:t>Human</w:t>
      </w:r>
      <w:r w:rsidRPr="00176A36">
        <w:rPr>
          <w:spacing w:val="50"/>
        </w:rPr>
        <w:t xml:space="preserve"> </w:t>
      </w:r>
      <w:r w:rsidRPr="00176A36">
        <w:t>Resources</w:t>
      </w:r>
      <w:r w:rsidRPr="00176A36">
        <w:rPr>
          <w:spacing w:val="-13"/>
        </w:rPr>
        <w:t xml:space="preserve"> </w:t>
      </w:r>
      <w:r w:rsidRPr="00176A36">
        <w:t>at</w:t>
      </w:r>
      <w:r w:rsidRPr="00176A36">
        <w:rPr>
          <w:spacing w:val="-16"/>
        </w:rPr>
        <w:t xml:space="preserve"> </w:t>
      </w:r>
      <w:r w:rsidRPr="00176A36">
        <w:t>(208)</w:t>
      </w:r>
      <w:r w:rsidRPr="00176A36">
        <w:rPr>
          <w:spacing w:val="-16"/>
        </w:rPr>
        <w:t xml:space="preserve"> </w:t>
      </w:r>
      <w:r w:rsidRPr="00176A36">
        <w:t>769-3304.</w:t>
      </w:r>
      <w:r w:rsidRPr="00176A36">
        <w:rPr>
          <w:spacing w:val="-7"/>
        </w:rPr>
        <w:t xml:space="preserve"> </w:t>
      </w:r>
      <w:r w:rsidRPr="00176A36">
        <w:t>Those</w:t>
      </w:r>
      <w:r w:rsidRPr="00176A36">
        <w:rPr>
          <w:spacing w:val="-6"/>
        </w:rPr>
        <w:t xml:space="preserve"> </w:t>
      </w:r>
      <w:r w:rsidRPr="00176A36">
        <w:t>residing</w:t>
      </w:r>
      <w:r w:rsidRPr="00176A36">
        <w:rPr>
          <w:spacing w:val="-12"/>
        </w:rPr>
        <w:t xml:space="preserve"> </w:t>
      </w:r>
      <w:r w:rsidRPr="00176A36">
        <w:t>in</w:t>
      </w:r>
      <w:r w:rsidRPr="00176A36">
        <w:rPr>
          <w:spacing w:val="-7"/>
        </w:rPr>
        <w:t xml:space="preserve"> </w:t>
      </w:r>
      <w:r w:rsidRPr="00176A36">
        <w:t>the</w:t>
      </w:r>
      <w:r w:rsidRPr="00176A36">
        <w:rPr>
          <w:spacing w:val="-6"/>
        </w:rPr>
        <w:t xml:space="preserve"> </w:t>
      </w:r>
      <w:r w:rsidRPr="00176A36">
        <w:t>NIC</w:t>
      </w:r>
      <w:r w:rsidRPr="00176A36">
        <w:rPr>
          <w:spacing w:val="-6"/>
        </w:rPr>
        <w:t xml:space="preserve"> </w:t>
      </w:r>
      <w:r w:rsidRPr="00176A36">
        <w:t>Residence</w:t>
      </w:r>
      <w:r w:rsidRPr="00176A36">
        <w:rPr>
          <w:spacing w:val="-5"/>
        </w:rPr>
        <w:t xml:space="preserve"> </w:t>
      </w:r>
      <w:r w:rsidRPr="00176A36">
        <w:t>Hall</w:t>
      </w:r>
      <w:r w:rsidRPr="00176A36">
        <w:rPr>
          <w:spacing w:val="-8"/>
        </w:rPr>
        <w:t xml:space="preserve"> </w:t>
      </w:r>
      <w:r w:rsidRPr="00176A36">
        <w:t xml:space="preserve">should also contact the RH manager or RA staff (208-769-5988) for resources and information on alcohol and drug </w:t>
      </w:r>
      <w:r w:rsidRPr="00176A36">
        <w:rPr>
          <w:spacing w:val="-2"/>
        </w:rPr>
        <w:t>programs.</w:t>
      </w:r>
    </w:p>
    <w:p w14:paraId="3762B1E3" w14:textId="77777777" w:rsidR="00BF3763" w:rsidRPr="00176A36" w:rsidRDefault="00BF3763" w:rsidP="00C41867">
      <w:pPr>
        <w:pStyle w:val="BodyText"/>
        <w:ind w:left="230" w:right="634"/>
      </w:pPr>
    </w:p>
    <w:p w14:paraId="604F2CCD" w14:textId="77777777" w:rsidR="00BF3763" w:rsidRPr="00176A36" w:rsidRDefault="00BF3763" w:rsidP="00C41867">
      <w:pPr>
        <w:pStyle w:val="BodyText"/>
        <w:spacing w:before="10"/>
        <w:ind w:left="230" w:right="634"/>
      </w:pPr>
    </w:p>
    <w:p w14:paraId="58769E6C" w14:textId="4B5524FE" w:rsidR="00BF3763" w:rsidRPr="00176A36" w:rsidRDefault="001F40BA" w:rsidP="00C41867">
      <w:pPr>
        <w:pStyle w:val="Heading4"/>
        <w:ind w:left="230" w:right="634"/>
      </w:pPr>
      <w:bookmarkStart w:id="37" w:name="Sexual_Assault,_Harassment_&amp;_Misconduct_"/>
      <w:bookmarkEnd w:id="37"/>
      <w:r w:rsidRPr="00176A36">
        <w:rPr>
          <w:spacing w:val="-8"/>
        </w:rPr>
        <w:t>Sexual</w:t>
      </w:r>
      <w:r w:rsidRPr="00176A36">
        <w:rPr>
          <w:spacing w:val="-15"/>
        </w:rPr>
        <w:t xml:space="preserve"> </w:t>
      </w:r>
      <w:r w:rsidRPr="00176A36">
        <w:rPr>
          <w:spacing w:val="-8"/>
        </w:rPr>
        <w:t>Assault,</w:t>
      </w:r>
      <w:r w:rsidRPr="00176A36">
        <w:rPr>
          <w:spacing w:val="-21"/>
        </w:rPr>
        <w:t xml:space="preserve"> </w:t>
      </w:r>
      <w:r w:rsidRPr="00176A36">
        <w:rPr>
          <w:spacing w:val="-8"/>
        </w:rPr>
        <w:t>Harassment</w:t>
      </w:r>
      <w:r w:rsidR="00022AF2" w:rsidRPr="00176A36">
        <w:rPr>
          <w:spacing w:val="-8"/>
        </w:rPr>
        <w:t xml:space="preserve"> </w:t>
      </w:r>
      <w:r w:rsidRPr="00176A36">
        <w:rPr>
          <w:spacing w:val="-8"/>
        </w:rPr>
        <w:t>&amp;Misconduct</w:t>
      </w:r>
      <w:r w:rsidRPr="00176A36">
        <w:rPr>
          <w:spacing w:val="-21"/>
        </w:rPr>
        <w:t xml:space="preserve"> </w:t>
      </w:r>
      <w:r w:rsidRPr="00176A36">
        <w:rPr>
          <w:spacing w:val="-8"/>
        </w:rPr>
        <w:t>Programs</w:t>
      </w:r>
    </w:p>
    <w:p w14:paraId="59A868EE" w14:textId="4F8FDCFE" w:rsidR="00BF3763" w:rsidRPr="00176A36" w:rsidRDefault="001F40BA" w:rsidP="00C41867">
      <w:pPr>
        <w:pStyle w:val="BodyText"/>
        <w:spacing w:before="1"/>
        <w:ind w:left="230" w:right="634"/>
      </w:pPr>
      <w:r w:rsidRPr="00176A36">
        <w:t>North Idaho College is committed to preventing</w:t>
      </w:r>
      <w:r w:rsidRPr="00176A36">
        <w:rPr>
          <w:spacing w:val="-3"/>
        </w:rPr>
        <w:t xml:space="preserve"> </w:t>
      </w:r>
      <w:r w:rsidRPr="00176A36">
        <w:t>all forms of sexual misconduct and to providing accessible, responsive services for</w:t>
      </w:r>
      <w:r w:rsidRPr="00176A36">
        <w:rPr>
          <w:spacing w:val="80"/>
        </w:rPr>
        <w:t xml:space="preserve"> </w:t>
      </w:r>
      <w:r w:rsidRPr="00176A36">
        <w:t>dealing with</w:t>
      </w:r>
      <w:r w:rsidRPr="00176A36">
        <w:rPr>
          <w:spacing w:val="-1"/>
        </w:rPr>
        <w:t xml:space="preserve"> </w:t>
      </w:r>
      <w:r w:rsidRPr="00176A36">
        <w:t>such</w:t>
      </w:r>
      <w:r w:rsidRPr="00176A36">
        <w:rPr>
          <w:spacing w:val="-2"/>
        </w:rPr>
        <w:t xml:space="preserve"> </w:t>
      </w:r>
      <w:r w:rsidRPr="00176A36">
        <w:t>offenses. Sexual assault, harassment and other sex offenses are in violation</w:t>
      </w:r>
      <w:r w:rsidRPr="00176A36">
        <w:rPr>
          <w:spacing w:val="-15"/>
        </w:rPr>
        <w:t xml:space="preserve"> </w:t>
      </w:r>
      <w:r w:rsidRPr="00176A36">
        <w:t>of</w:t>
      </w:r>
      <w:r w:rsidRPr="00176A36">
        <w:rPr>
          <w:spacing w:val="-13"/>
        </w:rPr>
        <w:t xml:space="preserve"> </w:t>
      </w:r>
      <w:r w:rsidRPr="00176A36">
        <w:t>the</w:t>
      </w:r>
      <w:r w:rsidRPr="00176A36">
        <w:rPr>
          <w:spacing w:val="-6"/>
        </w:rPr>
        <w:t xml:space="preserve"> </w:t>
      </w:r>
      <w:r w:rsidRPr="00176A36">
        <w:t>College</w:t>
      </w:r>
      <w:r w:rsidRPr="00176A36">
        <w:rPr>
          <w:spacing w:val="-5"/>
        </w:rPr>
        <w:t xml:space="preserve"> </w:t>
      </w:r>
      <w:r w:rsidRPr="00176A36">
        <w:t>Student</w:t>
      </w:r>
      <w:r w:rsidRPr="00176A36">
        <w:rPr>
          <w:spacing w:val="-12"/>
        </w:rPr>
        <w:t xml:space="preserve"> </w:t>
      </w:r>
      <w:r w:rsidRPr="00176A36">
        <w:t>Judicial</w:t>
      </w:r>
      <w:r w:rsidRPr="00176A36">
        <w:rPr>
          <w:spacing w:val="-12"/>
        </w:rPr>
        <w:t xml:space="preserve"> </w:t>
      </w:r>
      <w:r w:rsidRPr="00176A36">
        <w:t>Code,</w:t>
      </w:r>
      <w:r w:rsidRPr="00176A36">
        <w:rPr>
          <w:spacing w:val="-6"/>
        </w:rPr>
        <w:t xml:space="preserve"> </w:t>
      </w:r>
      <w:r w:rsidRPr="00176A36">
        <w:t>as</w:t>
      </w:r>
      <w:r w:rsidRPr="00176A36">
        <w:rPr>
          <w:spacing w:val="-1"/>
        </w:rPr>
        <w:t xml:space="preserve"> </w:t>
      </w:r>
      <w:r w:rsidRPr="00176A36">
        <w:t>well</w:t>
      </w:r>
      <w:r w:rsidRPr="00176A36">
        <w:rPr>
          <w:spacing w:val="-8"/>
        </w:rPr>
        <w:t xml:space="preserve"> </w:t>
      </w:r>
      <w:r w:rsidRPr="00176A36">
        <w:t>as</w:t>
      </w:r>
      <w:r w:rsidRPr="00176A36">
        <w:rPr>
          <w:spacing w:val="-10"/>
        </w:rPr>
        <w:t xml:space="preserve"> </w:t>
      </w:r>
      <w:r w:rsidRPr="00176A36">
        <w:t>in</w:t>
      </w:r>
      <w:r w:rsidRPr="00176A36">
        <w:rPr>
          <w:spacing w:val="-7"/>
        </w:rPr>
        <w:t xml:space="preserve"> </w:t>
      </w:r>
      <w:r w:rsidRPr="00176A36">
        <w:t>violation</w:t>
      </w:r>
      <w:r w:rsidRPr="00176A36">
        <w:rPr>
          <w:spacing w:val="-15"/>
        </w:rPr>
        <w:t xml:space="preserve"> </w:t>
      </w:r>
      <w:r w:rsidRPr="00176A36">
        <w:t>of</w:t>
      </w:r>
      <w:r w:rsidRPr="00176A36">
        <w:rPr>
          <w:spacing w:val="-13"/>
        </w:rPr>
        <w:t xml:space="preserve"> </w:t>
      </w:r>
      <w:r w:rsidRPr="00176A36">
        <w:t>state</w:t>
      </w:r>
      <w:r w:rsidRPr="00176A36">
        <w:rPr>
          <w:spacing w:val="-6"/>
        </w:rPr>
        <w:t xml:space="preserve"> </w:t>
      </w:r>
      <w:r w:rsidRPr="00176A36">
        <w:t>and</w:t>
      </w:r>
      <w:r w:rsidRPr="00176A36">
        <w:rPr>
          <w:spacing w:val="-3"/>
        </w:rPr>
        <w:t xml:space="preserve"> </w:t>
      </w:r>
      <w:r w:rsidRPr="00176A36">
        <w:t>federal</w:t>
      </w:r>
      <w:r w:rsidRPr="00176A36">
        <w:rPr>
          <w:spacing w:val="-12"/>
        </w:rPr>
        <w:t xml:space="preserve"> </w:t>
      </w:r>
      <w:r w:rsidRPr="00176A36">
        <w:t>law,</w:t>
      </w:r>
      <w:r w:rsidRPr="00176A36">
        <w:rPr>
          <w:spacing w:val="-6"/>
        </w:rPr>
        <w:t xml:space="preserve"> </w:t>
      </w:r>
      <w:r w:rsidRPr="00176A36">
        <w:t>and</w:t>
      </w:r>
      <w:r w:rsidRPr="00176A36">
        <w:rPr>
          <w:spacing w:val="-7"/>
        </w:rPr>
        <w:t xml:space="preserve"> </w:t>
      </w:r>
      <w:r w:rsidRPr="00176A36">
        <w:t>all</w:t>
      </w:r>
      <w:r w:rsidRPr="00176A36">
        <w:rPr>
          <w:spacing w:val="-8"/>
        </w:rPr>
        <w:t xml:space="preserve"> </w:t>
      </w:r>
      <w:r w:rsidRPr="00176A36">
        <w:t>officially reported incidents (on &amp; off campus) will be thoroughly investigated. Victims of such</w:t>
      </w:r>
      <w:r w:rsidRPr="00176A36">
        <w:rPr>
          <w:spacing w:val="80"/>
        </w:rPr>
        <w:t xml:space="preserve"> </w:t>
      </w:r>
      <w:r w:rsidRPr="00176A36">
        <w:t>incidents are encouraged to report them</w:t>
      </w:r>
      <w:r w:rsidRPr="00176A36">
        <w:rPr>
          <w:spacing w:val="-6"/>
        </w:rPr>
        <w:t xml:space="preserve"> </w:t>
      </w:r>
      <w:r w:rsidRPr="00176A36">
        <w:t>immediately</w:t>
      </w:r>
      <w:r w:rsidRPr="00176A36">
        <w:rPr>
          <w:spacing w:val="-2"/>
        </w:rPr>
        <w:t xml:space="preserve"> </w:t>
      </w:r>
      <w:r w:rsidRPr="00176A36">
        <w:t>to the appropriate college authorities and to the local police. The college</w:t>
      </w:r>
      <w:r w:rsidRPr="00176A36">
        <w:rPr>
          <w:spacing w:val="-4"/>
        </w:rPr>
        <w:t xml:space="preserve"> </w:t>
      </w:r>
      <w:r w:rsidRPr="00176A36">
        <w:t>has</w:t>
      </w:r>
      <w:r w:rsidRPr="00176A36">
        <w:rPr>
          <w:spacing w:val="79"/>
        </w:rPr>
        <w:t xml:space="preserve"> </w:t>
      </w:r>
      <w:r w:rsidRPr="00176A36">
        <w:t>detailed</w:t>
      </w:r>
      <w:r w:rsidRPr="00176A36">
        <w:rPr>
          <w:spacing w:val="-5"/>
        </w:rPr>
        <w:t xml:space="preserve"> </w:t>
      </w:r>
      <w:r w:rsidRPr="00176A36">
        <w:t>policies</w:t>
      </w:r>
      <w:r w:rsidRPr="00176A36">
        <w:rPr>
          <w:spacing w:val="-9"/>
        </w:rPr>
        <w:t xml:space="preserve"> </w:t>
      </w:r>
      <w:r w:rsidRPr="00176A36">
        <w:t>and</w:t>
      </w:r>
      <w:r w:rsidRPr="00176A36">
        <w:rPr>
          <w:spacing w:val="-1"/>
        </w:rPr>
        <w:t xml:space="preserve"> </w:t>
      </w:r>
      <w:r w:rsidRPr="00176A36">
        <w:t>procedures</w:t>
      </w:r>
      <w:r w:rsidRPr="00176A36">
        <w:rPr>
          <w:spacing w:val="-8"/>
        </w:rPr>
        <w:t xml:space="preserve"> </w:t>
      </w:r>
      <w:r w:rsidRPr="00176A36">
        <w:t>that</w:t>
      </w:r>
      <w:r w:rsidRPr="00176A36">
        <w:rPr>
          <w:spacing w:val="-6"/>
        </w:rPr>
        <w:t xml:space="preserve"> </w:t>
      </w:r>
      <w:r w:rsidRPr="00176A36">
        <w:t>reflect</w:t>
      </w:r>
      <w:r w:rsidRPr="00176A36">
        <w:rPr>
          <w:spacing w:val="-6"/>
        </w:rPr>
        <w:t xml:space="preserve"> </w:t>
      </w:r>
      <w:r w:rsidRPr="00176A36">
        <w:t>reporting</w:t>
      </w:r>
      <w:r w:rsidRPr="00176A36">
        <w:rPr>
          <w:spacing w:val="-11"/>
        </w:rPr>
        <w:t xml:space="preserve"> </w:t>
      </w:r>
      <w:r w:rsidRPr="00176A36">
        <w:t>protocol,</w:t>
      </w:r>
      <w:r w:rsidRPr="00176A36">
        <w:rPr>
          <w:spacing w:val="-11"/>
        </w:rPr>
        <w:t xml:space="preserve"> </w:t>
      </w:r>
      <w:r w:rsidRPr="00176A36">
        <w:t>possible</w:t>
      </w:r>
      <w:r w:rsidRPr="00176A36">
        <w:rPr>
          <w:spacing w:val="-10"/>
        </w:rPr>
        <w:t xml:space="preserve"> </w:t>
      </w:r>
      <w:r w:rsidRPr="00176A36">
        <w:t>sanctions,</w:t>
      </w:r>
      <w:r w:rsidRPr="00176A36">
        <w:rPr>
          <w:spacing w:val="-10"/>
        </w:rPr>
        <w:t xml:space="preserve"> </w:t>
      </w:r>
      <w:r w:rsidRPr="00176A36">
        <w:t>administrative procedures,</w:t>
      </w:r>
      <w:r w:rsidRPr="00176A36">
        <w:rPr>
          <w:spacing w:val="-9"/>
        </w:rPr>
        <w:t xml:space="preserve"> </w:t>
      </w:r>
      <w:r w:rsidRPr="00176A36">
        <w:t>and</w:t>
      </w:r>
      <w:r w:rsidRPr="00176A36">
        <w:rPr>
          <w:spacing w:val="-5"/>
        </w:rPr>
        <w:t xml:space="preserve"> </w:t>
      </w:r>
      <w:r w:rsidRPr="00176A36">
        <w:t>assistance</w:t>
      </w:r>
      <w:r w:rsidRPr="00176A36">
        <w:rPr>
          <w:spacing w:val="-8"/>
        </w:rPr>
        <w:t xml:space="preserve"> </w:t>
      </w:r>
      <w:r w:rsidRPr="00176A36">
        <w:t>in</w:t>
      </w:r>
      <w:r w:rsidRPr="00176A36">
        <w:rPr>
          <w:spacing w:val="80"/>
        </w:rPr>
        <w:t xml:space="preserve"> </w:t>
      </w:r>
      <w:r w:rsidRPr="00176A36">
        <w:t>adjusting</w:t>
      </w:r>
      <w:r w:rsidRPr="00176A36">
        <w:rPr>
          <w:spacing w:val="-15"/>
        </w:rPr>
        <w:t xml:space="preserve"> </w:t>
      </w:r>
      <w:r w:rsidRPr="00176A36">
        <w:t>academic,</w:t>
      </w:r>
      <w:r w:rsidRPr="00176A36">
        <w:rPr>
          <w:spacing w:val="-4"/>
        </w:rPr>
        <w:t xml:space="preserve"> </w:t>
      </w:r>
      <w:r w:rsidRPr="00176A36">
        <w:t>working,</w:t>
      </w:r>
      <w:r w:rsidRPr="00176A36">
        <w:rPr>
          <w:spacing w:val="-10"/>
        </w:rPr>
        <w:t xml:space="preserve"> </w:t>
      </w:r>
      <w:r w:rsidRPr="00176A36">
        <w:t>and</w:t>
      </w:r>
      <w:r w:rsidRPr="00176A36">
        <w:rPr>
          <w:spacing w:val="-10"/>
        </w:rPr>
        <w:t xml:space="preserve"> </w:t>
      </w:r>
      <w:r w:rsidRPr="00176A36">
        <w:t>living</w:t>
      </w:r>
      <w:r w:rsidRPr="00176A36">
        <w:rPr>
          <w:spacing w:val="-15"/>
        </w:rPr>
        <w:t xml:space="preserve"> </w:t>
      </w:r>
      <w:r w:rsidRPr="00176A36">
        <w:t>conditions</w:t>
      </w:r>
      <w:r w:rsidRPr="00176A36">
        <w:rPr>
          <w:spacing w:val="-3"/>
        </w:rPr>
        <w:t xml:space="preserve"> </w:t>
      </w:r>
      <w:r w:rsidRPr="00176A36">
        <w:t>where</w:t>
      </w:r>
      <w:r w:rsidRPr="00176A36">
        <w:rPr>
          <w:spacing w:val="-14"/>
        </w:rPr>
        <w:t xml:space="preserve"> </w:t>
      </w:r>
      <w:r w:rsidRPr="00176A36">
        <w:t>possible.</w:t>
      </w:r>
      <w:r w:rsidRPr="00176A36">
        <w:rPr>
          <w:spacing w:val="-9"/>
        </w:rPr>
        <w:t xml:space="preserve"> </w:t>
      </w:r>
      <w:r w:rsidRPr="00176A36">
        <w:t>The</w:t>
      </w:r>
      <w:r w:rsidRPr="00176A36">
        <w:rPr>
          <w:spacing w:val="-9"/>
        </w:rPr>
        <w:t xml:space="preserve"> </w:t>
      </w:r>
      <w:r w:rsidRPr="00176A36">
        <w:t>college provides</w:t>
      </w:r>
      <w:r w:rsidRPr="00176A36">
        <w:rPr>
          <w:spacing w:val="-8"/>
        </w:rPr>
        <w:t xml:space="preserve"> </w:t>
      </w:r>
      <w:r w:rsidRPr="00176A36">
        <w:t>sexual</w:t>
      </w:r>
      <w:r w:rsidRPr="00176A36">
        <w:rPr>
          <w:spacing w:val="-10"/>
        </w:rPr>
        <w:t xml:space="preserve"> </w:t>
      </w:r>
      <w:r w:rsidRPr="00176A36">
        <w:t>assault</w:t>
      </w:r>
      <w:r w:rsidRPr="00176A36">
        <w:rPr>
          <w:spacing w:val="-10"/>
        </w:rPr>
        <w:t xml:space="preserve"> </w:t>
      </w:r>
      <w:r w:rsidRPr="00176A36">
        <w:t>and</w:t>
      </w:r>
      <w:r w:rsidRPr="00176A36">
        <w:rPr>
          <w:spacing w:val="-10"/>
        </w:rPr>
        <w:t xml:space="preserve"> </w:t>
      </w:r>
      <w:r w:rsidRPr="00176A36">
        <w:t>harassment</w:t>
      </w:r>
      <w:r w:rsidRPr="00176A36">
        <w:rPr>
          <w:spacing w:val="-15"/>
        </w:rPr>
        <w:t xml:space="preserve"> </w:t>
      </w:r>
      <w:r w:rsidRPr="00176A36">
        <w:t>awareness</w:t>
      </w:r>
      <w:r w:rsidRPr="00176A36">
        <w:rPr>
          <w:spacing w:val="40"/>
        </w:rPr>
        <w:t xml:space="preserve"> </w:t>
      </w:r>
      <w:r w:rsidR="00977A26" w:rsidRPr="00176A36">
        <w:t>in</w:t>
      </w:r>
      <w:r w:rsidR="009B4997" w:rsidRPr="00176A36">
        <w:t>formation</w:t>
      </w:r>
      <w:r w:rsidRPr="00176A36">
        <w:t>,</w:t>
      </w:r>
      <w:r w:rsidRPr="00176A36">
        <w:rPr>
          <w:spacing w:val="-10"/>
        </w:rPr>
        <w:t xml:space="preserve"> </w:t>
      </w:r>
      <w:r w:rsidRPr="00176A36">
        <w:t>referral</w:t>
      </w:r>
      <w:r w:rsidRPr="00176A36">
        <w:rPr>
          <w:spacing w:val="-20"/>
        </w:rPr>
        <w:t xml:space="preserve"> </w:t>
      </w:r>
      <w:r w:rsidRPr="00176A36">
        <w:t>resources,</w:t>
      </w:r>
      <w:r w:rsidRPr="00176A36">
        <w:rPr>
          <w:spacing w:val="-19"/>
        </w:rPr>
        <w:t xml:space="preserve"> </w:t>
      </w:r>
      <w:r w:rsidRPr="00176A36">
        <w:t>provides</w:t>
      </w:r>
      <w:r w:rsidRPr="00176A36">
        <w:rPr>
          <w:spacing w:val="-7"/>
        </w:rPr>
        <w:t xml:space="preserve"> </w:t>
      </w:r>
      <w:r w:rsidRPr="00176A36">
        <w:t>educational and</w:t>
      </w:r>
      <w:r w:rsidRPr="00176A36">
        <w:rPr>
          <w:spacing w:val="-11"/>
        </w:rPr>
        <w:t xml:space="preserve"> </w:t>
      </w:r>
      <w:r w:rsidRPr="00176A36">
        <w:t>prevention</w:t>
      </w:r>
      <w:r w:rsidRPr="00176A36">
        <w:rPr>
          <w:spacing w:val="-14"/>
        </w:rPr>
        <w:t xml:space="preserve"> </w:t>
      </w:r>
      <w:r w:rsidRPr="00176A36">
        <w:t>programming</w:t>
      </w:r>
      <w:r w:rsidRPr="00176A36">
        <w:rPr>
          <w:spacing w:val="-15"/>
        </w:rPr>
        <w:t xml:space="preserve"> </w:t>
      </w:r>
      <w:r w:rsidRPr="00176A36">
        <w:t>and</w:t>
      </w:r>
      <w:r w:rsidRPr="00176A36">
        <w:rPr>
          <w:spacing w:val="-6"/>
        </w:rPr>
        <w:t xml:space="preserve"> </w:t>
      </w:r>
      <w:r w:rsidRPr="00176A36">
        <w:t>services</w:t>
      </w:r>
      <w:r w:rsidRPr="00176A36">
        <w:rPr>
          <w:spacing w:val="-5"/>
        </w:rPr>
        <w:t xml:space="preserve"> </w:t>
      </w:r>
      <w:r w:rsidRPr="00176A36">
        <w:t>throughout</w:t>
      </w:r>
      <w:r w:rsidRPr="00176A36">
        <w:rPr>
          <w:spacing w:val="-3"/>
        </w:rPr>
        <w:t xml:space="preserve"> </w:t>
      </w:r>
      <w:r w:rsidRPr="00176A36">
        <w:t>the</w:t>
      </w:r>
      <w:r w:rsidRPr="00176A36">
        <w:rPr>
          <w:spacing w:val="-6"/>
        </w:rPr>
        <w:t xml:space="preserve"> </w:t>
      </w:r>
      <w:r w:rsidRPr="00176A36">
        <w:t>year.</w:t>
      </w:r>
      <w:r w:rsidRPr="00176A36">
        <w:rPr>
          <w:spacing w:val="-7"/>
        </w:rPr>
        <w:t xml:space="preserve"> </w:t>
      </w:r>
      <w:r w:rsidRPr="00176A36">
        <w:t>Information</w:t>
      </w:r>
      <w:r w:rsidRPr="00176A36">
        <w:rPr>
          <w:spacing w:val="-13"/>
        </w:rPr>
        <w:t xml:space="preserve"> </w:t>
      </w:r>
      <w:r w:rsidRPr="00176A36">
        <w:t>is</w:t>
      </w:r>
      <w:r w:rsidRPr="00176A36">
        <w:rPr>
          <w:spacing w:val="-10"/>
        </w:rPr>
        <w:t xml:space="preserve"> </w:t>
      </w:r>
      <w:r w:rsidRPr="00176A36">
        <w:t>provided</w:t>
      </w:r>
      <w:r w:rsidRPr="00176A36">
        <w:rPr>
          <w:spacing w:val="-12"/>
        </w:rPr>
        <w:t xml:space="preserve"> </w:t>
      </w:r>
      <w:r w:rsidRPr="00176A36">
        <w:t>through</w:t>
      </w:r>
      <w:r w:rsidRPr="00176A36">
        <w:rPr>
          <w:spacing w:val="-12"/>
        </w:rPr>
        <w:t xml:space="preserve"> </w:t>
      </w:r>
      <w:r w:rsidRPr="00176A36">
        <w:t xml:space="preserve">workshops </w:t>
      </w:r>
      <w:r w:rsidRPr="00176A36">
        <w:rPr>
          <w:spacing w:val="-6"/>
        </w:rPr>
        <w:t>(February),</w:t>
      </w:r>
      <w:r w:rsidRPr="00176A36">
        <w:rPr>
          <w:spacing w:val="-25"/>
        </w:rPr>
        <w:t xml:space="preserve"> </w:t>
      </w:r>
      <w:r w:rsidRPr="00176A36">
        <w:rPr>
          <w:spacing w:val="-6"/>
        </w:rPr>
        <w:t>awareness</w:t>
      </w:r>
      <w:r w:rsidR="00022AF2" w:rsidRPr="00176A36">
        <w:rPr>
          <w:spacing w:val="-6"/>
        </w:rPr>
        <w:t xml:space="preserve"> </w:t>
      </w:r>
      <w:r w:rsidRPr="00176A36">
        <w:rPr>
          <w:spacing w:val="-6"/>
        </w:rPr>
        <w:t>emphasis</w:t>
      </w:r>
      <w:r w:rsidR="00022AF2" w:rsidRPr="00176A36">
        <w:rPr>
          <w:spacing w:val="-6"/>
        </w:rPr>
        <w:t xml:space="preserve"> months (</w:t>
      </w:r>
      <w:r w:rsidRPr="00176A36">
        <w:rPr>
          <w:spacing w:val="-6"/>
        </w:rPr>
        <w:t>January,</w:t>
      </w:r>
      <w:r w:rsidRPr="00176A36">
        <w:rPr>
          <w:spacing w:val="-30"/>
        </w:rPr>
        <w:t xml:space="preserve"> </w:t>
      </w:r>
      <w:r w:rsidRPr="00176A36">
        <w:rPr>
          <w:spacing w:val="-6"/>
        </w:rPr>
        <w:t>April,</w:t>
      </w:r>
      <w:r w:rsidRPr="00176A36">
        <w:rPr>
          <w:spacing w:val="-30"/>
        </w:rPr>
        <w:t xml:space="preserve"> </w:t>
      </w:r>
      <w:r w:rsidRPr="00176A36">
        <w:rPr>
          <w:spacing w:val="-6"/>
        </w:rPr>
        <w:t>October,</w:t>
      </w:r>
      <w:r w:rsidR="009B4997" w:rsidRPr="00176A36">
        <w:rPr>
          <w:spacing w:val="-6"/>
        </w:rPr>
        <w:t xml:space="preserve"> </w:t>
      </w:r>
      <w:r w:rsidRPr="00176A36">
        <w:rPr>
          <w:spacing w:val="-6"/>
        </w:rPr>
        <w:t>etc.)</w:t>
      </w:r>
      <w:r w:rsidRPr="00176A36">
        <w:rPr>
          <w:spacing w:val="-32"/>
        </w:rPr>
        <w:t xml:space="preserve"> </w:t>
      </w:r>
      <w:r w:rsidRPr="00176A36">
        <w:rPr>
          <w:spacing w:val="-6"/>
        </w:rPr>
        <w:t>posters</w:t>
      </w:r>
      <w:r w:rsidR="00022AF2" w:rsidRPr="00176A36">
        <w:rPr>
          <w:spacing w:val="-6"/>
        </w:rPr>
        <w:t xml:space="preserve"> </w:t>
      </w:r>
      <w:r w:rsidRPr="00176A36">
        <w:rPr>
          <w:spacing w:val="-6"/>
        </w:rPr>
        <w:t>and</w:t>
      </w:r>
      <w:r w:rsidR="00022AF2" w:rsidRPr="00176A36">
        <w:rPr>
          <w:spacing w:val="-6"/>
        </w:rPr>
        <w:t xml:space="preserve"> </w:t>
      </w:r>
      <w:r w:rsidRPr="00176A36">
        <w:rPr>
          <w:spacing w:val="-6"/>
        </w:rPr>
        <w:t>pamphlets</w:t>
      </w:r>
      <w:r w:rsidRPr="00176A36">
        <w:rPr>
          <w:spacing w:val="-28"/>
        </w:rPr>
        <w:t xml:space="preserve"> </w:t>
      </w:r>
      <w:r w:rsidRPr="00176A36">
        <w:rPr>
          <w:spacing w:val="-6"/>
        </w:rPr>
        <w:t>in</w:t>
      </w:r>
      <w:r w:rsidRPr="00176A36">
        <w:rPr>
          <w:spacing w:val="-30"/>
        </w:rPr>
        <w:t xml:space="preserve"> </w:t>
      </w:r>
      <w:r w:rsidRPr="00176A36">
        <w:rPr>
          <w:spacing w:val="-6"/>
        </w:rPr>
        <w:t>campus</w:t>
      </w:r>
      <w:r w:rsidR="00022AF2" w:rsidRPr="00176A36">
        <w:rPr>
          <w:spacing w:val="-6"/>
        </w:rPr>
        <w:t xml:space="preserve"> </w:t>
      </w:r>
      <w:r w:rsidRPr="00176A36">
        <w:rPr>
          <w:spacing w:val="-6"/>
        </w:rPr>
        <w:t>facilities,</w:t>
      </w:r>
      <w:r w:rsidRPr="00176A36">
        <w:rPr>
          <w:spacing w:val="-25"/>
        </w:rPr>
        <w:t xml:space="preserve"> </w:t>
      </w:r>
      <w:r w:rsidRPr="00176A36">
        <w:rPr>
          <w:spacing w:val="-6"/>
        </w:rPr>
        <w:t xml:space="preserve">webpage </w:t>
      </w:r>
      <w:r w:rsidRPr="00176A36">
        <w:rPr>
          <w:spacing w:val="-4"/>
        </w:rPr>
        <w:t>resources,</w:t>
      </w:r>
      <w:r w:rsidRPr="00176A36">
        <w:rPr>
          <w:spacing w:val="-16"/>
        </w:rPr>
        <w:t xml:space="preserve"> </w:t>
      </w:r>
      <w:r w:rsidRPr="00176A36">
        <w:rPr>
          <w:spacing w:val="-4"/>
        </w:rPr>
        <w:t>campus</w:t>
      </w:r>
      <w:r w:rsidR="00022AF2" w:rsidRPr="00176A36">
        <w:rPr>
          <w:spacing w:val="-4"/>
        </w:rPr>
        <w:t xml:space="preserve"> </w:t>
      </w:r>
      <w:r w:rsidRPr="00176A36">
        <w:rPr>
          <w:spacing w:val="-4"/>
        </w:rPr>
        <w:t>email</w:t>
      </w:r>
      <w:r w:rsidR="00022AF2" w:rsidRPr="00176A36">
        <w:rPr>
          <w:spacing w:val="-4"/>
        </w:rPr>
        <w:t xml:space="preserve"> </w:t>
      </w:r>
      <w:r w:rsidRPr="00176A36">
        <w:rPr>
          <w:spacing w:val="-4"/>
        </w:rPr>
        <w:t>and</w:t>
      </w:r>
      <w:r w:rsidR="00022AF2" w:rsidRPr="00176A36">
        <w:rPr>
          <w:spacing w:val="-4"/>
        </w:rPr>
        <w:t xml:space="preserve"> </w:t>
      </w:r>
      <w:proofErr w:type="spellStart"/>
      <w:proofErr w:type="gramStart"/>
      <w:r w:rsidRPr="00176A36">
        <w:rPr>
          <w:spacing w:val="-4"/>
        </w:rPr>
        <w:t>news</w:t>
      </w:r>
      <w:r w:rsidR="00022AF2" w:rsidRPr="00176A36">
        <w:rPr>
          <w:spacing w:val="-4"/>
        </w:rPr>
        <w:t xml:space="preserve"> </w:t>
      </w:r>
      <w:r w:rsidRPr="00176A36">
        <w:rPr>
          <w:spacing w:val="-4"/>
        </w:rPr>
        <w:t>letter</w:t>
      </w:r>
      <w:proofErr w:type="spellEnd"/>
      <w:proofErr w:type="gramEnd"/>
      <w:r w:rsidR="00022AF2" w:rsidRPr="00176A36">
        <w:rPr>
          <w:spacing w:val="-4"/>
        </w:rPr>
        <w:t xml:space="preserve"> </w:t>
      </w:r>
      <w:r w:rsidRPr="00176A36">
        <w:rPr>
          <w:spacing w:val="-4"/>
        </w:rPr>
        <w:t>announcements</w:t>
      </w:r>
      <w:r w:rsidRPr="00176A36">
        <w:rPr>
          <w:spacing w:val="-13"/>
        </w:rPr>
        <w:t xml:space="preserve"> </w:t>
      </w:r>
      <w:r w:rsidRPr="00176A36">
        <w:rPr>
          <w:spacing w:val="-4"/>
        </w:rPr>
        <w:t>as</w:t>
      </w:r>
      <w:r w:rsidRPr="00176A36">
        <w:rPr>
          <w:spacing w:val="-5"/>
        </w:rPr>
        <w:t xml:space="preserve"> </w:t>
      </w:r>
      <w:r w:rsidRPr="00176A36">
        <w:rPr>
          <w:spacing w:val="-4"/>
        </w:rPr>
        <w:t>well</w:t>
      </w:r>
      <w:r w:rsidRPr="00176A36">
        <w:rPr>
          <w:spacing w:val="-18"/>
        </w:rPr>
        <w:t xml:space="preserve"> </w:t>
      </w:r>
      <w:r w:rsidRPr="00176A36">
        <w:rPr>
          <w:spacing w:val="-4"/>
        </w:rPr>
        <w:t>as</w:t>
      </w:r>
      <w:r w:rsidRPr="00176A36">
        <w:rPr>
          <w:spacing w:val="-13"/>
        </w:rPr>
        <w:t xml:space="preserve"> </w:t>
      </w:r>
      <w:r w:rsidRPr="00176A36">
        <w:rPr>
          <w:spacing w:val="-4"/>
        </w:rPr>
        <w:t>during</w:t>
      </w:r>
      <w:r w:rsidR="00022AF2" w:rsidRPr="00176A36">
        <w:rPr>
          <w:spacing w:val="-4"/>
        </w:rPr>
        <w:t xml:space="preserve"> </w:t>
      </w:r>
      <w:r w:rsidRPr="00176A36">
        <w:rPr>
          <w:spacing w:val="-4"/>
        </w:rPr>
        <w:t>campus</w:t>
      </w:r>
      <w:r w:rsidR="00022AF2" w:rsidRPr="00176A36">
        <w:rPr>
          <w:spacing w:val="-4"/>
        </w:rPr>
        <w:t xml:space="preserve"> </w:t>
      </w:r>
      <w:r w:rsidRPr="00176A36">
        <w:rPr>
          <w:spacing w:val="-4"/>
        </w:rPr>
        <w:t>orientations.</w:t>
      </w:r>
      <w:r w:rsidRPr="00176A36">
        <w:rPr>
          <w:spacing w:val="-8"/>
        </w:rPr>
        <w:t xml:space="preserve"> </w:t>
      </w:r>
      <w:r w:rsidRPr="00176A36">
        <w:rPr>
          <w:spacing w:val="-4"/>
        </w:rPr>
        <w:t>Designated</w:t>
      </w:r>
      <w:r w:rsidR="00022AF2" w:rsidRPr="00176A36">
        <w:rPr>
          <w:spacing w:val="-4"/>
        </w:rPr>
        <w:t xml:space="preserve"> </w:t>
      </w:r>
      <w:r w:rsidRPr="00176A36">
        <w:rPr>
          <w:spacing w:val="-4"/>
        </w:rPr>
        <w:t xml:space="preserve">educational </w:t>
      </w:r>
      <w:r w:rsidR="00977A26" w:rsidRPr="00176A36">
        <w:rPr>
          <w:spacing w:val="-4"/>
        </w:rPr>
        <w:t>programs (</w:t>
      </w:r>
      <w:r w:rsidRPr="00176A36">
        <w:rPr>
          <w:spacing w:val="-4"/>
        </w:rPr>
        <w:t>Green</w:t>
      </w:r>
      <w:r w:rsidRPr="00176A36">
        <w:rPr>
          <w:spacing w:val="-21"/>
        </w:rPr>
        <w:t xml:space="preserve"> </w:t>
      </w:r>
      <w:r w:rsidRPr="00176A36">
        <w:rPr>
          <w:spacing w:val="-4"/>
        </w:rPr>
        <w:t>Dot)</w:t>
      </w:r>
      <w:r w:rsidRPr="00176A36">
        <w:rPr>
          <w:spacing w:val="-17"/>
        </w:rPr>
        <w:t xml:space="preserve"> </w:t>
      </w:r>
      <w:r w:rsidRPr="00176A36">
        <w:rPr>
          <w:spacing w:val="-4"/>
        </w:rPr>
        <w:t>are</w:t>
      </w:r>
      <w:r w:rsidR="00022AF2" w:rsidRPr="00176A36">
        <w:rPr>
          <w:spacing w:val="-4"/>
        </w:rPr>
        <w:t xml:space="preserve"> </w:t>
      </w:r>
      <w:r w:rsidRPr="00176A36">
        <w:rPr>
          <w:spacing w:val="-4"/>
        </w:rPr>
        <w:t>also</w:t>
      </w:r>
      <w:r w:rsidRPr="00176A36">
        <w:rPr>
          <w:spacing w:val="-6"/>
        </w:rPr>
        <w:t xml:space="preserve"> </w:t>
      </w:r>
      <w:r w:rsidRPr="00176A36">
        <w:rPr>
          <w:spacing w:val="-4"/>
        </w:rPr>
        <w:t>being</w:t>
      </w:r>
      <w:r w:rsidR="00022AF2" w:rsidRPr="00176A36">
        <w:rPr>
          <w:spacing w:val="-4"/>
        </w:rPr>
        <w:t xml:space="preserve"> </w:t>
      </w:r>
      <w:r w:rsidRPr="00176A36">
        <w:rPr>
          <w:spacing w:val="-4"/>
        </w:rPr>
        <w:t>utilized</w:t>
      </w:r>
      <w:r w:rsidRPr="00176A36">
        <w:rPr>
          <w:spacing w:val="-14"/>
        </w:rPr>
        <w:t xml:space="preserve"> </w:t>
      </w:r>
      <w:r w:rsidRPr="00176A36">
        <w:rPr>
          <w:spacing w:val="-4"/>
        </w:rPr>
        <w:t>to</w:t>
      </w:r>
      <w:r w:rsidRPr="00176A36">
        <w:rPr>
          <w:spacing w:val="-6"/>
        </w:rPr>
        <w:t xml:space="preserve"> </w:t>
      </w:r>
      <w:r w:rsidRPr="00176A36">
        <w:rPr>
          <w:spacing w:val="-4"/>
        </w:rPr>
        <w:t>inform</w:t>
      </w:r>
      <w:r w:rsidR="00022AF2" w:rsidRPr="00176A36">
        <w:rPr>
          <w:spacing w:val="-4"/>
        </w:rPr>
        <w:t xml:space="preserve"> </w:t>
      </w:r>
      <w:r w:rsidRPr="00176A36">
        <w:rPr>
          <w:spacing w:val="-4"/>
        </w:rPr>
        <w:t>the</w:t>
      </w:r>
      <w:r w:rsidRPr="00176A36">
        <w:rPr>
          <w:spacing w:val="-12"/>
        </w:rPr>
        <w:t xml:space="preserve"> </w:t>
      </w:r>
      <w:r w:rsidRPr="00176A36">
        <w:rPr>
          <w:spacing w:val="-4"/>
        </w:rPr>
        <w:t>campus</w:t>
      </w:r>
      <w:r w:rsidR="00022AF2" w:rsidRPr="00176A36">
        <w:rPr>
          <w:spacing w:val="-4"/>
        </w:rPr>
        <w:t xml:space="preserve"> </w:t>
      </w:r>
      <w:r w:rsidRPr="00176A36">
        <w:rPr>
          <w:spacing w:val="-4"/>
        </w:rPr>
        <w:t>community</w:t>
      </w:r>
      <w:r w:rsidR="00022AF2" w:rsidRPr="00176A36">
        <w:rPr>
          <w:spacing w:val="-4"/>
        </w:rPr>
        <w:t xml:space="preserve"> </w:t>
      </w:r>
      <w:r w:rsidRPr="00176A36">
        <w:rPr>
          <w:spacing w:val="-4"/>
        </w:rPr>
        <w:t>through</w:t>
      </w:r>
      <w:r w:rsidR="00022AF2" w:rsidRPr="00176A36">
        <w:rPr>
          <w:spacing w:val="-4"/>
        </w:rPr>
        <w:t xml:space="preserve"> </w:t>
      </w:r>
      <w:r w:rsidRPr="00176A36">
        <w:rPr>
          <w:spacing w:val="-4"/>
        </w:rPr>
        <w:t>information</w:t>
      </w:r>
      <w:r w:rsidR="00022AF2" w:rsidRPr="00176A36">
        <w:rPr>
          <w:spacing w:val="-4"/>
        </w:rPr>
        <w:t xml:space="preserve"> </w:t>
      </w:r>
      <w:r w:rsidRPr="00176A36">
        <w:rPr>
          <w:spacing w:val="-4"/>
        </w:rPr>
        <w:t>sessions,</w:t>
      </w:r>
      <w:r w:rsidRPr="00176A36">
        <w:rPr>
          <w:spacing w:val="-14"/>
        </w:rPr>
        <w:t xml:space="preserve"> </w:t>
      </w:r>
      <w:r w:rsidRPr="00176A36">
        <w:rPr>
          <w:spacing w:val="-4"/>
        </w:rPr>
        <w:t>tables,</w:t>
      </w:r>
      <w:r w:rsidRPr="00176A36">
        <w:rPr>
          <w:spacing w:val="-21"/>
        </w:rPr>
        <w:t xml:space="preserve"> </w:t>
      </w:r>
      <w:r w:rsidRPr="00176A36">
        <w:rPr>
          <w:spacing w:val="-4"/>
        </w:rPr>
        <w:t xml:space="preserve">and </w:t>
      </w:r>
      <w:r w:rsidRPr="00176A36">
        <w:t>communication</w:t>
      </w:r>
      <w:r w:rsidRPr="00176A36">
        <w:rPr>
          <w:spacing w:val="-24"/>
        </w:rPr>
        <w:t xml:space="preserve"> </w:t>
      </w:r>
      <w:r w:rsidRPr="00176A36">
        <w:t>announcements.</w:t>
      </w:r>
      <w:r w:rsidRPr="00176A36">
        <w:rPr>
          <w:spacing w:val="-19"/>
        </w:rPr>
        <w:t xml:space="preserve"> </w:t>
      </w:r>
      <w:r w:rsidRPr="00176A36">
        <w:t>For</w:t>
      </w:r>
      <w:r w:rsidRPr="00176A36">
        <w:rPr>
          <w:spacing w:val="-17"/>
        </w:rPr>
        <w:t xml:space="preserve"> </w:t>
      </w:r>
      <w:r w:rsidRPr="00176A36">
        <w:t>a</w:t>
      </w:r>
      <w:r w:rsidRPr="00176A36">
        <w:rPr>
          <w:spacing w:val="-13"/>
        </w:rPr>
        <w:t xml:space="preserve"> </w:t>
      </w:r>
      <w:r w:rsidRPr="00176A36">
        <w:t>complete</w:t>
      </w:r>
      <w:r w:rsidRPr="00176A36">
        <w:rPr>
          <w:spacing w:val="-14"/>
        </w:rPr>
        <w:t xml:space="preserve"> </w:t>
      </w:r>
      <w:r w:rsidRPr="00176A36">
        <w:t>copy</w:t>
      </w:r>
      <w:r w:rsidRPr="00176A36">
        <w:rPr>
          <w:spacing w:val="-25"/>
        </w:rPr>
        <w:t xml:space="preserve"> </w:t>
      </w:r>
      <w:r w:rsidRPr="00176A36">
        <w:t>of</w:t>
      </w:r>
      <w:r w:rsidRPr="00176A36">
        <w:rPr>
          <w:spacing w:val="-12"/>
        </w:rPr>
        <w:t xml:space="preserve"> </w:t>
      </w:r>
      <w:r w:rsidRPr="00176A36">
        <w:t>the</w:t>
      </w:r>
      <w:r w:rsidRPr="00176A36">
        <w:rPr>
          <w:spacing w:val="-13"/>
        </w:rPr>
        <w:t xml:space="preserve"> </w:t>
      </w:r>
      <w:r w:rsidRPr="00176A36">
        <w:t>NIC</w:t>
      </w:r>
      <w:r w:rsidRPr="00176A36">
        <w:rPr>
          <w:spacing w:val="-13"/>
        </w:rPr>
        <w:t xml:space="preserve"> </w:t>
      </w:r>
      <w:r w:rsidRPr="00176A36">
        <w:t>Sexual</w:t>
      </w:r>
      <w:r w:rsidRPr="00176A36">
        <w:rPr>
          <w:spacing w:val="-12"/>
        </w:rPr>
        <w:t xml:space="preserve"> </w:t>
      </w:r>
      <w:r w:rsidRPr="00176A36">
        <w:t>Assault</w:t>
      </w:r>
      <w:r w:rsidRPr="00176A36">
        <w:rPr>
          <w:spacing w:val="-15"/>
        </w:rPr>
        <w:t xml:space="preserve"> </w:t>
      </w:r>
      <w:r w:rsidRPr="00176A36">
        <w:t>and</w:t>
      </w:r>
      <w:r w:rsidRPr="00176A36">
        <w:rPr>
          <w:spacing w:val="-13"/>
        </w:rPr>
        <w:t xml:space="preserve"> </w:t>
      </w:r>
      <w:r w:rsidRPr="00176A36">
        <w:t>Harassment</w:t>
      </w:r>
      <w:r w:rsidRPr="00176A36">
        <w:rPr>
          <w:spacing w:val="-15"/>
        </w:rPr>
        <w:t xml:space="preserve"> </w:t>
      </w:r>
      <w:r w:rsidRPr="00176A36">
        <w:t>Policy</w:t>
      </w:r>
      <w:r w:rsidRPr="00176A36">
        <w:rPr>
          <w:spacing w:val="-20"/>
        </w:rPr>
        <w:t xml:space="preserve"> </w:t>
      </w:r>
      <w:r w:rsidRPr="00176A36">
        <w:t>contact Human</w:t>
      </w:r>
      <w:r w:rsidRPr="00176A36">
        <w:rPr>
          <w:spacing w:val="-15"/>
        </w:rPr>
        <w:t xml:space="preserve"> </w:t>
      </w:r>
      <w:r w:rsidRPr="00176A36">
        <w:t>Resources</w:t>
      </w:r>
      <w:r w:rsidRPr="00176A36">
        <w:rPr>
          <w:spacing w:val="-17"/>
        </w:rPr>
        <w:t xml:space="preserve"> </w:t>
      </w:r>
      <w:r w:rsidRPr="00176A36">
        <w:t>at</w:t>
      </w:r>
      <w:r w:rsidRPr="00176A36">
        <w:rPr>
          <w:spacing w:val="-13"/>
        </w:rPr>
        <w:t xml:space="preserve"> </w:t>
      </w:r>
      <w:r w:rsidRPr="00176A36">
        <w:t>(208)</w:t>
      </w:r>
      <w:r w:rsidRPr="00176A36">
        <w:rPr>
          <w:spacing w:val="-12"/>
        </w:rPr>
        <w:t xml:space="preserve"> </w:t>
      </w:r>
      <w:r w:rsidRPr="00176A36">
        <w:t>769-3304</w:t>
      </w:r>
      <w:r w:rsidRPr="00176A36">
        <w:rPr>
          <w:spacing w:val="-6"/>
        </w:rPr>
        <w:t xml:space="preserve"> </w:t>
      </w:r>
      <w:r w:rsidRPr="00176A36">
        <w:t>or</w:t>
      </w:r>
      <w:r w:rsidRPr="00176A36">
        <w:rPr>
          <w:spacing w:val="-4"/>
        </w:rPr>
        <w:t xml:space="preserve"> </w:t>
      </w:r>
      <w:r w:rsidRPr="00176A36">
        <w:t>the</w:t>
      </w:r>
      <w:r w:rsidRPr="00176A36">
        <w:rPr>
          <w:spacing w:val="-1"/>
        </w:rPr>
        <w:t xml:space="preserve"> </w:t>
      </w:r>
      <w:r w:rsidRPr="00176A36">
        <w:t>Student</w:t>
      </w:r>
      <w:r w:rsidRPr="00176A36">
        <w:rPr>
          <w:spacing w:val="-7"/>
        </w:rPr>
        <w:t xml:space="preserve"> </w:t>
      </w:r>
      <w:r w:rsidRPr="00176A36">
        <w:t>Development</w:t>
      </w:r>
      <w:r w:rsidRPr="00176A36">
        <w:rPr>
          <w:spacing w:val="-7"/>
        </w:rPr>
        <w:t xml:space="preserve"> </w:t>
      </w:r>
      <w:r w:rsidRPr="00176A36">
        <w:t>Office.</w:t>
      </w:r>
      <w:r w:rsidRPr="00176A36">
        <w:rPr>
          <w:spacing w:val="-2"/>
        </w:rPr>
        <w:t xml:space="preserve"> </w:t>
      </w:r>
      <w:r w:rsidRPr="00176A36">
        <w:t>Students</w:t>
      </w:r>
      <w:r w:rsidRPr="00176A36">
        <w:rPr>
          <w:spacing w:val="-4"/>
        </w:rPr>
        <w:t xml:space="preserve"> </w:t>
      </w:r>
      <w:r w:rsidRPr="00176A36">
        <w:t>should</w:t>
      </w:r>
      <w:r w:rsidRPr="00176A36">
        <w:rPr>
          <w:spacing w:val="-2"/>
        </w:rPr>
        <w:t xml:space="preserve"> </w:t>
      </w:r>
      <w:r w:rsidRPr="00176A36">
        <w:t>call</w:t>
      </w:r>
      <w:r w:rsidRPr="00176A36">
        <w:rPr>
          <w:spacing w:val="-8"/>
        </w:rPr>
        <w:t xml:space="preserve"> </w:t>
      </w:r>
      <w:r w:rsidRPr="00176A36">
        <w:t>(208)</w:t>
      </w:r>
      <w:r w:rsidRPr="00176A36">
        <w:rPr>
          <w:spacing w:val="-9"/>
        </w:rPr>
        <w:t xml:space="preserve"> </w:t>
      </w:r>
      <w:r w:rsidRPr="00176A36">
        <w:t>769-5970 for additional information on student conduct issues as well as Title IX information and procedures.</w:t>
      </w:r>
    </w:p>
    <w:p w14:paraId="2CCE482E" w14:textId="77777777" w:rsidR="00BF3763" w:rsidRPr="00176A36" w:rsidRDefault="00BF3763" w:rsidP="00C41867">
      <w:pPr>
        <w:pStyle w:val="BodyText"/>
        <w:ind w:left="230" w:right="634"/>
      </w:pPr>
    </w:p>
    <w:p w14:paraId="00B3DEC3" w14:textId="77777777" w:rsidR="00BF3763" w:rsidRPr="00176A36" w:rsidRDefault="00BF3763" w:rsidP="00C41867">
      <w:pPr>
        <w:pStyle w:val="BodyText"/>
        <w:ind w:left="230" w:right="634"/>
      </w:pPr>
    </w:p>
    <w:p w14:paraId="0F758E59" w14:textId="77777777" w:rsidR="00BF3763" w:rsidRPr="00176A36" w:rsidRDefault="00BF3763" w:rsidP="00C41867">
      <w:pPr>
        <w:pStyle w:val="BodyText"/>
        <w:ind w:left="230" w:right="634"/>
      </w:pPr>
    </w:p>
    <w:p w14:paraId="2BE2A5F4" w14:textId="77777777" w:rsidR="00BF3763" w:rsidRPr="00176A36" w:rsidRDefault="00BF3763" w:rsidP="00C41867">
      <w:pPr>
        <w:pStyle w:val="BodyText"/>
        <w:spacing w:before="1"/>
        <w:ind w:left="230" w:right="634"/>
      </w:pPr>
    </w:p>
    <w:p w14:paraId="31055AC5" w14:textId="77777777" w:rsidR="00BF3763" w:rsidRPr="00176A36" w:rsidRDefault="001F40BA" w:rsidP="00C41867">
      <w:pPr>
        <w:pStyle w:val="Heading4"/>
        <w:ind w:left="230" w:right="634"/>
      </w:pPr>
      <w:bookmarkStart w:id="38" w:name="Tobacco_Free_Campus:"/>
      <w:bookmarkEnd w:id="38"/>
      <w:r w:rsidRPr="00176A36">
        <w:rPr>
          <w:spacing w:val="-4"/>
        </w:rPr>
        <w:t>Tobacco</w:t>
      </w:r>
      <w:r w:rsidRPr="00176A36">
        <w:rPr>
          <w:spacing w:val="-6"/>
        </w:rPr>
        <w:t xml:space="preserve"> </w:t>
      </w:r>
      <w:r w:rsidRPr="00176A36">
        <w:rPr>
          <w:spacing w:val="-4"/>
        </w:rPr>
        <w:t>Free Campus:</w:t>
      </w:r>
    </w:p>
    <w:p w14:paraId="35780096" w14:textId="085A0C5D" w:rsidR="00BF3763" w:rsidRPr="00176A36" w:rsidRDefault="001F40BA" w:rsidP="00C41867">
      <w:pPr>
        <w:pStyle w:val="BodyText"/>
        <w:spacing w:before="5"/>
        <w:ind w:left="230" w:right="634"/>
      </w:pPr>
      <w:r w:rsidRPr="00176A36">
        <w:t>North</w:t>
      </w:r>
      <w:r w:rsidRPr="00176A36">
        <w:rPr>
          <w:spacing w:val="-6"/>
        </w:rPr>
        <w:t xml:space="preserve"> </w:t>
      </w:r>
      <w:r w:rsidRPr="00176A36">
        <w:t>Idaho</w:t>
      </w:r>
      <w:r w:rsidRPr="00176A36">
        <w:rPr>
          <w:spacing w:val="-1"/>
        </w:rPr>
        <w:t xml:space="preserve"> </w:t>
      </w:r>
      <w:r w:rsidRPr="00176A36">
        <w:t>College is committed to</w:t>
      </w:r>
      <w:r w:rsidRPr="00176A36">
        <w:rPr>
          <w:spacing w:val="-2"/>
        </w:rPr>
        <w:t xml:space="preserve"> </w:t>
      </w:r>
      <w:r w:rsidRPr="00176A36">
        <w:t>reducing</w:t>
      </w:r>
      <w:r w:rsidRPr="00176A36">
        <w:rPr>
          <w:spacing w:val="-5"/>
        </w:rPr>
        <w:t xml:space="preserve"> </w:t>
      </w:r>
      <w:r w:rsidRPr="00176A36">
        <w:t>harm</w:t>
      </w:r>
      <w:r w:rsidRPr="00176A36">
        <w:rPr>
          <w:spacing w:val="-7"/>
        </w:rPr>
        <w:t xml:space="preserve"> </w:t>
      </w:r>
      <w:r w:rsidRPr="00176A36">
        <w:t>from</w:t>
      </w:r>
      <w:r w:rsidRPr="00176A36">
        <w:rPr>
          <w:spacing w:val="-12"/>
        </w:rPr>
        <w:t xml:space="preserve"> </w:t>
      </w:r>
      <w:proofErr w:type="gramStart"/>
      <w:r w:rsidRPr="00176A36">
        <w:t>second</w:t>
      </w:r>
      <w:r w:rsidRPr="00176A36">
        <w:rPr>
          <w:spacing w:val="-1"/>
        </w:rPr>
        <w:t xml:space="preserve"> </w:t>
      </w:r>
      <w:r w:rsidRPr="00176A36">
        <w:t>hand</w:t>
      </w:r>
      <w:proofErr w:type="gramEnd"/>
      <w:r w:rsidRPr="00176A36">
        <w:rPr>
          <w:spacing w:val="-1"/>
        </w:rPr>
        <w:t xml:space="preserve"> </w:t>
      </w:r>
      <w:r w:rsidRPr="00176A36">
        <w:t>smoke,</w:t>
      </w:r>
      <w:r w:rsidRPr="00176A36">
        <w:rPr>
          <w:spacing w:val="-1"/>
        </w:rPr>
        <w:t xml:space="preserve"> </w:t>
      </w:r>
      <w:r w:rsidRPr="00176A36">
        <w:t>provide an</w:t>
      </w:r>
      <w:r w:rsidRPr="00176A36">
        <w:rPr>
          <w:spacing w:val="-1"/>
        </w:rPr>
        <w:t xml:space="preserve"> </w:t>
      </w:r>
      <w:r w:rsidRPr="00176A36">
        <w:t>environment</w:t>
      </w:r>
      <w:r w:rsidRPr="00176A36">
        <w:rPr>
          <w:spacing w:val="-3"/>
        </w:rPr>
        <w:t xml:space="preserve"> </w:t>
      </w:r>
      <w:r w:rsidRPr="00176A36">
        <w:t xml:space="preserve">that encourages </w:t>
      </w:r>
      <w:r w:rsidR="005B2F9C" w:rsidRPr="00176A36">
        <w:t xml:space="preserve">individuals </w:t>
      </w:r>
      <w:r w:rsidRPr="00176A36">
        <w:t>to be tobacco-free,</w:t>
      </w:r>
      <w:r w:rsidRPr="00176A36">
        <w:rPr>
          <w:spacing w:val="-2"/>
        </w:rPr>
        <w:t xml:space="preserve"> </w:t>
      </w:r>
      <w:r w:rsidRPr="00176A36">
        <w:t>and establish</w:t>
      </w:r>
      <w:r w:rsidRPr="00176A36">
        <w:rPr>
          <w:spacing w:val="-7"/>
        </w:rPr>
        <w:t xml:space="preserve"> </w:t>
      </w:r>
      <w:r w:rsidRPr="00176A36">
        <w:t>a college</w:t>
      </w:r>
      <w:r w:rsidRPr="00176A36">
        <w:rPr>
          <w:spacing w:val="-1"/>
        </w:rPr>
        <w:t xml:space="preserve"> </w:t>
      </w:r>
      <w:r w:rsidRPr="00176A36">
        <w:t>culture</w:t>
      </w:r>
      <w:r w:rsidRPr="00176A36">
        <w:rPr>
          <w:spacing w:val="-1"/>
        </w:rPr>
        <w:t xml:space="preserve"> </w:t>
      </w:r>
      <w:r w:rsidRPr="00176A36">
        <w:t>of wellness.</w:t>
      </w:r>
      <w:r w:rsidRPr="00176A36">
        <w:rPr>
          <w:spacing w:val="-7"/>
        </w:rPr>
        <w:t xml:space="preserve"> </w:t>
      </w:r>
      <w:r w:rsidRPr="00176A36">
        <w:t>To ensure</w:t>
      </w:r>
      <w:r w:rsidRPr="00176A36">
        <w:rPr>
          <w:spacing w:val="-7"/>
        </w:rPr>
        <w:t xml:space="preserve"> </w:t>
      </w:r>
      <w:r w:rsidRPr="00176A36">
        <w:t>a safe</w:t>
      </w:r>
      <w:r w:rsidRPr="00176A36">
        <w:rPr>
          <w:spacing w:val="-13"/>
        </w:rPr>
        <w:t xml:space="preserve"> </w:t>
      </w:r>
      <w:r w:rsidRPr="00176A36">
        <w:t>and</w:t>
      </w:r>
      <w:r w:rsidRPr="00176A36">
        <w:rPr>
          <w:spacing w:val="-2"/>
        </w:rPr>
        <w:t xml:space="preserve"> </w:t>
      </w:r>
      <w:r w:rsidRPr="00176A36">
        <w:t>healthy</w:t>
      </w:r>
      <w:r w:rsidRPr="00176A36">
        <w:rPr>
          <w:spacing w:val="-19"/>
        </w:rPr>
        <w:t xml:space="preserve"> </w:t>
      </w:r>
      <w:r w:rsidRPr="00176A36">
        <w:t>environment</w:t>
      </w:r>
      <w:r w:rsidRPr="00176A36">
        <w:rPr>
          <w:spacing w:val="-13"/>
        </w:rPr>
        <w:t xml:space="preserve"> </w:t>
      </w:r>
      <w:r w:rsidRPr="00176A36">
        <w:t>for</w:t>
      </w:r>
      <w:r w:rsidRPr="00176A36">
        <w:rPr>
          <w:spacing w:val="-9"/>
        </w:rPr>
        <w:t xml:space="preserve"> </w:t>
      </w:r>
      <w:r w:rsidRPr="00176A36">
        <w:t>its</w:t>
      </w:r>
      <w:r w:rsidRPr="00176A36">
        <w:rPr>
          <w:spacing w:val="37"/>
        </w:rPr>
        <w:t xml:space="preserve"> </w:t>
      </w:r>
      <w:r w:rsidRPr="00176A36">
        <w:t>students,</w:t>
      </w:r>
      <w:r w:rsidRPr="00176A36">
        <w:rPr>
          <w:spacing w:val="-7"/>
        </w:rPr>
        <w:t xml:space="preserve"> </w:t>
      </w:r>
      <w:r w:rsidRPr="00176A36">
        <w:t>employees</w:t>
      </w:r>
      <w:r w:rsidRPr="00176A36">
        <w:rPr>
          <w:spacing w:val="-13"/>
        </w:rPr>
        <w:t xml:space="preserve"> </w:t>
      </w:r>
      <w:r w:rsidRPr="00176A36">
        <w:t>and</w:t>
      </w:r>
      <w:r w:rsidRPr="00176A36">
        <w:rPr>
          <w:spacing w:val="-3"/>
        </w:rPr>
        <w:t xml:space="preserve"> </w:t>
      </w:r>
      <w:r w:rsidRPr="00176A36">
        <w:t>visitors,</w:t>
      </w:r>
      <w:r w:rsidRPr="00176A36">
        <w:rPr>
          <w:spacing w:val="-7"/>
        </w:rPr>
        <w:t xml:space="preserve"> </w:t>
      </w:r>
      <w:r w:rsidRPr="00176A36">
        <w:t>North</w:t>
      </w:r>
      <w:r w:rsidRPr="00176A36">
        <w:rPr>
          <w:spacing w:val="-15"/>
        </w:rPr>
        <w:t xml:space="preserve"> </w:t>
      </w:r>
      <w:r w:rsidRPr="00176A36">
        <w:t>Idaho</w:t>
      </w:r>
      <w:r w:rsidRPr="00176A36">
        <w:rPr>
          <w:spacing w:val="-8"/>
        </w:rPr>
        <w:t xml:space="preserve"> </w:t>
      </w:r>
      <w:r w:rsidRPr="00176A36">
        <w:t>College</w:t>
      </w:r>
      <w:r w:rsidRPr="00176A36">
        <w:rPr>
          <w:spacing w:val="-14"/>
        </w:rPr>
        <w:t xml:space="preserve"> </w:t>
      </w:r>
      <w:r w:rsidRPr="00176A36">
        <w:t>is</w:t>
      </w:r>
      <w:r w:rsidRPr="00176A36">
        <w:rPr>
          <w:spacing w:val="-11"/>
        </w:rPr>
        <w:t xml:space="preserve"> </w:t>
      </w:r>
      <w:r w:rsidRPr="00176A36">
        <w:t>a</w:t>
      </w:r>
      <w:r w:rsidRPr="00176A36">
        <w:rPr>
          <w:spacing w:val="-7"/>
        </w:rPr>
        <w:t xml:space="preserve"> </w:t>
      </w:r>
      <w:r w:rsidRPr="00176A36">
        <w:t>tobacco-free college.</w:t>
      </w:r>
      <w:r w:rsidRPr="00176A36">
        <w:rPr>
          <w:spacing w:val="-14"/>
        </w:rPr>
        <w:t xml:space="preserve"> </w:t>
      </w:r>
      <w:r w:rsidRPr="00176A36">
        <w:t>Smoking,</w:t>
      </w:r>
      <w:r w:rsidRPr="00176A36">
        <w:rPr>
          <w:spacing w:val="-13"/>
        </w:rPr>
        <w:t xml:space="preserve"> </w:t>
      </w:r>
      <w:r w:rsidRPr="00176A36">
        <w:t>tobacco</w:t>
      </w:r>
      <w:r w:rsidRPr="00176A36">
        <w:rPr>
          <w:spacing w:val="-15"/>
        </w:rPr>
        <w:t xml:space="preserve"> </w:t>
      </w:r>
      <w:r w:rsidRPr="00176A36">
        <w:t>use,</w:t>
      </w:r>
      <w:r w:rsidRPr="00176A36">
        <w:rPr>
          <w:spacing w:val="-15"/>
        </w:rPr>
        <w:t xml:space="preserve"> </w:t>
      </w:r>
      <w:r w:rsidRPr="00176A36">
        <w:t>and</w:t>
      </w:r>
      <w:r w:rsidRPr="00176A36">
        <w:rPr>
          <w:spacing w:val="-15"/>
        </w:rPr>
        <w:t xml:space="preserve"> </w:t>
      </w:r>
      <w:r w:rsidRPr="00176A36">
        <w:t>tobacco</w:t>
      </w:r>
      <w:r w:rsidRPr="00176A36">
        <w:rPr>
          <w:spacing w:val="-15"/>
        </w:rPr>
        <w:t xml:space="preserve"> </w:t>
      </w:r>
      <w:r w:rsidRPr="00176A36">
        <w:t>sales</w:t>
      </w:r>
      <w:r w:rsidRPr="00176A36">
        <w:rPr>
          <w:spacing w:val="80"/>
        </w:rPr>
        <w:t xml:space="preserve"> </w:t>
      </w:r>
      <w:r w:rsidRPr="00176A36">
        <w:t>(including</w:t>
      </w:r>
      <w:r w:rsidRPr="00176A36">
        <w:rPr>
          <w:spacing w:val="-15"/>
        </w:rPr>
        <w:t xml:space="preserve"> </w:t>
      </w:r>
      <w:r w:rsidRPr="00176A36">
        <w:t>the</w:t>
      </w:r>
      <w:r w:rsidRPr="00176A36">
        <w:rPr>
          <w:spacing w:val="-11"/>
        </w:rPr>
        <w:t xml:space="preserve"> </w:t>
      </w:r>
      <w:r w:rsidRPr="00176A36">
        <w:t>use</w:t>
      </w:r>
      <w:r w:rsidRPr="00176A36">
        <w:rPr>
          <w:spacing w:val="-11"/>
        </w:rPr>
        <w:t xml:space="preserve"> </w:t>
      </w:r>
      <w:r w:rsidRPr="00176A36">
        <w:t>or</w:t>
      </w:r>
      <w:r w:rsidRPr="00176A36">
        <w:rPr>
          <w:spacing w:val="-13"/>
        </w:rPr>
        <w:t xml:space="preserve"> </w:t>
      </w:r>
      <w:r w:rsidRPr="00176A36">
        <w:t>sales</w:t>
      </w:r>
      <w:r w:rsidRPr="00176A36">
        <w:rPr>
          <w:spacing w:val="-12"/>
        </w:rPr>
        <w:t xml:space="preserve"> </w:t>
      </w:r>
      <w:r w:rsidRPr="00176A36">
        <w:t>of</w:t>
      </w:r>
      <w:r w:rsidRPr="00176A36">
        <w:rPr>
          <w:spacing w:val="-17"/>
        </w:rPr>
        <w:t xml:space="preserve"> </w:t>
      </w:r>
      <w:r w:rsidRPr="00176A36">
        <w:t>smokeless</w:t>
      </w:r>
      <w:r w:rsidRPr="00176A36">
        <w:rPr>
          <w:spacing w:val="-13"/>
        </w:rPr>
        <w:t xml:space="preserve"> </w:t>
      </w:r>
      <w:r w:rsidRPr="00176A36">
        <w:t>tobacco</w:t>
      </w:r>
      <w:r w:rsidRPr="00176A36">
        <w:rPr>
          <w:spacing w:val="-10"/>
        </w:rPr>
        <w:t xml:space="preserve"> </w:t>
      </w:r>
      <w:r w:rsidRPr="00176A36">
        <w:t>products) are prohibited on North Idaho College owned, operated, or leased</w:t>
      </w:r>
      <w:r w:rsidRPr="00176A36">
        <w:rPr>
          <w:spacing w:val="80"/>
        </w:rPr>
        <w:t xml:space="preserve"> </w:t>
      </w:r>
      <w:r w:rsidRPr="00176A36">
        <w:t>properties including parking lots, walkways, sidewalks, sports venues, college-owned and rented vehicles parked or operated on college property. For the purpose of the guideline, tobacco is defined as</w:t>
      </w:r>
      <w:r w:rsidRPr="00176A36">
        <w:rPr>
          <w:spacing w:val="-1"/>
        </w:rPr>
        <w:t xml:space="preserve"> </w:t>
      </w:r>
      <w:r w:rsidRPr="00176A36">
        <w:t>any</w:t>
      </w:r>
      <w:r w:rsidRPr="00176A36">
        <w:rPr>
          <w:spacing w:val="-1"/>
        </w:rPr>
        <w:t xml:space="preserve"> </w:t>
      </w:r>
      <w:r w:rsidRPr="00176A36">
        <w:t>type of tobacco product including but not</w:t>
      </w:r>
      <w:r w:rsidRPr="00176A36">
        <w:rPr>
          <w:spacing w:val="-16"/>
        </w:rPr>
        <w:t xml:space="preserve"> </w:t>
      </w:r>
      <w:r w:rsidRPr="00176A36">
        <w:t>limited</w:t>
      </w:r>
      <w:r w:rsidRPr="00176A36">
        <w:rPr>
          <w:spacing w:val="-3"/>
        </w:rPr>
        <w:t xml:space="preserve"> </w:t>
      </w:r>
      <w:r w:rsidRPr="00176A36">
        <w:t>to</w:t>
      </w:r>
      <w:r w:rsidRPr="00176A36">
        <w:rPr>
          <w:spacing w:val="-15"/>
        </w:rPr>
        <w:t xml:space="preserve"> </w:t>
      </w:r>
      <w:r w:rsidRPr="00176A36">
        <w:t>cigarettes,</w:t>
      </w:r>
      <w:r w:rsidRPr="00176A36">
        <w:rPr>
          <w:spacing w:val="-11"/>
        </w:rPr>
        <w:t xml:space="preserve"> </w:t>
      </w:r>
      <w:r w:rsidRPr="00176A36">
        <w:t>cigars,</w:t>
      </w:r>
      <w:r w:rsidRPr="00176A36">
        <w:rPr>
          <w:spacing w:val="-14"/>
        </w:rPr>
        <w:t xml:space="preserve"> </w:t>
      </w:r>
      <w:r w:rsidRPr="00176A36">
        <w:t>cigarillos,</w:t>
      </w:r>
      <w:r w:rsidRPr="00176A36">
        <w:rPr>
          <w:spacing w:val="-12"/>
        </w:rPr>
        <w:t xml:space="preserve"> </w:t>
      </w:r>
      <w:r w:rsidRPr="00176A36">
        <w:t>electronic</w:t>
      </w:r>
      <w:r w:rsidRPr="00176A36">
        <w:rPr>
          <w:spacing w:val="-13"/>
        </w:rPr>
        <w:t xml:space="preserve"> </w:t>
      </w:r>
      <w:r w:rsidRPr="00176A36">
        <w:t>cigarettes,</w:t>
      </w:r>
      <w:r w:rsidRPr="00176A36">
        <w:rPr>
          <w:spacing w:val="-19"/>
        </w:rPr>
        <w:t xml:space="preserve"> </w:t>
      </w:r>
      <w:r w:rsidRPr="00176A36">
        <w:t>pipes,</w:t>
      </w:r>
      <w:r w:rsidRPr="00176A36">
        <w:rPr>
          <w:spacing w:val="-15"/>
        </w:rPr>
        <w:t xml:space="preserve"> </w:t>
      </w:r>
      <w:r w:rsidRPr="00176A36">
        <w:t>hookahs,</w:t>
      </w:r>
      <w:r w:rsidRPr="00176A36">
        <w:rPr>
          <w:spacing w:val="-15"/>
        </w:rPr>
        <w:t xml:space="preserve"> </w:t>
      </w:r>
      <w:r w:rsidRPr="00176A36">
        <w:t>smokeless</w:t>
      </w:r>
      <w:r w:rsidRPr="00176A36">
        <w:rPr>
          <w:spacing w:val="-13"/>
        </w:rPr>
        <w:t xml:space="preserve"> </w:t>
      </w:r>
      <w:r w:rsidRPr="00176A36">
        <w:t>or</w:t>
      </w:r>
      <w:r w:rsidRPr="00176A36">
        <w:rPr>
          <w:spacing w:val="-16"/>
        </w:rPr>
        <w:t xml:space="preserve"> </w:t>
      </w:r>
      <w:r w:rsidRPr="00176A36">
        <w:t>spit</w:t>
      </w:r>
      <w:r w:rsidRPr="00176A36">
        <w:rPr>
          <w:spacing w:val="-13"/>
        </w:rPr>
        <w:t xml:space="preserve"> </w:t>
      </w:r>
      <w:r w:rsidRPr="00176A36">
        <w:t>tobacco,</w:t>
      </w:r>
      <w:r w:rsidRPr="00176A36">
        <w:rPr>
          <w:spacing w:val="-15"/>
        </w:rPr>
        <w:t xml:space="preserve"> </w:t>
      </w:r>
      <w:r w:rsidRPr="00176A36">
        <w:t>or snuff/snus. The tobacco-free</w:t>
      </w:r>
      <w:r w:rsidRPr="00176A36">
        <w:rPr>
          <w:spacing w:val="80"/>
        </w:rPr>
        <w:t xml:space="preserve"> </w:t>
      </w:r>
      <w:r w:rsidRPr="00176A36">
        <w:t>college guideline may not apply</w:t>
      </w:r>
      <w:r w:rsidRPr="00176A36">
        <w:rPr>
          <w:spacing w:val="-1"/>
        </w:rPr>
        <w:t xml:space="preserve"> </w:t>
      </w:r>
      <w:r w:rsidRPr="00176A36">
        <w:t>to specific activities (e.g. the practice of cultural</w:t>
      </w:r>
      <w:r w:rsidRPr="00176A36">
        <w:rPr>
          <w:spacing w:val="-2"/>
        </w:rPr>
        <w:t xml:space="preserve"> </w:t>
      </w:r>
      <w:r w:rsidRPr="00176A36">
        <w:t>activities</w:t>
      </w:r>
      <w:r w:rsidRPr="00176A36">
        <w:rPr>
          <w:spacing w:val="-4"/>
        </w:rPr>
        <w:t xml:space="preserve"> </w:t>
      </w:r>
      <w:r w:rsidRPr="00176A36">
        <w:t>by</w:t>
      </w:r>
      <w:r w:rsidRPr="00176A36">
        <w:rPr>
          <w:spacing w:val="-2"/>
        </w:rPr>
        <w:t xml:space="preserve"> </w:t>
      </w:r>
      <w:r w:rsidRPr="00176A36">
        <w:t>American</w:t>
      </w:r>
      <w:r w:rsidRPr="00176A36">
        <w:rPr>
          <w:spacing w:val="-2"/>
        </w:rPr>
        <w:t xml:space="preserve"> </w:t>
      </w:r>
      <w:r w:rsidRPr="00176A36">
        <w:t>Indians</w:t>
      </w:r>
      <w:r w:rsidRPr="00176A36">
        <w:rPr>
          <w:spacing w:val="-4"/>
        </w:rPr>
        <w:t xml:space="preserve"> </w:t>
      </w:r>
      <w:r w:rsidRPr="00176A36">
        <w:t>that</w:t>
      </w:r>
      <w:r w:rsidRPr="00176A36">
        <w:rPr>
          <w:spacing w:val="-3"/>
        </w:rPr>
        <w:t xml:space="preserve"> </w:t>
      </w:r>
      <w:r w:rsidRPr="00176A36">
        <w:t>are</w:t>
      </w:r>
      <w:r w:rsidRPr="00176A36">
        <w:rPr>
          <w:spacing w:val="-1"/>
        </w:rPr>
        <w:t xml:space="preserve"> </w:t>
      </w:r>
      <w:r w:rsidRPr="00176A36">
        <w:t>in</w:t>
      </w:r>
      <w:r w:rsidRPr="00176A36">
        <w:rPr>
          <w:spacing w:val="-6"/>
        </w:rPr>
        <w:t xml:space="preserve"> </w:t>
      </w:r>
      <w:r w:rsidRPr="00176A36">
        <w:t>accordance</w:t>
      </w:r>
      <w:r w:rsidRPr="00176A36">
        <w:rPr>
          <w:spacing w:val="-1"/>
        </w:rPr>
        <w:t xml:space="preserve"> </w:t>
      </w:r>
      <w:r w:rsidRPr="00176A36">
        <w:t>with</w:t>
      </w:r>
      <w:r w:rsidRPr="00176A36">
        <w:rPr>
          <w:spacing w:val="-6"/>
        </w:rPr>
        <w:t xml:space="preserve"> </w:t>
      </w:r>
      <w:r w:rsidRPr="00176A36">
        <w:t>the</w:t>
      </w:r>
      <w:r w:rsidRPr="00176A36">
        <w:rPr>
          <w:spacing w:val="-1"/>
        </w:rPr>
        <w:t xml:space="preserve"> </w:t>
      </w:r>
      <w:r w:rsidRPr="00176A36">
        <w:t>American</w:t>
      </w:r>
      <w:r w:rsidRPr="00176A36">
        <w:rPr>
          <w:spacing w:val="-11"/>
        </w:rPr>
        <w:t xml:space="preserve"> </w:t>
      </w:r>
      <w:r w:rsidRPr="00176A36">
        <w:t>Indian</w:t>
      </w:r>
      <w:r w:rsidRPr="00176A36">
        <w:rPr>
          <w:spacing w:val="-7"/>
        </w:rPr>
        <w:t xml:space="preserve"> </w:t>
      </w:r>
      <w:r w:rsidRPr="00176A36">
        <w:t>Religious</w:t>
      </w:r>
      <w:r w:rsidRPr="00176A36">
        <w:rPr>
          <w:spacing w:val="-4"/>
        </w:rPr>
        <w:t xml:space="preserve"> </w:t>
      </w:r>
      <w:r w:rsidRPr="00176A36">
        <w:t>Freedom Act; specific educational events where smoking is</w:t>
      </w:r>
      <w:r w:rsidRPr="00176A36">
        <w:rPr>
          <w:spacing w:val="80"/>
        </w:rPr>
        <w:t xml:space="preserve"> </w:t>
      </w:r>
      <w:r w:rsidRPr="00176A36">
        <w:t>integral to artistic content). Each exception must be approved in advance by</w:t>
      </w:r>
      <w:r w:rsidRPr="00176A36">
        <w:rPr>
          <w:spacing w:val="-9"/>
        </w:rPr>
        <w:t xml:space="preserve"> </w:t>
      </w:r>
      <w:r w:rsidRPr="00176A36">
        <w:t>the college president or designee and may occur for the</w:t>
      </w:r>
      <w:r w:rsidRPr="00176A36">
        <w:rPr>
          <w:spacing w:val="80"/>
        </w:rPr>
        <w:t xml:space="preserve"> </w:t>
      </w:r>
      <w:r w:rsidRPr="00176A36">
        <w:t>duration</w:t>
      </w:r>
      <w:r w:rsidRPr="00176A36">
        <w:rPr>
          <w:spacing w:val="-3"/>
        </w:rPr>
        <w:t xml:space="preserve"> </w:t>
      </w:r>
      <w:r w:rsidRPr="00176A36">
        <w:t>of the event and within the parameters specified.</w:t>
      </w:r>
    </w:p>
    <w:p w14:paraId="57BB417C" w14:textId="3FE66F01" w:rsidR="00BF3763" w:rsidRPr="00176A36" w:rsidRDefault="001F40BA" w:rsidP="00C41867">
      <w:pPr>
        <w:pStyle w:val="BodyText"/>
        <w:spacing w:before="226"/>
        <w:ind w:left="230" w:right="634"/>
      </w:pPr>
      <w:r w:rsidRPr="00176A36">
        <w:rPr>
          <w:spacing w:val="-2"/>
        </w:rPr>
        <w:t>North</w:t>
      </w:r>
      <w:r w:rsidRPr="00176A36">
        <w:rPr>
          <w:spacing w:val="-7"/>
        </w:rPr>
        <w:t xml:space="preserve"> </w:t>
      </w:r>
      <w:r w:rsidRPr="00176A36">
        <w:rPr>
          <w:spacing w:val="-2"/>
        </w:rPr>
        <w:t>Idaho</w:t>
      </w:r>
      <w:r w:rsidRPr="00176A36">
        <w:rPr>
          <w:spacing w:val="-6"/>
        </w:rPr>
        <w:t xml:space="preserve"> </w:t>
      </w:r>
      <w:r w:rsidRPr="00176A36">
        <w:rPr>
          <w:spacing w:val="-2"/>
        </w:rPr>
        <w:t>College reserves</w:t>
      </w:r>
      <w:r w:rsidRPr="00176A36">
        <w:rPr>
          <w:spacing w:val="-4"/>
        </w:rPr>
        <w:t xml:space="preserve"> </w:t>
      </w:r>
      <w:r w:rsidRPr="00176A36">
        <w:rPr>
          <w:spacing w:val="-2"/>
        </w:rPr>
        <w:t>the</w:t>
      </w:r>
      <w:r w:rsidRPr="00176A36">
        <w:rPr>
          <w:spacing w:val="-5"/>
        </w:rPr>
        <w:t xml:space="preserve"> </w:t>
      </w:r>
      <w:r w:rsidRPr="00176A36">
        <w:rPr>
          <w:spacing w:val="-2"/>
        </w:rPr>
        <w:t>right</w:t>
      </w:r>
      <w:r w:rsidRPr="00176A36">
        <w:rPr>
          <w:spacing w:val="-7"/>
        </w:rPr>
        <w:t xml:space="preserve"> </w:t>
      </w:r>
      <w:r w:rsidRPr="00176A36">
        <w:rPr>
          <w:spacing w:val="-2"/>
        </w:rPr>
        <w:t>to</w:t>
      </w:r>
      <w:r w:rsidRPr="00176A36">
        <w:rPr>
          <w:spacing w:val="-6"/>
        </w:rPr>
        <w:t xml:space="preserve"> </w:t>
      </w:r>
      <w:r w:rsidRPr="00176A36">
        <w:rPr>
          <w:spacing w:val="-2"/>
        </w:rPr>
        <w:t>initiate</w:t>
      </w:r>
      <w:r w:rsidRPr="00176A36">
        <w:rPr>
          <w:spacing w:val="-5"/>
        </w:rPr>
        <w:t xml:space="preserve"> </w:t>
      </w:r>
      <w:r w:rsidRPr="00176A36">
        <w:rPr>
          <w:spacing w:val="-2"/>
        </w:rPr>
        <w:t>disciplinary</w:t>
      </w:r>
      <w:r w:rsidRPr="00176A36">
        <w:rPr>
          <w:spacing w:val="-13"/>
        </w:rPr>
        <w:t xml:space="preserve"> </w:t>
      </w:r>
      <w:r w:rsidRPr="00176A36">
        <w:rPr>
          <w:spacing w:val="-2"/>
        </w:rPr>
        <w:t>procedures</w:t>
      </w:r>
      <w:r w:rsidRPr="00176A36">
        <w:rPr>
          <w:spacing w:val="-5"/>
        </w:rPr>
        <w:t xml:space="preserve"> </w:t>
      </w:r>
      <w:r w:rsidRPr="00176A36">
        <w:rPr>
          <w:spacing w:val="-2"/>
        </w:rPr>
        <w:t>or</w:t>
      </w:r>
      <w:r w:rsidRPr="00176A36">
        <w:rPr>
          <w:spacing w:val="-4"/>
        </w:rPr>
        <w:t xml:space="preserve"> </w:t>
      </w:r>
      <w:r w:rsidRPr="00176A36">
        <w:rPr>
          <w:spacing w:val="-2"/>
        </w:rPr>
        <w:t>trespass</w:t>
      </w:r>
      <w:r w:rsidRPr="00176A36">
        <w:rPr>
          <w:spacing w:val="-5"/>
        </w:rPr>
        <w:t xml:space="preserve"> </w:t>
      </w:r>
      <w:r w:rsidRPr="00176A36">
        <w:rPr>
          <w:spacing w:val="-2"/>
        </w:rPr>
        <w:t>against</w:t>
      </w:r>
      <w:r w:rsidRPr="00176A36">
        <w:rPr>
          <w:spacing w:val="-6"/>
        </w:rPr>
        <w:t xml:space="preserve"> </w:t>
      </w:r>
      <w:r w:rsidRPr="00176A36">
        <w:rPr>
          <w:spacing w:val="-2"/>
        </w:rPr>
        <w:t>individuals</w:t>
      </w:r>
      <w:r w:rsidRPr="00176A36">
        <w:rPr>
          <w:spacing w:val="-5"/>
        </w:rPr>
        <w:t xml:space="preserve"> </w:t>
      </w:r>
      <w:r w:rsidRPr="00176A36">
        <w:rPr>
          <w:spacing w:val="-2"/>
        </w:rPr>
        <w:t xml:space="preserve">found </w:t>
      </w:r>
      <w:r w:rsidRPr="00176A36">
        <w:t>to be in continuous</w:t>
      </w:r>
      <w:r w:rsidR="0079636D" w:rsidRPr="00176A36">
        <w:rPr>
          <w:spacing w:val="80"/>
        </w:rPr>
        <w:t xml:space="preserve"> </w:t>
      </w:r>
      <w:r w:rsidRPr="00176A36">
        <w:t>violation of this guideline.</w:t>
      </w:r>
    </w:p>
    <w:p w14:paraId="45CC230A" w14:textId="77777777" w:rsidR="00BF3763" w:rsidRPr="00176A36" w:rsidRDefault="00BF3763" w:rsidP="00C41867">
      <w:pPr>
        <w:pStyle w:val="BodyText"/>
        <w:ind w:left="230" w:right="634"/>
      </w:pPr>
    </w:p>
    <w:p w14:paraId="43690D2D" w14:textId="77777777" w:rsidR="00BF3763" w:rsidRPr="00176A36" w:rsidRDefault="00BF3763" w:rsidP="00C41867">
      <w:pPr>
        <w:pStyle w:val="BodyText"/>
        <w:ind w:left="230" w:right="634"/>
      </w:pPr>
    </w:p>
    <w:p w14:paraId="302B4952" w14:textId="77777777" w:rsidR="00BF3763" w:rsidRPr="00176A36" w:rsidRDefault="00BF3763" w:rsidP="00C41867">
      <w:pPr>
        <w:pStyle w:val="BodyText"/>
        <w:ind w:left="230" w:right="634"/>
      </w:pPr>
    </w:p>
    <w:p w14:paraId="07A89DB1" w14:textId="77777777" w:rsidR="00BF3763" w:rsidRPr="00176A36" w:rsidRDefault="00BF3763" w:rsidP="00C41867">
      <w:pPr>
        <w:pStyle w:val="BodyText"/>
        <w:ind w:left="230" w:right="634"/>
      </w:pPr>
    </w:p>
    <w:p w14:paraId="6AB64D0A" w14:textId="77777777" w:rsidR="00BF3763" w:rsidRPr="00176A36" w:rsidRDefault="00BF3763" w:rsidP="00C41867">
      <w:pPr>
        <w:pStyle w:val="BodyText"/>
        <w:spacing w:before="3"/>
        <w:ind w:left="230" w:right="634"/>
      </w:pPr>
    </w:p>
    <w:p w14:paraId="6EB66C3F" w14:textId="77777777" w:rsidR="00BF3763" w:rsidRPr="00176A36" w:rsidRDefault="001F40BA" w:rsidP="00C41867">
      <w:pPr>
        <w:ind w:left="230" w:right="634"/>
        <w:jc w:val="center"/>
        <w:rPr>
          <w:sz w:val="20"/>
        </w:rPr>
      </w:pPr>
      <w:r w:rsidRPr="00176A36">
        <w:rPr>
          <w:b/>
          <w:spacing w:val="-2"/>
          <w:sz w:val="24"/>
        </w:rPr>
        <w:t>Procedures</w:t>
      </w:r>
      <w:r w:rsidRPr="00176A36">
        <w:rPr>
          <w:b/>
          <w:spacing w:val="-11"/>
          <w:sz w:val="24"/>
        </w:rPr>
        <w:t xml:space="preserve"> </w:t>
      </w:r>
      <w:r w:rsidRPr="00176A36">
        <w:rPr>
          <w:b/>
          <w:spacing w:val="-2"/>
          <w:sz w:val="24"/>
        </w:rPr>
        <w:t>for</w:t>
      </w:r>
      <w:r w:rsidRPr="00176A36">
        <w:rPr>
          <w:b/>
          <w:spacing w:val="-10"/>
          <w:sz w:val="24"/>
        </w:rPr>
        <w:t xml:space="preserve"> </w:t>
      </w:r>
      <w:r w:rsidRPr="00176A36">
        <w:rPr>
          <w:b/>
          <w:spacing w:val="-2"/>
          <w:sz w:val="24"/>
        </w:rPr>
        <w:t>Sexual</w:t>
      </w:r>
      <w:r w:rsidRPr="00176A36">
        <w:rPr>
          <w:b/>
          <w:spacing w:val="-9"/>
          <w:sz w:val="24"/>
        </w:rPr>
        <w:t xml:space="preserve"> </w:t>
      </w:r>
      <w:r w:rsidRPr="00176A36">
        <w:rPr>
          <w:b/>
          <w:spacing w:val="-2"/>
          <w:sz w:val="24"/>
        </w:rPr>
        <w:t>Offense</w:t>
      </w:r>
      <w:r w:rsidRPr="00176A36">
        <w:rPr>
          <w:b/>
          <w:spacing w:val="-11"/>
          <w:sz w:val="24"/>
        </w:rPr>
        <w:t xml:space="preserve"> </w:t>
      </w:r>
      <w:r w:rsidRPr="00176A36">
        <w:rPr>
          <w:b/>
          <w:spacing w:val="-2"/>
          <w:sz w:val="24"/>
        </w:rPr>
        <w:t>Victims</w:t>
      </w:r>
      <w:r w:rsidRPr="00176A36">
        <w:rPr>
          <w:b/>
          <w:spacing w:val="-10"/>
          <w:sz w:val="24"/>
        </w:rPr>
        <w:t xml:space="preserve"> </w:t>
      </w:r>
      <w:r w:rsidRPr="00176A36">
        <w:rPr>
          <w:spacing w:val="-2"/>
          <w:sz w:val="20"/>
        </w:rPr>
        <w:t>(also</w:t>
      </w:r>
      <w:r w:rsidRPr="00176A36">
        <w:rPr>
          <w:spacing w:val="-12"/>
          <w:sz w:val="20"/>
        </w:rPr>
        <w:t xml:space="preserve"> </w:t>
      </w:r>
      <w:r w:rsidRPr="00176A36">
        <w:rPr>
          <w:spacing w:val="-2"/>
          <w:sz w:val="20"/>
        </w:rPr>
        <w:t>reference</w:t>
      </w:r>
      <w:r w:rsidRPr="00176A36">
        <w:rPr>
          <w:spacing w:val="-8"/>
          <w:sz w:val="20"/>
        </w:rPr>
        <w:t xml:space="preserve"> </w:t>
      </w:r>
      <w:r w:rsidRPr="00176A36">
        <w:rPr>
          <w:spacing w:val="-2"/>
          <w:sz w:val="20"/>
        </w:rPr>
        <w:t xml:space="preserve">page </w:t>
      </w:r>
      <w:r w:rsidRPr="00176A36">
        <w:rPr>
          <w:spacing w:val="-5"/>
          <w:sz w:val="20"/>
        </w:rPr>
        <w:t>32)</w:t>
      </w:r>
    </w:p>
    <w:p w14:paraId="67639124" w14:textId="77777777" w:rsidR="00BF3763" w:rsidRPr="00176A36" w:rsidRDefault="001F40BA" w:rsidP="00C41867">
      <w:pPr>
        <w:pStyle w:val="BodyText"/>
        <w:spacing w:before="272"/>
        <w:ind w:left="230" w:right="634"/>
      </w:pPr>
      <w:r w:rsidRPr="00176A36">
        <w:t>Being</w:t>
      </w:r>
      <w:r w:rsidRPr="00176A36">
        <w:rPr>
          <w:spacing w:val="-15"/>
        </w:rPr>
        <w:t xml:space="preserve"> </w:t>
      </w:r>
      <w:r w:rsidRPr="00176A36">
        <w:t>the</w:t>
      </w:r>
      <w:r w:rsidRPr="00176A36">
        <w:rPr>
          <w:spacing w:val="-14"/>
        </w:rPr>
        <w:t xml:space="preserve"> </w:t>
      </w:r>
      <w:r w:rsidRPr="00176A36">
        <w:t>victim</w:t>
      </w:r>
      <w:r w:rsidRPr="00176A36">
        <w:rPr>
          <w:spacing w:val="-20"/>
        </w:rPr>
        <w:t xml:space="preserve"> </w:t>
      </w:r>
      <w:r w:rsidRPr="00176A36">
        <w:t>of</w:t>
      </w:r>
      <w:r w:rsidRPr="00176A36">
        <w:rPr>
          <w:spacing w:val="-13"/>
        </w:rPr>
        <w:t xml:space="preserve"> </w:t>
      </w:r>
      <w:r w:rsidRPr="00176A36">
        <w:t>a</w:t>
      </w:r>
      <w:r w:rsidRPr="00176A36">
        <w:rPr>
          <w:spacing w:val="-12"/>
        </w:rPr>
        <w:t xml:space="preserve"> </w:t>
      </w:r>
      <w:r w:rsidRPr="00176A36">
        <w:t>sexual</w:t>
      </w:r>
      <w:r w:rsidRPr="00176A36">
        <w:rPr>
          <w:spacing w:val="-13"/>
        </w:rPr>
        <w:t xml:space="preserve"> </w:t>
      </w:r>
      <w:r w:rsidRPr="00176A36">
        <w:t>offense</w:t>
      </w:r>
      <w:r w:rsidRPr="00176A36">
        <w:rPr>
          <w:spacing w:val="-13"/>
        </w:rPr>
        <w:t xml:space="preserve"> </w:t>
      </w:r>
      <w:r w:rsidRPr="00176A36">
        <w:t>can</w:t>
      </w:r>
      <w:r w:rsidRPr="00176A36">
        <w:rPr>
          <w:spacing w:val="-15"/>
        </w:rPr>
        <w:t xml:space="preserve"> </w:t>
      </w:r>
      <w:r w:rsidRPr="00176A36">
        <w:t>be</w:t>
      </w:r>
      <w:r w:rsidRPr="00176A36">
        <w:rPr>
          <w:spacing w:val="-12"/>
        </w:rPr>
        <w:t xml:space="preserve"> </w:t>
      </w:r>
      <w:r w:rsidRPr="00176A36">
        <w:t>very</w:t>
      </w:r>
      <w:r w:rsidRPr="00176A36">
        <w:rPr>
          <w:spacing w:val="-20"/>
        </w:rPr>
        <w:t xml:space="preserve"> </w:t>
      </w:r>
      <w:r w:rsidRPr="00176A36">
        <w:t>traumatic</w:t>
      </w:r>
      <w:r w:rsidRPr="00176A36">
        <w:rPr>
          <w:spacing w:val="-14"/>
        </w:rPr>
        <w:t xml:space="preserve"> </w:t>
      </w:r>
      <w:r w:rsidRPr="00176A36">
        <w:t>and</w:t>
      </w:r>
      <w:r w:rsidRPr="00176A36">
        <w:rPr>
          <w:spacing w:val="-13"/>
        </w:rPr>
        <w:t xml:space="preserve"> </w:t>
      </w:r>
      <w:r w:rsidRPr="00176A36">
        <w:t>confusing.</w:t>
      </w:r>
      <w:r w:rsidRPr="00176A36">
        <w:rPr>
          <w:spacing w:val="-15"/>
        </w:rPr>
        <w:t xml:space="preserve"> </w:t>
      </w:r>
      <w:r w:rsidRPr="00176A36">
        <w:t>The</w:t>
      </w:r>
      <w:r w:rsidRPr="00176A36">
        <w:rPr>
          <w:spacing w:val="-12"/>
        </w:rPr>
        <w:t xml:space="preserve"> </w:t>
      </w:r>
      <w:r w:rsidRPr="00176A36">
        <w:t>following</w:t>
      </w:r>
      <w:r w:rsidRPr="00176A36">
        <w:rPr>
          <w:spacing w:val="-20"/>
        </w:rPr>
        <w:t xml:space="preserve"> </w:t>
      </w:r>
      <w:r w:rsidRPr="00176A36">
        <w:t>is</w:t>
      </w:r>
      <w:r w:rsidRPr="00176A36">
        <w:rPr>
          <w:spacing w:val="-9"/>
        </w:rPr>
        <w:t xml:space="preserve"> </w:t>
      </w:r>
      <w:r w:rsidRPr="00176A36">
        <w:t>a</w:t>
      </w:r>
      <w:r w:rsidRPr="00176A36">
        <w:rPr>
          <w:spacing w:val="-6"/>
        </w:rPr>
        <w:t xml:space="preserve"> </w:t>
      </w:r>
      <w:r w:rsidRPr="00176A36">
        <w:t>list</w:t>
      </w:r>
      <w:r w:rsidRPr="00176A36">
        <w:rPr>
          <w:spacing w:val="-12"/>
        </w:rPr>
        <w:t xml:space="preserve"> </w:t>
      </w:r>
      <w:r w:rsidRPr="00176A36">
        <w:t>of</w:t>
      </w:r>
      <w:r w:rsidRPr="00176A36">
        <w:rPr>
          <w:spacing w:val="-17"/>
        </w:rPr>
        <w:t xml:space="preserve"> </w:t>
      </w:r>
      <w:r w:rsidRPr="00176A36">
        <w:t>options one may pursue</w:t>
      </w:r>
      <w:r w:rsidRPr="00176A36">
        <w:rPr>
          <w:spacing w:val="80"/>
        </w:rPr>
        <w:t xml:space="preserve"> </w:t>
      </w:r>
      <w:r w:rsidRPr="00176A36">
        <w:t>subsequent to experiencing a sexual assault or other sexual offenses.</w:t>
      </w:r>
    </w:p>
    <w:p w14:paraId="71C3ED6A" w14:textId="77777777" w:rsidR="00BF3763" w:rsidRPr="00176A36" w:rsidRDefault="00BF3763" w:rsidP="00C41867">
      <w:pPr>
        <w:ind w:left="230" w:right="634"/>
        <w:sectPr w:rsidR="00BF3763" w:rsidRPr="00176A36">
          <w:pgSz w:w="12240" w:h="15840"/>
          <w:pgMar w:top="1360" w:right="1200" w:bottom="1220" w:left="1320" w:header="0" w:footer="1035" w:gutter="0"/>
          <w:cols w:space="720"/>
        </w:sectPr>
      </w:pPr>
    </w:p>
    <w:p w14:paraId="0477E576" w14:textId="77777777" w:rsidR="00BF3763" w:rsidRPr="00176A36" w:rsidRDefault="001F40BA" w:rsidP="00C41867">
      <w:pPr>
        <w:pStyle w:val="ListParagraph"/>
        <w:numPr>
          <w:ilvl w:val="0"/>
          <w:numId w:val="5"/>
        </w:numPr>
        <w:tabs>
          <w:tab w:val="left" w:pos="634"/>
        </w:tabs>
        <w:spacing w:before="74"/>
        <w:ind w:left="230" w:right="634" w:hanging="249"/>
        <w:rPr>
          <w:sz w:val="20"/>
        </w:rPr>
      </w:pPr>
      <w:r w:rsidRPr="00176A36">
        <w:rPr>
          <w:spacing w:val="-2"/>
          <w:sz w:val="20"/>
        </w:rPr>
        <w:lastRenderedPageBreak/>
        <w:t>It</w:t>
      </w:r>
      <w:r w:rsidRPr="00176A36">
        <w:rPr>
          <w:spacing w:val="-12"/>
          <w:sz w:val="20"/>
        </w:rPr>
        <w:t xml:space="preserve"> </w:t>
      </w:r>
      <w:r w:rsidRPr="00176A36">
        <w:rPr>
          <w:spacing w:val="-2"/>
          <w:sz w:val="20"/>
        </w:rPr>
        <w:t>is</w:t>
      </w:r>
      <w:r w:rsidRPr="00176A36">
        <w:rPr>
          <w:spacing w:val="-7"/>
          <w:sz w:val="20"/>
        </w:rPr>
        <w:t xml:space="preserve"> </w:t>
      </w:r>
      <w:r w:rsidRPr="00176A36">
        <w:rPr>
          <w:spacing w:val="-2"/>
          <w:sz w:val="20"/>
        </w:rPr>
        <w:t>important</w:t>
      </w:r>
      <w:r w:rsidRPr="00176A36">
        <w:rPr>
          <w:spacing w:val="-8"/>
          <w:sz w:val="20"/>
        </w:rPr>
        <w:t xml:space="preserve"> </w:t>
      </w:r>
      <w:r w:rsidRPr="00176A36">
        <w:rPr>
          <w:spacing w:val="-2"/>
          <w:sz w:val="20"/>
        </w:rPr>
        <w:t>first</w:t>
      </w:r>
      <w:r w:rsidRPr="00176A36">
        <w:rPr>
          <w:spacing w:val="-10"/>
          <w:sz w:val="20"/>
        </w:rPr>
        <w:t xml:space="preserve"> </w:t>
      </w:r>
      <w:r w:rsidRPr="00176A36">
        <w:rPr>
          <w:spacing w:val="-2"/>
          <w:sz w:val="20"/>
        </w:rPr>
        <w:t>to</w:t>
      </w:r>
      <w:r w:rsidRPr="00176A36">
        <w:rPr>
          <w:spacing w:val="-9"/>
          <w:sz w:val="20"/>
        </w:rPr>
        <w:t xml:space="preserve"> </w:t>
      </w:r>
      <w:r w:rsidRPr="00176A36">
        <w:rPr>
          <w:spacing w:val="-2"/>
          <w:sz w:val="20"/>
        </w:rPr>
        <w:t>get</w:t>
      </w:r>
      <w:r w:rsidRPr="00176A36">
        <w:rPr>
          <w:spacing w:val="-9"/>
          <w:sz w:val="20"/>
        </w:rPr>
        <w:t xml:space="preserve"> </w:t>
      </w:r>
      <w:r w:rsidRPr="00176A36">
        <w:rPr>
          <w:spacing w:val="-2"/>
          <w:sz w:val="20"/>
        </w:rPr>
        <w:t>to</w:t>
      </w:r>
      <w:r w:rsidRPr="00176A36">
        <w:rPr>
          <w:spacing w:val="-9"/>
          <w:sz w:val="20"/>
        </w:rPr>
        <w:t xml:space="preserve"> </w:t>
      </w:r>
      <w:r w:rsidRPr="00176A36">
        <w:rPr>
          <w:spacing w:val="-2"/>
          <w:sz w:val="20"/>
        </w:rPr>
        <w:t>a</w:t>
      </w:r>
      <w:r w:rsidRPr="00176A36">
        <w:rPr>
          <w:spacing w:val="-13"/>
          <w:sz w:val="20"/>
        </w:rPr>
        <w:t xml:space="preserve"> </w:t>
      </w:r>
      <w:r w:rsidRPr="00176A36">
        <w:rPr>
          <w:spacing w:val="-2"/>
          <w:sz w:val="20"/>
        </w:rPr>
        <w:t>safe</w:t>
      </w:r>
      <w:r w:rsidRPr="00176A36">
        <w:rPr>
          <w:spacing w:val="-7"/>
          <w:sz w:val="20"/>
        </w:rPr>
        <w:t xml:space="preserve"> </w:t>
      </w:r>
      <w:r w:rsidRPr="00176A36">
        <w:rPr>
          <w:spacing w:val="-2"/>
          <w:sz w:val="20"/>
        </w:rPr>
        <w:t>place.</w:t>
      </w:r>
      <w:r w:rsidRPr="00176A36">
        <w:rPr>
          <w:spacing w:val="-9"/>
          <w:sz w:val="20"/>
        </w:rPr>
        <w:t xml:space="preserve"> </w:t>
      </w:r>
      <w:r w:rsidRPr="00176A36">
        <w:rPr>
          <w:spacing w:val="-2"/>
          <w:sz w:val="20"/>
        </w:rPr>
        <w:t>If</w:t>
      </w:r>
      <w:r w:rsidRPr="00176A36">
        <w:rPr>
          <w:spacing w:val="-16"/>
          <w:sz w:val="20"/>
        </w:rPr>
        <w:t xml:space="preserve"> </w:t>
      </w:r>
      <w:r w:rsidRPr="00176A36">
        <w:rPr>
          <w:spacing w:val="-2"/>
          <w:sz w:val="20"/>
        </w:rPr>
        <w:t>safety</w:t>
      </w:r>
      <w:r w:rsidRPr="00176A36">
        <w:rPr>
          <w:spacing w:val="-7"/>
          <w:sz w:val="20"/>
        </w:rPr>
        <w:t xml:space="preserve"> </w:t>
      </w:r>
      <w:r w:rsidRPr="00176A36">
        <w:rPr>
          <w:spacing w:val="-2"/>
          <w:sz w:val="20"/>
        </w:rPr>
        <w:t>is not</w:t>
      </w:r>
      <w:r w:rsidRPr="00176A36">
        <w:rPr>
          <w:spacing w:val="-9"/>
          <w:sz w:val="20"/>
        </w:rPr>
        <w:t xml:space="preserve"> </w:t>
      </w:r>
      <w:r w:rsidRPr="00176A36">
        <w:rPr>
          <w:spacing w:val="-2"/>
          <w:sz w:val="20"/>
        </w:rPr>
        <w:t>jeopardized,</w:t>
      </w:r>
      <w:r w:rsidRPr="00176A36">
        <w:rPr>
          <w:spacing w:val="-8"/>
          <w:sz w:val="20"/>
        </w:rPr>
        <w:t xml:space="preserve"> </w:t>
      </w:r>
      <w:r w:rsidRPr="00176A36">
        <w:rPr>
          <w:spacing w:val="-2"/>
          <w:sz w:val="20"/>
        </w:rPr>
        <w:t>point</w:t>
      </w:r>
      <w:r w:rsidRPr="00176A36">
        <w:rPr>
          <w:spacing w:val="-10"/>
          <w:sz w:val="20"/>
        </w:rPr>
        <w:t xml:space="preserve"> </w:t>
      </w:r>
      <w:r w:rsidRPr="00176A36">
        <w:rPr>
          <w:spacing w:val="-2"/>
          <w:sz w:val="20"/>
        </w:rPr>
        <w:t>out</w:t>
      </w:r>
      <w:r w:rsidRPr="00176A36">
        <w:rPr>
          <w:spacing w:val="-8"/>
          <w:sz w:val="20"/>
        </w:rPr>
        <w:t xml:space="preserve"> </w:t>
      </w:r>
      <w:r w:rsidRPr="00176A36">
        <w:rPr>
          <w:spacing w:val="-2"/>
          <w:sz w:val="20"/>
        </w:rPr>
        <w:t>the</w:t>
      </w:r>
      <w:r w:rsidRPr="00176A36">
        <w:rPr>
          <w:spacing w:val="-3"/>
          <w:sz w:val="20"/>
        </w:rPr>
        <w:t xml:space="preserve"> </w:t>
      </w:r>
      <w:r w:rsidRPr="00176A36">
        <w:rPr>
          <w:spacing w:val="-2"/>
          <w:sz w:val="20"/>
        </w:rPr>
        <w:t>perpetrator</w:t>
      </w:r>
      <w:r w:rsidRPr="00176A36">
        <w:rPr>
          <w:spacing w:val="-9"/>
          <w:sz w:val="20"/>
        </w:rPr>
        <w:t xml:space="preserve"> </w:t>
      </w:r>
      <w:r w:rsidRPr="00176A36">
        <w:rPr>
          <w:spacing w:val="-2"/>
          <w:sz w:val="20"/>
        </w:rPr>
        <w:t>to</w:t>
      </w:r>
      <w:r w:rsidRPr="00176A36">
        <w:rPr>
          <w:spacing w:val="1"/>
          <w:sz w:val="20"/>
        </w:rPr>
        <w:t xml:space="preserve"> </w:t>
      </w:r>
      <w:r w:rsidRPr="00176A36">
        <w:rPr>
          <w:spacing w:val="-2"/>
          <w:sz w:val="20"/>
        </w:rPr>
        <w:t>other</w:t>
      </w:r>
      <w:r w:rsidRPr="00176A36">
        <w:rPr>
          <w:spacing w:val="-10"/>
          <w:sz w:val="20"/>
        </w:rPr>
        <w:t xml:space="preserve"> </w:t>
      </w:r>
      <w:r w:rsidRPr="00176A36">
        <w:rPr>
          <w:spacing w:val="-2"/>
          <w:sz w:val="20"/>
        </w:rPr>
        <w:t>people.</w:t>
      </w:r>
    </w:p>
    <w:p w14:paraId="06AA8D5A" w14:textId="77777777" w:rsidR="00BF3763" w:rsidRPr="00176A36" w:rsidRDefault="00BF3763" w:rsidP="00C41867">
      <w:pPr>
        <w:pStyle w:val="BodyText"/>
        <w:ind w:left="230" w:right="634"/>
      </w:pPr>
    </w:p>
    <w:p w14:paraId="57FD72FC" w14:textId="77777777" w:rsidR="00BF3763" w:rsidRPr="00176A36" w:rsidRDefault="001F40BA" w:rsidP="00C41867">
      <w:pPr>
        <w:pStyle w:val="ListParagraph"/>
        <w:numPr>
          <w:ilvl w:val="0"/>
          <w:numId w:val="5"/>
        </w:numPr>
        <w:tabs>
          <w:tab w:val="left" w:pos="634"/>
        </w:tabs>
        <w:spacing w:before="0"/>
        <w:ind w:left="230" w:right="634" w:firstLine="0"/>
        <w:rPr>
          <w:sz w:val="20"/>
        </w:rPr>
      </w:pPr>
      <w:r w:rsidRPr="00176A36">
        <w:rPr>
          <w:sz w:val="20"/>
        </w:rPr>
        <w:t>Call someone you trust for personal support and possible accompaniment to the hospital and/or</w:t>
      </w:r>
      <w:r w:rsidRPr="00176A36">
        <w:rPr>
          <w:spacing w:val="-16"/>
          <w:sz w:val="20"/>
        </w:rPr>
        <w:t xml:space="preserve"> </w:t>
      </w:r>
      <w:r w:rsidRPr="00176A36">
        <w:rPr>
          <w:sz w:val="20"/>
        </w:rPr>
        <w:t>Police</w:t>
      </w:r>
      <w:r w:rsidRPr="00176A36">
        <w:rPr>
          <w:spacing w:val="-13"/>
          <w:sz w:val="20"/>
        </w:rPr>
        <w:t xml:space="preserve"> </w:t>
      </w:r>
      <w:r w:rsidRPr="00176A36">
        <w:rPr>
          <w:sz w:val="20"/>
        </w:rPr>
        <w:t>station.</w:t>
      </w:r>
      <w:r w:rsidRPr="00176A36">
        <w:rPr>
          <w:spacing w:val="-12"/>
          <w:sz w:val="20"/>
        </w:rPr>
        <w:t xml:space="preserve"> </w:t>
      </w:r>
      <w:r w:rsidRPr="00176A36">
        <w:rPr>
          <w:sz w:val="20"/>
        </w:rPr>
        <w:t>NIC</w:t>
      </w:r>
      <w:r w:rsidRPr="00176A36">
        <w:rPr>
          <w:spacing w:val="-11"/>
          <w:sz w:val="20"/>
        </w:rPr>
        <w:t xml:space="preserve"> </w:t>
      </w:r>
      <w:r w:rsidRPr="00176A36">
        <w:rPr>
          <w:sz w:val="20"/>
        </w:rPr>
        <w:t>Security</w:t>
      </w:r>
      <w:r w:rsidRPr="00176A36">
        <w:rPr>
          <w:spacing w:val="-15"/>
          <w:sz w:val="20"/>
        </w:rPr>
        <w:t xml:space="preserve"> </w:t>
      </w:r>
      <w:r w:rsidRPr="00176A36">
        <w:rPr>
          <w:sz w:val="20"/>
        </w:rPr>
        <w:t>can</w:t>
      </w:r>
      <w:r w:rsidRPr="00176A36">
        <w:rPr>
          <w:spacing w:val="-12"/>
          <w:sz w:val="20"/>
        </w:rPr>
        <w:t xml:space="preserve"> </w:t>
      </w:r>
      <w:r w:rsidRPr="00176A36">
        <w:rPr>
          <w:sz w:val="20"/>
        </w:rPr>
        <w:t>be</w:t>
      </w:r>
      <w:r w:rsidRPr="00176A36">
        <w:rPr>
          <w:spacing w:val="-6"/>
          <w:sz w:val="20"/>
        </w:rPr>
        <w:t xml:space="preserve"> </w:t>
      </w:r>
      <w:r w:rsidRPr="00176A36">
        <w:rPr>
          <w:sz w:val="20"/>
        </w:rPr>
        <w:t>contacted</w:t>
      </w:r>
      <w:r w:rsidRPr="00176A36">
        <w:rPr>
          <w:spacing w:val="-6"/>
          <w:sz w:val="20"/>
        </w:rPr>
        <w:t xml:space="preserve"> </w:t>
      </w:r>
      <w:r w:rsidRPr="00176A36">
        <w:rPr>
          <w:sz w:val="20"/>
        </w:rPr>
        <w:t>as</w:t>
      </w:r>
      <w:r w:rsidRPr="00176A36">
        <w:rPr>
          <w:spacing w:val="-5"/>
          <w:sz w:val="20"/>
        </w:rPr>
        <w:t xml:space="preserve"> </w:t>
      </w:r>
      <w:r w:rsidRPr="00176A36">
        <w:rPr>
          <w:sz w:val="20"/>
        </w:rPr>
        <w:t>well</w:t>
      </w:r>
      <w:r w:rsidRPr="00176A36">
        <w:rPr>
          <w:spacing w:val="-8"/>
          <w:sz w:val="20"/>
        </w:rPr>
        <w:t xml:space="preserve"> </w:t>
      </w:r>
      <w:r w:rsidRPr="00176A36">
        <w:rPr>
          <w:sz w:val="20"/>
        </w:rPr>
        <w:t>and</w:t>
      </w:r>
      <w:r w:rsidRPr="00176A36">
        <w:rPr>
          <w:spacing w:val="-7"/>
          <w:sz w:val="20"/>
        </w:rPr>
        <w:t xml:space="preserve"> </w:t>
      </w:r>
      <w:r w:rsidRPr="00176A36">
        <w:rPr>
          <w:sz w:val="20"/>
        </w:rPr>
        <w:t>will</w:t>
      </w:r>
      <w:r w:rsidRPr="00176A36">
        <w:rPr>
          <w:spacing w:val="-7"/>
          <w:sz w:val="20"/>
        </w:rPr>
        <w:t xml:space="preserve"> </w:t>
      </w:r>
      <w:r w:rsidRPr="00176A36">
        <w:rPr>
          <w:sz w:val="20"/>
        </w:rPr>
        <w:t>assist</w:t>
      </w:r>
      <w:r w:rsidRPr="00176A36">
        <w:rPr>
          <w:spacing w:val="-7"/>
          <w:sz w:val="20"/>
        </w:rPr>
        <w:t xml:space="preserve"> </w:t>
      </w:r>
      <w:r w:rsidRPr="00176A36">
        <w:rPr>
          <w:sz w:val="20"/>
        </w:rPr>
        <w:t>with</w:t>
      </w:r>
      <w:r w:rsidRPr="00176A36">
        <w:rPr>
          <w:spacing w:val="-12"/>
          <w:sz w:val="20"/>
        </w:rPr>
        <w:t xml:space="preserve"> </w:t>
      </w:r>
      <w:r w:rsidRPr="00176A36">
        <w:rPr>
          <w:sz w:val="20"/>
        </w:rPr>
        <w:t>the</w:t>
      </w:r>
      <w:r w:rsidRPr="00176A36">
        <w:rPr>
          <w:spacing w:val="-6"/>
          <w:sz w:val="20"/>
        </w:rPr>
        <w:t xml:space="preserve"> </w:t>
      </w:r>
      <w:r w:rsidRPr="00176A36">
        <w:rPr>
          <w:sz w:val="20"/>
        </w:rPr>
        <w:t>reporting and</w:t>
      </w:r>
      <w:r w:rsidRPr="00176A36">
        <w:rPr>
          <w:spacing w:val="-13"/>
          <w:sz w:val="20"/>
        </w:rPr>
        <w:t xml:space="preserve"> </w:t>
      </w:r>
      <w:r w:rsidRPr="00176A36">
        <w:rPr>
          <w:sz w:val="20"/>
        </w:rPr>
        <w:t>the</w:t>
      </w:r>
      <w:r w:rsidRPr="00176A36">
        <w:rPr>
          <w:spacing w:val="-2"/>
          <w:sz w:val="20"/>
        </w:rPr>
        <w:t xml:space="preserve"> </w:t>
      </w:r>
      <w:r w:rsidRPr="00176A36">
        <w:rPr>
          <w:sz w:val="20"/>
        </w:rPr>
        <w:t>assistance</w:t>
      </w:r>
      <w:r w:rsidRPr="00176A36">
        <w:rPr>
          <w:spacing w:val="-6"/>
          <w:sz w:val="20"/>
        </w:rPr>
        <w:t xml:space="preserve"> </w:t>
      </w:r>
      <w:r w:rsidRPr="00176A36">
        <w:rPr>
          <w:sz w:val="20"/>
        </w:rPr>
        <w:t>process.</w:t>
      </w:r>
      <w:r w:rsidRPr="00176A36">
        <w:rPr>
          <w:spacing w:val="66"/>
          <w:sz w:val="20"/>
        </w:rPr>
        <w:t xml:space="preserve"> </w:t>
      </w:r>
      <w:r w:rsidRPr="00176A36">
        <w:rPr>
          <w:sz w:val="20"/>
        </w:rPr>
        <w:t>The</w:t>
      </w:r>
      <w:r w:rsidRPr="00176A36">
        <w:rPr>
          <w:spacing w:val="-8"/>
          <w:sz w:val="20"/>
        </w:rPr>
        <w:t xml:space="preserve"> </w:t>
      </w:r>
      <w:r w:rsidRPr="00176A36">
        <w:rPr>
          <w:sz w:val="20"/>
        </w:rPr>
        <w:t>"Rape</w:t>
      </w:r>
      <w:r w:rsidRPr="00176A36">
        <w:rPr>
          <w:spacing w:val="-8"/>
          <w:sz w:val="20"/>
        </w:rPr>
        <w:t xml:space="preserve"> </w:t>
      </w:r>
      <w:r w:rsidRPr="00176A36">
        <w:rPr>
          <w:sz w:val="20"/>
        </w:rPr>
        <w:t>Crisis</w:t>
      </w:r>
      <w:r w:rsidRPr="00176A36">
        <w:rPr>
          <w:spacing w:val="-11"/>
          <w:sz w:val="20"/>
        </w:rPr>
        <w:t xml:space="preserve"> </w:t>
      </w:r>
      <w:r w:rsidRPr="00176A36">
        <w:rPr>
          <w:sz w:val="20"/>
        </w:rPr>
        <w:t>Line"</w:t>
      </w:r>
      <w:r w:rsidRPr="00176A36">
        <w:rPr>
          <w:spacing w:val="-6"/>
          <w:sz w:val="20"/>
        </w:rPr>
        <w:t xml:space="preserve"> </w:t>
      </w:r>
      <w:r w:rsidRPr="00176A36">
        <w:rPr>
          <w:sz w:val="20"/>
        </w:rPr>
        <w:t>(661-2522)</w:t>
      </w:r>
      <w:r w:rsidRPr="00176A36">
        <w:rPr>
          <w:spacing w:val="-6"/>
          <w:sz w:val="20"/>
        </w:rPr>
        <w:t xml:space="preserve"> </w:t>
      </w:r>
      <w:r w:rsidRPr="00176A36">
        <w:rPr>
          <w:sz w:val="20"/>
        </w:rPr>
        <w:t>can</w:t>
      </w:r>
      <w:r w:rsidRPr="00176A36">
        <w:rPr>
          <w:spacing w:val="-15"/>
          <w:sz w:val="20"/>
        </w:rPr>
        <w:t xml:space="preserve"> </w:t>
      </w:r>
      <w:r w:rsidRPr="00176A36">
        <w:rPr>
          <w:sz w:val="20"/>
        </w:rPr>
        <w:t>provide</w:t>
      </w:r>
      <w:r w:rsidRPr="00176A36">
        <w:rPr>
          <w:spacing w:val="-8"/>
          <w:sz w:val="20"/>
        </w:rPr>
        <w:t xml:space="preserve"> </w:t>
      </w:r>
      <w:r w:rsidRPr="00176A36">
        <w:rPr>
          <w:sz w:val="20"/>
        </w:rPr>
        <w:t>victim</w:t>
      </w:r>
      <w:r w:rsidRPr="00176A36">
        <w:rPr>
          <w:spacing w:val="-20"/>
          <w:sz w:val="20"/>
        </w:rPr>
        <w:t xml:space="preserve"> </w:t>
      </w:r>
      <w:r w:rsidRPr="00176A36">
        <w:rPr>
          <w:sz w:val="20"/>
        </w:rPr>
        <w:t>advocacy and support. Assistance can also be sought through the North Idaho Violence Prevention Center by calling 208-664-9303.</w:t>
      </w:r>
    </w:p>
    <w:p w14:paraId="31311DB7" w14:textId="77777777" w:rsidR="00BF3763" w:rsidRPr="00176A36" w:rsidRDefault="001F40BA" w:rsidP="00C41867">
      <w:pPr>
        <w:pStyle w:val="BodyText"/>
        <w:ind w:left="230" w:right="634"/>
      </w:pPr>
      <w:r w:rsidRPr="00176A36">
        <w:rPr>
          <w:spacing w:val="-4"/>
        </w:rPr>
        <w:t>NIC</w:t>
      </w:r>
      <w:r w:rsidRPr="00176A36">
        <w:rPr>
          <w:spacing w:val="3"/>
        </w:rPr>
        <w:t xml:space="preserve"> </w:t>
      </w:r>
      <w:r w:rsidRPr="00176A36">
        <w:rPr>
          <w:spacing w:val="-4"/>
        </w:rPr>
        <w:t>can</w:t>
      </w:r>
      <w:r w:rsidRPr="00176A36">
        <w:rPr>
          <w:spacing w:val="2"/>
        </w:rPr>
        <w:t xml:space="preserve"> </w:t>
      </w:r>
      <w:r w:rsidRPr="00176A36">
        <w:rPr>
          <w:spacing w:val="-4"/>
        </w:rPr>
        <w:t>also</w:t>
      </w:r>
      <w:r w:rsidRPr="00176A36">
        <w:rPr>
          <w:spacing w:val="7"/>
        </w:rPr>
        <w:t xml:space="preserve"> </w:t>
      </w:r>
      <w:r w:rsidRPr="00176A36">
        <w:rPr>
          <w:spacing w:val="-4"/>
        </w:rPr>
        <w:t>provide</w:t>
      </w:r>
      <w:r w:rsidRPr="00176A36">
        <w:rPr>
          <w:spacing w:val="-2"/>
        </w:rPr>
        <w:t xml:space="preserve"> </w:t>
      </w:r>
      <w:r w:rsidRPr="00176A36">
        <w:rPr>
          <w:spacing w:val="-4"/>
        </w:rPr>
        <w:t>support</w:t>
      </w:r>
      <w:r w:rsidRPr="00176A36">
        <w:rPr>
          <w:spacing w:val="1"/>
        </w:rPr>
        <w:t xml:space="preserve"> </w:t>
      </w:r>
      <w:r w:rsidRPr="00176A36">
        <w:rPr>
          <w:spacing w:val="-4"/>
        </w:rPr>
        <w:t>through</w:t>
      </w:r>
      <w:r w:rsidRPr="00176A36">
        <w:rPr>
          <w:spacing w:val="2"/>
        </w:rPr>
        <w:t xml:space="preserve"> </w:t>
      </w:r>
      <w:r w:rsidRPr="00176A36">
        <w:rPr>
          <w:spacing w:val="-4"/>
        </w:rPr>
        <w:t>Counseling</w:t>
      </w:r>
      <w:r w:rsidRPr="00176A36">
        <w:rPr>
          <w:spacing w:val="-8"/>
        </w:rPr>
        <w:t xml:space="preserve"> </w:t>
      </w:r>
      <w:r w:rsidRPr="00176A36">
        <w:rPr>
          <w:spacing w:val="-4"/>
        </w:rPr>
        <w:t>and</w:t>
      </w:r>
      <w:r w:rsidRPr="00176A36">
        <w:rPr>
          <w:spacing w:val="12"/>
        </w:rPr>
        <w:t xml:space="preserve"> </w:t>
      </w:r>
      <w:r w:rsidRPr="00176A36">
        <w:rPr>
          <w:spacing w:val="-4"/>
        </w:rPr>
        <w:t>Health</w:t>
      </w:r>
      <w:r w:rsidRPr="00176A36">
        <w:rPr>
          <w:spacing w:val="2"/>
        </w:rPr>
        <w:t xml:space="preserve"> </w:t>
      </w:r>
      <w:r w:rsidRPr="00176A36">
        <w:rPr>
          <w:spacing w:val="-4"/>
        </w:rPr>
        <w:t>Services</w:t>
      </w:r>
      <w:r w:rsidRPr="00176A36">
        <w:rPr>
          <w:spacing w:val="-1"/>
        </w:rPr>
        <w:t xml:space="preserve"> </w:t>
      </w:r>
      <w:r w:rsidRPr="00176A36">
        <w:rPr>
          <w:spacing w:val="-4"/>
        </w:rPr>
        <w:t>(208-769-7818).</w:t>
      </w:r>
    </w:p>
    <w:p w14:paraId="444DCC19" w14:textId="77777777" w:rsidR="00BF3763" w:rsidRPr="00176A36" w:rsidRDefault="00BF3763" w:rsidP="00C41867">
      <w:pPr>
        <w:pStyle w:val="BodyText"/>
        <w:spacing w:before="1"/>
        <w:ind w:left="230" w:right="634"/>
      </w:pPr>
    </w:p>
    <w:p w14:paraId="779BB405" w14:textId="77777777" w:rsidR="00BF3763" w:rsidRPr="00176A36" w:rsidRDefault="001F40BA" w:rsidP="00C41867">
      <w:pPr>
        <w:pStyle w:val="ListParagraph"/>
        <w:numPr>
          <w:ilvl w:val="0"/>
          <w:numId w:val="5"/>
        </w:numPr>
        <w:tabs>
          <w:tab w:val="left" w:pos="634"/>
        </w:tabs>
        <w:spacing w:before="0"/>
        <w:ind w:left="230" w:right="634" w:hanging="249"/>
        <w:jc w:val="both"/>
        <w:rPr>
          <w:sz w:val="20"/>
        </w:rPr>
      </w:pPr>
      <w:r w:rsidRPr="00176A36">
        <w:rPr>
          <w:spacing w:val="-2"/>
          <w:sz w:val="20"/>
        </w:rPr>
        <w:t>Seek</w:t>
      </w:r>
      <w:r w:rsidRPr="00176A36">
        <w:rPr>
          <w:spacing w:val="-9"/>
          <w:sz w:val="20"/>
        </w:rPr>
        <w:t xml:space="preserve"> </w:t>
      </w:r>
      <w:r w:rsidRPr="00176A36">
        <w:rPr>
          <w:spacing w:val="-2"/>
          <w:sz w:val="20"/>
        </w:rPr>
        <w:t>immediate</w:t>
      </w:r>
      <w:r w:rsidRPr="00176A36">
        <w:rPr>
          <w:spacing w:val="-7"/>
          <w:sz w:val="20"/>
        </w:rPr>
        <w:t xml:space="preserve"> </w:t>
      </w:r>
      <w:r w:rsidRPr="00176A36">
        <w:rPr>
          <w:spacing w:val="-2"/>
          <w:sz w:val="20"/>
        </w:rPr>
        <w:t>medical</w:t>
      </w:r>
      <w:r w:rsidRPr="00176A36">
        <w:rPr>
          <w:spacing w:val="-9"/>
          <w:sz w:val="20"/>
        </w:rPr>
        <w:t xml:space="preserve"> </w:t>
      </w:r>
      <w:r w:rsidRPr="00176A36">
        <w:rPr>
          <w:spacing w:val="-2"/>
          <w:sz w:val="20"/>
        </w:rPr>
        <w:t>attention</w:t>
      </w:r>
      <w:r w:rsidRPr="00176A36">
        <w:rPr>
          <w:spacing w:val="-14"/>
          <w:sz w:val="20"/>
        </w:rPr>
        <w:t xml:space="preserve"> </w:t>
      </w:r>
      <w:r w:rsidRPr="00176A36">
        <w:rPr>
          <w:spacing w:val="-2"/>
          <w:sz w:val="20"/>
        </w:rPr>
        <w:t>if</w:t>
      </w:r>
      <w:r w:rsidRPr="00176A36">
        <w:rPr>
          <w:spacing w:val="-6"/>
          <w:sz w:val="20"/>
        </w:rPr>
        <w:t xml:space="preserve"> </w:t>
      </w:r>
      <w:r w:rsidRPr="00176A36">
        <w:rPr>
          <w:spacing w:val="-2"/>
          <w:sz w:val="20"/>
        </w:rPr>
        <w:t>you</w:t>
      </w:r>
      <w:r w:rsidRPr="00176A36">
        <w:rPr>
          <w:spacing w:val="-9"/>
          <w:sz w:val="20"/>
        </w:rPr>
        <w:t xml:space="preserve"> </w:t>
      </w:r>
      <w:r w:rsidRPr="00176A36">
        <w:rPr>
          <w:spacing w:val="-2"/>
          <w:sz w:val="20"/>
        </w:rPr>
        <w:t>have been</w:t>
      </w:r>
      <w:r w:rsidRPr="00176A36">
        <w:rPr>
          <w:spacing w:val="-14"/>
          <w:sz w:val="20"/>
        </w:rPr>
        <w:t xml:space="preserve"> </w:t>
      </w:r>
      <w:r w:rsidRPr="00176A36">
        <w:rPr>
          <w:spacing w:val="-2"/>
          <w:sz w:val="20"/>
        </w:rPr>
        <w:t>assaulted</w:t>
      </w:r>
      <w:r w:rsidRPr="00176A36">
        <w:rPr>
          <w:spacing w:val="-8"/>
          <w:sz w:val="20"/>
        </w:rPr>
        <w:t xml:space="preserve"> </w:t>
      </w:r>
      <w:r w:rsidRPr="00176A36">
        <w:rPr>
          <w:spacing w:val="-2"/>
          <w:sz w:val="20"/>
        </w:rPr>
        <w:t>or</w:t>
      </w:r>
      <w:r w:rsidRPr="00176A36">
        <w:rPr>
          <w:spacing w:val="-6"/>
          <w:sz w:val="20"/>
        </w:rPr>
        <w:t xml:space="preserve"> </w:t>
      </w:r>
      <w:r w:rsidRPr="00176A36">
        <w:rPr>
          <w:spacing w:val="-2"/>
          <w:sz w:val="20"/>
        </w:rPr>
        <w:t>injured</w:t>
      </w:r>
      <w:r w:rsidRPr="00176A36">
        <w:rPr>
          <w:spacing w:val="-9"/>
          <w:sz w:val="20"/>
        </w:rPr>
        <w:t xml:space="preserve"> </w:t>
      </w:r>
      <w:r w:rsidRPr="00176A36">
        <w:rPr>
          <w:spacing w:val="-2"/>
          <w:sz w:val="20"/>
        </w:rPr>
        <w:t>in</w:t>
      </w:r>
      <w:r w:rsidRPr="00176A36">
        <w:rPr>
          <w:spacing w:val="-9"/>
          <w:sz w:val="20"/>
        </w:rPr>
        <w:t xml:space="preserve"> </w:t>
      </w:r>
      <w:r w:rsidRPr="00176A36">
        <w:rPr>
          <w:spacing w:val="-2"/>
          <w:sz w:val="20"/>
        </w:rPr>
        <w:t>any</w:t>
      </w:r>
      <w:r w:rsidRPr="00176A36">
        <w:rPr>
          <w:spacing w:val="-8"/>
          <w:sz w:val="20"/>
        </w:rPr>
        <w:t xml:space="preserve"> </w:t>
      </w:r>
      <w:r w:rsidRPr="00176A36">
        <w:rPr>
          <w:spacing w:val="-4"/>
          <w:sz w:val="20"/>
        </w:rPr>
        <w:t>way.</w:t>
      </w:r>
    </w:p>
    <w:p w14:paraId="2B5614F6" w14:textId="77777777" w:rsidR="00BF3763" w:rsidRPr="00176A36" w:rsidRDefault="001F40BA" w:rsidP="00C41867">
      <w:pPr>
        <w:pStyle w:val="BodyText"/>
        <w:ind w:left="230" w:right="634"/>
        <w:jc w:val="both"/>
      </w:pPr>
      <w:r w:rsidRPr="00176A36">
        <w:t>Hospital</w:t>
      </w:r>
      <w:r w:rsidRPr="00176A36">
        <w:rPr>
          <w:spacing w:val="-13"/>
        </w:rPr>
        <w:t xml:space="preserve"> </w:t>
      </w:r>
      <w:r w:rsidRPr="00176A36">
        <w:t>emergency</w:t>
      </w:r>
      <w:r w:rsidRPr="00176A36">
        <w:rPr>
          <w:spacing w:val="-12"/>
        </w:rPr>
        <w:t xml:space="preserve"> </w:t>
      </w:r>
      <w:r w:rsidRPr="00176A36">
        <w:t>rooms</w:t>
      </w:r>
      <w:r w:rsidRPr="00176A36">
        <w:rPr>
          <w:spacing w:val="-13"/>
        </w:rPr>
        <w:t xml:space="preserve"> </w:t>
      </w:r>
      <w:r w:rsidRPr="00176A36">
        <w:t>are</w:t>
      </w:r>
      <w:r w:rsidRPr="00176A36">
        <w:rPr>
          <w:spacing w:val="-12"/>
        </w:rPr>
        <w:t xml:space="preserve"> </w:t>
      </w:r>
      <w:r w:rsidRPr="00176A36">
        <w:t>equipped</w:t>
      </w:r>
      <w:r w:rsidRPr="00176A36">
        <w:rPr>
          <w:spacing w:val="-13"/>
        </w:rPr>
        <w:t xml:space="preserve"> </w:t>
      </w:r>
      <w:r w:rsidRPr="00176A36">
        <w:t>to</w:t>
      </w:r>
      <w:r w:rsidRPr="00176A36">
        <w:rPr>
          <w:spacing w:val="-12"/>
        </w:rPr>
        <w:t xml:space="preserve"> </w:t>
      </w:r>
      <w:r w:rsidRPr="00176A36">
        <w:t>treat</w:t>
      </w:r>
      <w:r w:rsidRPr="00176A36">
        <w:rPr>
          <w:spacing w:val="-13"/>
        </w:rPr>
        <w:t xml:space="preserve"> </w:t>
      </w:r>
      <w:r w:rsidRPr="00176A36">
        <w:t>physical</w:t>
      </w:r>
      <w:r w:rsidRPr="00176A36">
        <w:rPr>
          <w:spacing w:val="-12"/>
        </w:rPr>
        <w:t xml:space="preserve"> </w:t>
      </w:r>
      <w:r w:rsidRPr="00176A36">
        <w:t>injuries,</w:t>
      </w:r>
      <w:r w:rsidRPr="00176A36">
        <w:rPr>
          <w:spacing w:val="-13"/>
        </w:rPr>
        <w:t xml:space="preserve"> </w:t>
      </w:r>
      <w:r w:rsidRPr="00176A36">
        <w:t>sexually</w:t>
      </w:r>
      <w:r w:rsidRPr="00176A36">
        <w:rPr>
          <w:spacing w:val="-12"/>
        </w:rPr>
        <w:t xml:space="preserve"> </w:t>
      </w:r>
      <w:r w:rsidRPr="00176A36">
        <w:t>transmitted</w:t>
      </w:r>
      <w:r w:rsidRPr="00176A36">
        <w:rPr>
          <w:spacing w:val="-13"/>
        </w:rPr>
        <w:t xml:space="preserve"> </w:t>
      </w:r>
      <w:r w:rsidRPr="00176A36">
        <w:t>diseases,</w:t>
      </w:r>
      <w:r w:rsidRPr="00176A36">
        <w:rPr>
          <w:spacing w:val="-12"/>
        </w:rPr>
        <w:t xml:space="preserve"> </w:t>
      </w:r>
      <w:r w:rsidRPr="00176A36">
        <w:t>and pregnancy,</w:t>
      </w:r>
      <w:r w:rsidRPr="00176A36">
        <w:rPr>
          <w:spacing w:val="-11"/>
        </w:rPr>
        <w:t xml:space="preserve"> </w:t>
      </w:r>
      <w:r w:rsidRPr="00176A36">
        <w:t>and</w:t>
      </w:r>
      <w:r w:rsidRPr="00176A36">
        <w:rPr>
          <w:spacing w:val="-7"/>
        </w:rPr>
        <w:t xml:space="preserve"> </w:t>
      </w:r>
      <w:r w:rsidRPr="00176A36">
        <w:t>to</w:t>
      </w:r>
      <w:r w:rsidRPr="00176A36">
        <w:rPr>
          <w:spacing w:val="-12"/>
        </w:rPr>
        <w:t xml:space="preserve"> </w:t>
      </w:r>
      <w:r w:rsidRPr="00176A36">
        <w:t>collect</w:t>
      </w:r>
      <w:r w:rsidRPr="00176A36">
        <w:rPr>
          <w:spacing w:val="69"/>
        </w:rPr>
        <w:t xml:space="preserve"> </w:t>
      </w:r>
      <w:r w:rsidRPr="00176A36">
        <w:t>evidence.</w:t>
      </w:r>
      <w:r w:rsidRPr="00176A36">
        <w:rPr>
          <w:spacing w:val="-6"/>
        </w:rPr>
        <w:t xml:space="preserve"> </w:t>
      </w:r>
      <w:r w:rsidRPr="00176A36">
        <w:t>Hospital</w:t>
      </w:r>
      <w:r w:rsidRPr="00176A36">
        <w:rPr>
          <w:spacing w:val="-7"/>
        </w:rPr>
        <w:t xml:space="preserve"> </w:t>
      </w:r>
      <w:r w:rsidRPr="00176A36">
        <w:t>staff</w:t>
      </w:r>
      <w:r w:rsidRPr="00176A36">
        <w:rPr>
          <w:spacing w:val="-13"/>
        </w:rPr>
        <w:t xml:space="preserve"> </w:t>
      </w:r>
      <w:r w:rsidRPr="00176A36">
        <w:t>can</w:t>
      </w:r>
      <w:r w:rsidRPr="00176A36">
        <w:rPr>
          <w:spacing w:val="-12"/>
        </w:rPr>
        <w:t xml:space="preserve"> </w:t>
      </w:r>
      <w:r w:rsidRPr="00176A36">
        <w:t>also</w:t>
      </w:r>
      <w:r w:rsidRPr="00176A36">
        <w:rPr>
          <w:spacing w:val="-3"/>
        </w:rPr>
        <w:t xml:space="preserve"> </w:t>
      </w:r>
      <w:r w:rsidRPr="00176A36">
        <w:t>assist</w:t>
      </w:r>
      <w:r w:rsidRPr="00176A36">
        <w:rPr>
          <w:spacing w:val="-3"/>
        </w:rPr>
        <w:t xml:space="preserve"> </w:t>
      </w:r>
      <w:r w:rsidRPr="00176A36">
        <w:t>with</w:t>
      </w:r>
      <w:r w:rsidRPr="00176A36">
        <w:rPr>
          <w:spacing w:val="-7"/>
        </w:rPr>
        <w:t xml:space="preserve"> </w:t>
      </w:r>
      <w:r w:rsidRPr="00176A36">
        <w:t>notifying</w:t>
      </w:r>
      <w:r w:rsidRPr="00176A36">
        <w:rPr>
          <w:spacing w:val="-7"/>
        </w:rPr>
        <w:t xml:space="preserve"> </w:t>
      </w:r>
      <w:r w:rsidRPr="00176A36">
        <w:t>law</w:t>
      </w:r>
      <w:r w:rsidRPr="00176A36">
        <w:rPr>
          <w:spacing w:val="-11"/>
        </w:rPr>
        <w:t xml:space="preserve"> </w:t>
      </w:r>
      <w:r w:rsidRPr="00176A36">
        <w:t>enforcement</w:t>
      </w:r>
      <w:r w:rsidRPr="00176A36">
        <w:rPr>
          <w:spacing w:val="-3"/>
        </w:rPr>
        <w:t xml:space="preserve"> </w:t>
      </w:r>
      <w:r w:rsidRPr="00176A36">
        <w:t xml:space="preserve">if </w:t>
      </w:r>
      <w:r w:rsidRPr="00176A36">
        <w:rPr>
          <w:spacing w:val="-2"/>
        </w:rPr>
        <w:t>requested.</w:t>
      </w:r>
    </w:p>
    <w:p w14:paraId="206EDFA3" w14:textId="77777777" w:rsidR="00BF3763" w:rsidRPr="00176A36" w:rsidRDefault="001F40BA" w:rsidP="00C41867">
      <w:pPr>
        <w:pStyle w:val="BodyText"/>
        <w:spacing w:before="10" w:line="249" w:lineRule="auto"/>
        <w:ind w:left="230" w:right="634"/>
        <w:jc w:val="both"/>
      </w:pPr>
      <w:r w:rsidRPr="00176A36">
        <w:t>Evidence</w:t>
      </w:r>
      <w:r w:rsidRPr="00176A36">
        <w:rPr>
          <w:spacing w:val="-12"/>
        </w:rPr>
        <w:t xml:space="preserve"> </w:t>
      </w:r>
      <w:r w:rsidRPr="00176A36">
        <w:t>collection</w:t>
      </w:r>
      <w:r w:rsidRPr="00176A36">
        <w:rPr>
          <w:spacing w:val="-7"/>
        </w:rPr>
        <w:t xml:space="preserve"> </w:t>
      </w:r>
      <w:r w:rsidRPr="00176A36">
        <w:t>will</w:t>
      </w:r>
      <w:r w:rsidRPr="00176A36">
        <w:rPr>
          <w:spacing w:val="-13"/>
        </w:rPr>
        <w:t xml:space="preserve"> </w:t>
      </w:r>
      <w:r w:rsidRPr="00176A36">
        <w:t>take</w:t>
      </w:r>
      <w:r w:rsidRPr="00176A36">
        <w:rPr>
          <w:spacing w:val="-7"/>
        </w:rPr>
        <w:t xml:space="preserve"> </w:t>
      </w:r>
      <w:r w:rsidRPr="00176A36">
        <w:t>place</w:t>
      </w:r>
      <w:r w:rsidRPr="00176A36">
        <w:rPr>
          <w:spacing w:val="-7"/>
        </w:rPr>
        <w:t xml:space="preserve"> </w:t>
      </w:r>
      <w:r w:rsidRPr="00176A36">
        <w:t>only</w:t>
      </w:r>
      <w:r w:rsidRPr="00176A36">
        <w:rPr>
          <w:spacing w:val="-13"/>
        </w:rPr>
        <w:t xml:space="preserve"> </w:t>
      </w:r>
      <w:r w:rsidRPr="00176A36">
        <w:t>with</w:t>
      </w:r>
      <w:r w:rsidRPr="00176A36">
        <w:rPr>
          <w:spacing w:val="-12"/>
        </w:rPr>
        <w:t xml:space="preserve"> </w:t>
      </w:r>
      <w:r w:rsidRPr="00176A36">
        <w:t>consent,</w:t>
      </w:r>
      <w:r w:rsidRPr="00176A36">
        <w:rPr>
          <w:spacing w:val="-12"/>
        </w:rPr>
        <w:t xml:space="preserve"> </w:t>
      </w:r>
      <w:r w:rsidRPr="00176A36">
        <w:t>but</w:t>
      </w:r>
      <w:r w:rsidRPr="00176A36">
        <w:rPr>
          <w:spacing w:val="-9"/>
        </w:rPr>
        <w:t xml:space="preserve"> </w:t>
      </w:r>
      <w:r w:rsidRPr="00176A36">
        <w:t>it must</w:t>
      </w:r>
      <w:r w:rsidRPr="00176A36">
        <w:rPr>
          <w:spacing w:val="-13"/>
        </w:rPr>
        <w:t xml:space="preserve"> </w:t>
      </w:r>
      <w:r w:rsidRPr="00176A36">
        <w:t>be</w:t>
      </w:r>
      <w:r w:rsidRPr="00176A36">
        <w:rPr>
          <w:spacing w:val="-2"/>
        </w:rPr>
        <w:t xml:space="preserve"> </w:t>
      </w:r>
      <w:r w:rsidRPr="00176A36">
        <w:t>gathered</w:t>
      </w:r>
      <w:r w:rsidRPr="00176A36">
        <w:rPr>
          <w:spacing w:val="-4"/>
        </w:rPr>
        <w:t xml:space="preserve"> </w:t>
      </w:r>
      <w:r w:rsidRPr="00176A36">
        <w:t>within</w:t>
      </w:r>
      <w:r w:rsidRPr="00176A36">
        <w:rPr>
          <w:spacing w:val="-12"/>
        </w:rPr>
        <w:t xml:space="preserve"> </w:t>
      </w:r>
      <w:r w:rsidRPr="00176A36">
        <w:t>72</w:t>
      </w:r>
      <w:r w:rsidRPr="00176A36">
        <w:rPr>
          <w:spacing w:val="-4"/>
        </w:rPr>
        <w:t xml:space="preserve"> </w:t>
      </w:r>
      <w:r w:rsidRPr="00176A36">
        <w:t>hours</w:t>
      </w:r>
      <w:r w:rsidRPr="00176A36">
        <w:rPr>
          <w:spacing w:val="-11"/>
        </w:rPr>
        <w:t xml:space="preserve"> </w:t>
      </w:r>
      <w:r w:rsidRPr="00176A36">
        <w:t>of</w:t>
      </w:r>
      <w:r w:rsidRPr="00176A36">
        <w:rPr>
          <w:spacing w:val="-10"/>
        </w:rPr>
        <w:t xml:space="preserve"> </w:t>
      </w:r>
      <w:r w:rsidRPr="00176A36">
        <w:t>the</w:t>
      </w:r>
      <w:r w:rsidRPr="00176A36">
        <w:rPr>
          <w:spacing w:val="-7"/>
        </w:rPr>
        <w:t xml:space="preserve"> </w:t>
      </w:r>
      <w:r w:rsidRPr="00176A36">
        <w:t>attack. Consider</w:t>
      </w:r>
      <w:r w:rsidRPr="00176A36">
        <w:rPr>
          <w:spacing w:val="-13"/>
        </w:rPr>
        <w:t xml:space="preserve"> </w:t>
      </w:r>
      <w:r w:rsidRPr="00176A36">
        <w:t>not</w:t>
      </w:r>
      <w:r w:rsidRPr="00176A36">
        <w:rPr>
          <w:spacing w:val="-11"/>
        </w:rPr>
        <w:t xml:space="preserve"> </w:t>
      </w:r>
      <w:r w:rsidRPr="00176A36">
        <w:t>bathing,</w:t>
      </w:r>
      <w:r w:rsidRPr="00176A36">
        <w:rPr>
          <w:spacing w:val="33"/>
        </w:rPr>
        <w:t xml:space="preserve"> </w:t>
      </w:r>
      <w:r w:rsidRPr="00176A36">
        <w:rPr>
          <w:position w:val="1"/>
        </w:rPr>
        <w:t>changing</w:t>
      </w:r>
      <w:r w:rsidRPr="00176A36">
        <w:rPr>
          <w:spacing w:val="-13"/>
          <w:position w:val="1"/>
        </w:rPr>
        <w:t xml:space="preserve"> </w:t>
      </w:r>
      <w:r w:rsidRPr="00176A36">
        <w:rPr>
          <w:position w:val="1"/>
        </w:rPr>
        <w:t>clothes,</w:t>
      </w:r>
      <w:r w:rsidRPr="00176A36">
        <w:rPr>
          <w:spacing w:val="-8"/>
          <w:position w:val="1"/>
        </w:rPr>
        <w:t xml:space="preserve"> </w:t>
      </w:r>
      <w:r w:rsidRPr="00176A36">
        <w:rPr>
          <w:position w:val="1"/>
        </w:rPr>
        <w:t>or</w:t>
      </w:r>
      <w:r w:rsidRPr="00176A36">
        <w:rPr>
          <w:spacing w:val="-6"/>
          <w:position w:val="1"/>
        </w:rPr>
        <w:t xml:space="preserve"> </w:t>
      </w:r>
      <w:r w:rsidRPr="00176A36">
        <w:rPr>
          <w:position w:val="1"/>
        </w:rPr>
        <w:t>douching</w:t>
      </w:r>
      <w:r w:rsidRPr="00176A36">
        <w:rPr>
          <w:spacing w:val="-13"/>
          <w:position w:val="1"/>
        </w:rPr>
        <w:t xml:space="preserve"> </w:t>
      </w:r>
      <w:r w:rsidRPr="00176A36">
        <w:rPr>
          <w:position w:val="1"/>
        </w:rPr>
        <w:t>before</w:t>
      </w:r>
      <w:r w:rsidRPr="00176A36">
        <w:rPr>
          <w:spacing w:val="-7"/>
          <w:position w:val="1"/>
        </w:rPr>
        <w:t xml:space="preserve"> </w:t>
      </w:r>
      <w:r w:rsidRPr="00176A36">
        <w:rPr>
          <w:position w:val="1"/>
        </w:rPr>
        <w:t>going</w:t>
      </w:r>
      <w:r w:rsidRPr="00176A36">
        <w:rPr>
          <w:spacing w:val="-13"/>
          <w:position w:val="1"/>
        </w:rPr>
        <w:t xml:space="preserve"> </w:t>
      </w:r>
      <w:r w:rsidRPr="00176A36">
        <w:rPr>
          <w:position w:val="1"/>
        </w:rPr>
        <w:t>to</w:t>
      </w:r>
      <w:r w:rsidRPr="00176A36">
        <w:rPr>
          <w:spacing w:val="-3"/>
          <w:position w:val="1"/>
        </w:rPr>
        <w:t xml:space="preserve"> </w:t>
      </w:r>
      <w:r w:rsidRPr="00176A36">
        <w:rPr>
          <w:position w:val="1"/>
        </w:rPr>
        <w:t>the</w:t>
      </w:r>
      <w:r w:rsidRPr="00176A36">
        <w:rPr>
          <w:spacing w:val="-8"/>
          <w:position w:val="1"/>
        </w:rPr>
        <w:t xml:space="preserve"> </w:t>
      </w:r>
      <w:r w:rsidRPr="00176A36">
        <w:rPr>
          <w:position w:val="1"/>
        </w:rPr>
        <w:t>emergency</w:t>
      </w:r>
      <w:r w:rsidRPr="00176A36">
        <w:rPr>
          <w:spacing w:val="-12"/>
          <w:position w:val="1"/>
        </w:rPr>
        <w:t xml:space="preserve"> </w:t>
      </w:r>
      <w:r w:rsidRPr="00176A36">
        <w:rPr>
          <w:position w:val="1"/>
        </w:rPr>
        <w:t>room</w:t>
      </w:r>
      <w:r w:rsidRPr="00176A36">
        <w:rPr>
          <w:spacing w:val="-9"/>
          <w:position w:val="1"/>
        </w:rPr>
        <w:t xml:space="preserve"> </w:t>
      </w:r>
      <w:r w:rsidRPr="00176A36">
        <w:rPr>
          <w:position w:val="1"/>
        </w:rPr>
        <w:t>because</w:t>
      </w:r>
      <w:r w:rsidRPr="00176A36">
        <w:rPr>
          <w:spacing w:val="-7"/>
          <w:position w:val="1"/>
        </w:rPr>
        <w:t xml:space="preserve"> </w:t>
      </w:r>
      <w:r w:rsidRPr="00176A36">
        <w:rPr>
          <w:position w:val="1"/>
        </w:rPr>
        <w:t>this</w:t>
      </w:r>
      <w:r w:rsidRPr="00176A36">
        <w:rPr>
          <w:spacing w:val="-2"/>
          <w:position w:val="1"/>
        </w:rPr>
        <w:t xml:space="preserve"> </w:t>
      </w:r>
      <w:r w:rsidRPr="00176A36">
        <w:rPr>
          <w:position w:val="1"/>
        </w:rPr>
        <w:t xml:space="preserve">will </w:t>
      </w:r>
      <w:r w:rsidRPr="00176A36">
        <w:t>destroy</w:t>
      </w:r>
      <w:r w:rsidRPr="00176A36">
        <w:rPr>
          <w:spacing w:val="-9"/>
        </w:rPr>
        <w:t xml:space="preserve"> </w:t>
      </w:r>
      <w:r w:rsidRPr="00176A36">
        <w:t>evidence that would be helpful in a</w:t>
      </w:r>
      <w:r w:rsidRPr="00176A36">
        <w:rPr>
          <w:spacing w:val="80"/>
        </w:rPr>
        <w:t xml:space="preserve"> </w:t>
      </w:r>
      <w:r w:rsidRPr="00176A36">
        <w:t>future</w:t>
      </w:r>
      <w:r w:rsidRPr="00176A36">
        <w:rPr>
          <w:spacing w:val="-2"/>
        </w:rPr>
        <w:t xml:space="preserve"> </w:t>
      </w:r>
      <w:r w:rsidRPr="00176A36">
        <w:t>prosecution or when seeking a protection order.</w:t>
      </w:r>
    </w:p>
    <w:p w14:paraId="58862184" w14:textId="77777777" w:rsidR="00BF3763" w:rsidRPr="00176A36" w:rsidRDefault="001F40BA" w:rsidP="00C41867">
      <w:pPr>
        <w:pStyle w:val="BodyText"/>
        <w:spacing w:before="3"/>
        <w:ind w:left="230" w:right="634"/>
        <w:jc w:val="both"/>
      </w:pPr>
      <w:r w:rsidRPr="00176A36">
        <w:rPr>
          <w:spacing w:val="-2"/>
        </w:rPr>
        <w:t>The</w:t>
      </w:r>
      <w:r w:rsidRPr="00176A36">
        <w:rPr>
          <w:spacing w:val="-16"/>
        </w:rPr>
        <w:t xml:space="preserve"> </w:t>
      </w:r>
      <w:r w:rsidRPr="00176A36">
        <w:rPr>
          <w:spacing w:val="-2"/>
        </w:rPr>
        <w:t>hospital</w:t>
      </w:r>
      <w:r w:rsidRPr="00176A36">
        <w:rPr>
          <w:spacing w:val="-10"/>
        </w:rPr>
        <w:t xml:space="preserve"> </w:t>
      </w:r>
      <w:r w:rsidRPr="00176A36">
        <w:rPr>
          <w:spacing w:val="-2"/>
        </w:rPr>
        <w:t>will</w:t>
      </w:r>
      <w:r w:rsidRPr="00176A36">
        <w:rPr>
          <w:spacing w:val="-9"/>
        </w:rPr>
        <w:t xml:space="preserve"> </w:t>
      </w:r>
      <w:r w:rsidRPr="00176A36">
        <w:rPr>
          <w:spacing w:val="-2"/>
        </w:rPr>
        <w:t>help</w:t>
      </w:r>
      <w:r w:rsidRPr="00176A36">
        <w:rPr>
          <w:spacing w:val="-4"/>
        </w:rPr>
        <w:t xml:space="preserve"> </w:t>
      </w:r>
      <w:r w:rsidRPr="00176A36">
        <w:rPr>
          <w:spacing w:val="-2"/>
        </w:rPr>
        <w:t>by</w:t>
      </w:r>
      <w:r w:rsidRPr="00176A36">
        <w:rPr>
          <w:spacing w:val="-14"/>
        </w:rPr>
        <w:t xml:space="preserve"> </w:t>
      </w:r>
      <w:r w:rsidRPr="00176A36">
        <w:rPr>
          <w:spacing w:val="-2"/>
        </w:rPr>
        <w:t>informing</w:t>
      </w:r>
      <w:r w:rsidRPr="00176A36">
        <w:rPr>
          <w:spacing w:val="-20"/>
        </w:rPr>
        <w:t xml:space="preserve"> </w:t>
      </w:r>
      <w:r w:rsidRPr="00176A36">
        <w:rPr>
          <w:spacing w:val="-2"/>
        </w:rPr>
        <w:t>the</w:t>
      </w:r>
      <w:r w:rsidRPr="00176A36">
        <w:rPr>
          <w:spacing w:val="-3"/>
        </w:rPr>
        <w:t xml:space="preserve"> </w:t>
      </w:r>
      <w:r w:rsidRPr="00176A36">
        <w:rPr>
          <w:spacing w:val="-2"/>
        </w:rPr>
        <w:t>Police</w:t>
      </w:r>
      <w:r w:rsidRPr="00176A36">
        <w:rPr>
          <w:spacing w:val="-8"/>
        </w:rPr>
        <w:t xml:space="preserve"> </w:t>
      </w:r>
      <w:r w:rsidRPr="00176A36">
        <w:rPr>
          <w:spacing w:val="-2"/>
        </w:rPr>
        <w:t>if</w:t>
      </w:r>
      <w:r w:rsidRPr="00176A36">
        <w:rPr>
          <w:spacing w:val="-10"/>
        </w:rPr>
        <w:t xml:space="preserve"> </w:t>
      </w:r>
      <w:r w:rsidRPr="00176A36">
        <w:rPr>
          <w:spacing w:val="-2"/>
        </w:rPr>
        <w:t>they</w:t>
      </w:r>
      <w:r w:rsidRPr="00176A36">
        <w:rPr>
          <w:spacing w:val="-4"/>
        </w:rPr>
        <w:t xml:space="preserve"> </w:t>
      </w:r>
      <w:r w:rsidRPr="00176A36">
        <w:rPr>
          <w:spacing w:val="-2"/>
        </w:rPr>
        <w:t>were</w:t>
      </w:r>
      <w:r w:rsidRPr="00176A36">
        <w:rPr>
          <w:spacing w:val="-3"/>
        </w:rPr>
        <w:t xml:space="preserve"> </w:t>
      </w:r>
      <w:r w:rsidRPr="00176A36">
        <w:rPr>
          <w:spacing w:val="-2"/>
        </w:rPr>
        <w:t>not</w:t>
      </w:r>
      <w:r w:rsidRPr="00176A36">
        <w:rPr>
          <w:spacing w:val="-10"/>
        </w:rPr>
        <w:t xml:space="preserve"> </w:t>
      </w:r>
      <w:r w:rsidRPr="00176A36">
        <w:rPr>
          <w:spacing w:val="-2"/>
        </w:rPr>
        <w:t>already</w:t>
      </w:r>
      <w:r w:rsidRPr="00176A36">
        <w:rPr>
          <w:spacing w:val="-19"/>
        </w:rPr>
        <w:t xml:space="preserve"> </w:t>
      </w:r>
      <w:r w:rsidRPr="00176A36">
        <w:rPr>
          <w:spacing w:val="-2"/>
        </w:rPr>
        <w:t>contacted.</w:t>
      </w:r>
    </w:p>
    <w:p w14:paraId="2CC0B2B9" w14:textId="77777777" w:rsidR="00BF3763" w:rsidRPr="00176A36" w:rsidRDefault="001F40BA" w:rsidP="00C41867">
      <w:pPr>
        <w:pStyle w:val="ListParagraph"/>
        <w:numPr>
          <w:ilvl w:val="0"/>
          <w:numId w:val="5"/>
        </w:numPr>
        <w:tabs>
          <w:tab w:val="left" w:pos="633"/>
          <w:tab w:val="left" w:pos="635"/>
        </w:tabs>
        <w:spacing w:before="220"/>
        <w:ind w:left="230" w:right="634"/>
        <w:rPr>
          <w:sz w:val="20"/>
        </w:rPr>
      </w:pPr>
      <w:r w:rsidRPr="00176A36">
        <w:rPr>
          <w:sz w:val="20"/>
        </w:rPr>
        <w:t>Call the Coeur d’Alene Police Department (911), NIC Security (208-769-3310) or the responsible Campus Security Authority (CSA) for assistance. Reporting a sexual offense does not mean one must prosecute. Reporting</w:t>
      </w:r>
      <w:r w:rsidRPr="00176A36">
        <w:rPr>
          <w:spacing w:val="-20"/>
          <w:sz w:val="20"/>
        </w:rPr>
        <w:t xml:space="preserve"> </w:t>
      </w:r>
      <w:r w:rsidRPr="00176A36">
        <w:rPr>
          <w:sz w:val="20"/>
        </w:rPr>
        <w:t>alerts</w:t>
      </w:r>
      <w:r w:rsidRPr="00176A36">
        <w:rPr>
          <w:spacing w:val="-13"/>
          <w:sz w:val="20"/>
        </w:rPr>
        <w:t xml:space="preserve"> </w:t>
      </w:r>
      <w:r w:rsidRPr="00176A36">
        <w:rPr>
          <w:sz w:val="20"/>
        </w:rPr>
        <w:t>the</w:t>
      </w:r>
      <w:r w:rsidRPr="00176A36">
        <w:rPr>
          <w:spacing w:val="-14"/>
          <w:sz w:val="20"/>
        </w:rPr>
        <w:t xml:space="preserve"> </w:t>
      </w:r>
      <w:r w:rsidRPr="00176A36">
        <w:rPr>
          <w:sz w:val="20"/>
        </w:rPr>
        <w:t>police</w:t>
      </w:r>
      <w:r w:rsidRPr="00176A36">
        <w:rPr>
          <w:spacing w:val="-13"/>
          <w:sz w:val="20"/>
        </w:rPr>
        <w:t xml:space="preserve"> </w:t>
      </w:r>
      <w:r w:rsidRPr="00176A36">
        <w:rPr>
          <w:sz w:val="20"/>
        </w:rPr>
        <w:t>which</w:t>
      </w:r>
      <w:r w:rsidRPr="00176A36">
        <w:rPr>
          <w:spacing w:val="-15"/>
          <w:sz w:val="20"/>
        </w:rPr>
        <w:t xml:space="preserve"> </w:t>
      </w:r>
      <w:r w:rsidRPr="00176A36">
        <w:rPr>
          <w:sz w:val="20"/>
        </w:rPr>
        <w:t>increases</w:t>
      </w:r>
      <w:r w:rsidRPr="00176A36">
        <w:rPr>
          <w:spacing w:val="-12"/>
          <w:sz w:val="20"/>
        </w:rPr>
        <w:t xml:space="preserve"> </w:t>
      </w:r>
      <w:r w:rsidRPr="00176A36">
        <w:rPr>
          <w:sz w:val="20"/>
        </w:rPr>
        <w:t>the</w:t>
      </w:r>
      <w:r w:rsidRPr="00176A36">
        <w:rPr>
          <w:spacing w:val="-14"/>
          <w:sz w:val="20"/>
        </w:rPr>
        <w:t xml:space="preserve"> </w:t>
      </w:r>
      <w:r w:rsidRPr="00176A36">
        <w:rPr>
          <w:sz w:val="20"/>
        </w:rPr>
        <w:t>chances</w:t>
      </w:r>
      <w:r w:rsidRPr="00176A36">
        <w:rPr>
          <w:spacing w:val="-13"/>
          <w:sz w:val="20"/>
        </w:rPr>
        <w:t xml:space="preserve"> </w:t>
      </w:r>
      <w:r w:rsidRPr="00176A36">
        <w:rPr>
          <w:sz w:val="20"/>
        </w:rPr>
        <w:t>of</w:t>
      </w:r>
      <w:r w:rsidRPr="00176A36">
        <w:rPr>
          <w:spacing w:val="-17"/>
          <w:sz w:val="20"/>
        </w:rPr>
        <w:t xml:space="preserve"> </w:t>
      </w:r>
      <w:r w:rsidRPr="00176A36">
        <w:rPr>
          <w:sz w:val="20"/>
        </w:rPr>
        <w:t>quick</w:t>
      </w:r>
      <w:r w:rsidRPr="00176A36">
        <w:rPr>
          <w:spacing w:val="-15"/>
          <w:sz w:val="20"/>
        </w:rPr>
        <w:t xml:space="preserve"> </w:t>
      </w:r>
      <w:r w:rsidRPr="00176A36">
        <w:rPr>
          <w:sz w:val="20"/>
        </w:rPr>
        <w:t>apprehension</w:t>
      </w:r>
      <w:r w:rsidRPr="00176A36">
        <w:rPr>
          <w:spacing w:val="-19"/>
          <w:sz w:val="20"/>
        </w:rPr>
        <w:t xml:space="preserve"> </w:t>
      </w:r>
      <w:r w:rsidRPr="00176A36">
        <w:rPr>
          <w:sz w:val="20"/>
        </w:rPr>
        <w:t>of</w:t>
      </w:r>
      <w:r w:rsidRPr="00176A36">
        <w:rPr>
          <w:spacing w:val="-17"/>
          <w:sz w:val="20"/>
        </w:rPr>
        <w:t xml:space="preserve"> </w:t>
      </w:r>
      <w:r w:rsidRPr="00176A36">
        <w:rPr>
          <w:sz w:val="20"/>
        </w:rPr>
        <w:t>the</w:t>
      </w:r>
      <w:r w:rsidRPr="00176A36">
        <w:rPr>
          <w:spacing w:val="-12"/>
          <w:sz w:val="20"/>
        </w:rPr>
        <w:t xml:space="preserve"> </w:t>
      </w:r>
      <w:r w:rsidRPr="00176A36">
        <w:rPr>
          <w:sz w:val="20"/>
        </w:rPr>
        <w:t>perpetrator</w:t>
      </w:r>
      <w:r w:rsidRPr="00176A36">
        <w:rPr>
          <w:spacing w:val="-16"/>
          <w:sz w:val="20"/>
        </w:rPr>
        <w:t xml:space="preserve"> </w:t>
      </w:r>
      <w:r w:rsidRPr="00176A36">
        <w:rPr>
          <w:sz w:val="20"/>
        </w:rPr>
        <w:t>and</w:t>
      </w:r>
      <w:r w:rsidRPr="00176A36">
        <w:rPr>
          <w:spacing w:val="-13"/>
          <w:sz w:val="20"/>
        </w:rPr>
        <w:t xml:space="preserve"> </w:t>
      </w:r>
      <w:r w:rsidRPr="00176A36">
        <w:rPr>
          <w:sz w:val="20"/>
        </w:rPr>
        <w:t>preventing other offenses. For cases that will be</w:t>
      </w:r>
      <w:r w:rsidRPr="00176A36">
        <w:rPr>
          <w:spacing w:val="80"/>
          <w:sz w:val="20"/>
        </w:rPr>
        <w:t xml:space="preserve"> </w:t>
      </w:r>
      <w:r w:rsidRPr="00176A36">
        <w:rPr>
          <w:sz w:val="20"/>
        </w:rPr>
        <w:t>prosecuted, it is best to:</w:t>
      </w:r>
    </w:p>
    <w:p w14:paraId="77954104" w14:textId="77777777" w:rsidR="00BF3763" w:rsidRPr="00176A36" w:rsidRDefault="001F40BA" w:rsidP="00C41867">
      <w:pPr>
        <w:pStyle w:val="BodyText"/>
        <w:spacing w:line="225" w:lineRule="exact"/>
        <w:ind w:left="230" w:right="634"/>
      </w:pPr>
      <w:r w:rsidRPr="00176A36">
        <w:rPr>
          <w:spacing w:val="-4"/>
        </w:rPr>
        <w:t>Avoid</w:t>
      </w:r>
      <w:r w:rsidRPr="00176A36">
        <w:rPr>
          <w:spacing w:val="2"/>
        </w:rPr>
        <w:t xml:space="preserve"> </w:t>
      </w:r>
      <w:r w:rsidRPr="00176A36">
        <w:rPr>
          <w:spacing w:val="-4"/>
        </w:rPr>
        <w:t>immediately</w:t>
      </w:r>
      <w:r w:rsidRPr="00176A36">
        <w:rPr>
          <w:spacing w:val="-7"/>
        </w:rPr>
        <w:t xml:space="preserve"> </w:t>
      </w:r>
      <w:r w:rsidRPr="00176A36">
        <w:rPr>
          <w:spacing w:val="-4"/>
        </w:rPr>
        <w:t>bathing</w:t>
      </w:r>
      <w:r w:rsidRPr="00176A36">
        <w:rPr>
          <w:spacing w:val="-8"/>
        </w:rPr>
        <w:t xml:space="preserve"> </w:t>
      </w:r>
      <w:r w:rsidRPr="00176A36">
        <w:rPr>
          <w:spacing w:val="-4"/>
        </w:rPr>
        <w:t>or</w:t>
      </w:r>
      <w:r w:rsidRPr="00176A36">
        <w:rPr>
          <w:spacing w:val="6"/>
        </w:rPr>
        <w:t xml:space="preserve"> </w:t>
      </w:r>
      <w:r w:rsidRPr="00176A36">
        <w:rPr>
          <w:spacing w:val="-4"/>
        </w:rPr>
        <w:t>changing</w:t>
      </w:r>
      <w:r w:rsidRPr="00176A36">
        <w:rPr>
          <w:spacing w:val="-3"/>
        </w:rPr>
        <w:t xml:space="preserve"> </w:t>
      </w:r>
      <w:r w:rsidRPr="00176A36">
        <w:rPr>
          <w:spacing w:val="-4"/>
        </w:rPr>
        <w:t>clothes</w:t>
      </w:r>
      <w:r w:rsidRPr="00176A36">
        <w:rPr>
          <w:spacing w:val="-5"/>
        </w:rPr>
        <w:t xml:space="preserve"> </w:t>
      </w:r>
      <w:r w:rsidRPr="00176A36">
        <w:rPr>
          <w:spacing w:val="-4"/>
        </w:rPr>
        <w:t>in</w:t>
      </w:r>
      <w:r w:rsidRPr="00176A36">
        <w:rPr>
          <w:spacing w:val="2"/>
        </w:rPr>
        <w:t xml:space="preserve"> </w:t>
      </w:r>
      <w:r w:rsidRPr="00176A36">
        <w:rPr>
          <w:spacing w:val="-4"/>
        </w:rPr>
        <w:t>order</w:t>
      </w:r>
      <w:r w:rsidRPr="00176A36">
        <w:rPr>
          <w:spacing w:val="1"/>
        </w:rPr>
        <w:t xml:space="preserve"> </w:t>
      </w:r>
      <w:r w:rsidRPr="00176A36">
        <w:rPr>
          <w:spacing w:val="-4"/>
        </w:rPr>
        <w:t>to</w:t>
      </w:r>
      <w:r w:rsidRPr="00176A36">
        <w:rPr>
          <w:spacing w:val="3"/>
        </w:rPr>
        <w:t xml:space="preserve"> </w:t>
      </w:r>
      <w:r w:rsidRPr="00176A36">
        <w:rPr>
          <w:spacing w:val="-4"/>
        </w:rPr>
        <w:t>preserve</w:t>
      </w:r>
      <w:r w:rsidRPr="00176A36">
        <w:rPr>
          <w:spacing w:val="-1"/>
        </w:rPr>
        <w:t xml:space="preserve"> </w:t>
      </w:r>
      <w:r w:rsidRPr="00176A36">
        <w:rPr>
          <w:spacing w:val="-4"/>
        </w:rPr>
        <w:t>evidence.</w:t>
      </w:r>
    </w:p>
    <w:p w14:paraId="33EC202E" w14:textId="77777777" w:rsidR="00BF3763" w:rsidRPr="00176A36" w:rsidRDefault="001F40BA" w:rsidP="00C41867">
      <w:pPr>
        <w:pStyle w:val="BodyText"/>
        <w:spacing w:before="5"/>
        <w:ind w:left="230" w:right="634"/>
      </w:pPr>
      <w:r w:rsidRPr="00176A36">
        <w:t>Avoid</w:t>
      </w:r>
      <w:r w:rsidRPr="00176A36">
        <w:rPr>
          <w:spacing w:val="-15"/>
        </w:rPr>
        <w:t xml:space="preserve"> </w:t>
      </w:r>
      <w:r w:rsidRPr="00176A36">
        <w:t>disturbing</w:t>
      </w:r>
      <w:r w:rsidRPr="00176A36">
        <w:rPr>
          <w:spacing w:val="-20"/>
        </w:rPr>
        <w:t xml:space="preserve"> </w:t>
      </w:r>
      <w:r w:rsidRPr="00176A36">
        <w:t>the</w:t>
      </w:r>
      <w:r w:rsidRPr="00176A36">
        <w:rPr>
          <w:spacing w:val="-13"/>
        </w:rPr>
        <w:t xml:space="preserve"> </w:t>
      </w:r>
      <w:r w:rsidRPr="00176A36">
        <w:t>scene</w:t>
      </w:r>
      <w:r w:rsidRPr="00176A36">
        <w:rPr>
          <w:spacing w:val="-14"/>
        </w:rPr>
        <w:t xml:space="preserve"> </w:t>
      </w:r>
      <w:r w:rsidRPr="00176A36">
        <w:t>of</w:t>
      </w:r>
      <w:r w:rsidRPr="00176A36">
        <w:rPr>
          <w:spacing w:val="-17"/>
        </w:rPr>
        <w:t xml:space="preserve"> </w:t>
      </w:r>
      <w:r w:rsidRPr="00176A36">
        <w:t>the</w:t>
      </w:r>
      <w:r w:rsidRPr="00176A36">
        <w:rPr>
          <w:spacing w:val="-12"/>
        </w:rPr>
        <w:t xml:space="preserve"> </w:t>
      </w:r>
      <w:r w:rsidRPr="00176A36">
        <w:t>offense</w:t>
      </w:r>
      <w:r w:rsidRPr="00176A36">
        <w:rPr>
          <w:spacing w:val="-14"/>
        </w:rPr>
        <w:t xml:space="preserve"> </w:t>
      </w:r>
      <w:r w:rsidRPr="00176A36">
        <w:t>or</w:t>
      </w:r>
      <w:r w:rsidRPr="00176A36">
        <w:rPr>
          <w:spacing w:val="-13"/>
        </w:rPr>
        <w:t xml:space="preserve"> </w:t>
      </w:r>
      <w:r w:rsidRPr="00176A36">
        <w:t>touching</w:t>
      </w:r>
      <w:r w:rsidRPr="00176A36">
        <w:rPr>
          <w:spacing w:val="-15"/>
        </w:rPr>
        <w:t xml:space="preserve"> </w:t>
      </w:r>
      <w:r w:rsidRPr="00176A36">
        <w:t>objects</w:t>
      </w:r>
      <w:r w:rsidRPr="00176A36">
        <w:rPr>
          <w:spacing w:val="-13"/>
        </w:rPr>
        <w:t xml:space="preserve"> </w:t>
      </w:r>
      <w:r w:rsidRPr="00176A36">
        <w:t>that</w:t>
      </w:r>
      <w:r w:rsidRPr="00176A36">
        <w:rPr>
          <w:spacing w:val="-20"/>
        </w:rPr>
        <w:t xml:space="preserve"> </w:t>
      </w:r>
      <w:r w:rsidRPr="00176A36">
        <w:t>were</w:t>
      </w:r>
      <w:r w:rsidRPr="00176A36">
        <w:rPr>
          <w:spacing w:val="-12"/>
        </w:rPr>
        <w:t xml:space="preserve"> </w:t>
      </w:r>
      <w:r w:rsidRPr="00176A36">
        <w:t>touched</w:t>
      </w:r>
      <w:r w:rsidRPr="00176A36">
        <w:rPr>
          <w:spacing w:val="-14"/>
        </w:rPr>
        <w:t xml:space="preserve"> </w:t>
      </w:r>
      <w:r w:rsidRPr="00176A36">
        <w:t>by</w:t>
      </w:r>
      <w:r w:rsidRPr="00176A36">
        <w:rPr>
          <w:spacing w:val="-16"/>
        </w:rPr>
        <w:t xml:space="preserve"> </w:t>
      </w:r>
      <w:r w:rsidRPr="00176A36">
        <w:t>the</w:t>
      </w:r>
      <w:r w:rsidRPr="00176A36">
        <w:rPr>
          <w:spacing w:val="-13"/>
        </w:rPr>
        <w:t xml:space="preserve"> </w:t>
      </w:r>
      <w:r w:rsidRPr="00176A36">
        <w:t>perpetrator. Try remembering as many details about the perpetrator as possible, such as age; height;</w:t>
      </w:r>
    </w:p>
    <w:p w14:paraId="049B4394" w14:textId="77777777" w:rsidR="00BF3763" w:rsidRPr="00176A36" w:rsidRDefault="001F40BA" w:rsidP="00C41867">
      <w:pPr>
        <w:pStyle w:val="BodyText"/>
        <w:spacing w:before="5"/>
        <w:ind w:left="230" w:right="634"/>
      </w:pPr>
      <w:r w:rsidRPr="00176A36">
        <w:t>weight;</w:t>
      </w:r>
      <w:r w:rsidRPr="00176A36">
        <w:rPr>
          <w:spacing w:val="-15"/>
        </w:rPr>
        <w:t xml:space="preserve"> </w:t>
      </w:r>
      <w:r w:rsidRPr="00176A36">
        <w:t>hair,</w:t>
      </w:r>
      <w:r w:rsidRPr="00176A36">
        <w:rPr>
          <w:spacing w:val="-13"/>
        </w:rPr>
        <w:t xml:space="preserve"> </w:t>
      </w:r>
      <w:r w:rsidRPr="00176A36">
        <w:t>eye,</w:t>
      </w:r>
      <w:r w:rsidRPr="00176A36">
        <w:rPr>
          <w:spacing w:val="-14"/>
        </w:rPr>
        <w:t xml:space="preserve"> </w:t>
      </w:r>
      <w:r w:rsidRPr="00176A36">
        <w:t>and</w:t>
      </w:r>
      <w:r w:rsidRPr="00176A36">
        <w:rPr>
          <w:spacing w:val="7"/>
        </w:rPr>
        <w:t xml:space="preserve"> </w:t>
      </w:r>
      <w:r w:rsidRPr="00176A36">
        <w:t>skin</w:t>
      </w:r>
      <w:r w:rsidRPr="00176A36">
        <w:rPr>
          <w:spacing w:val="-15"/>
        </w:rPr>
        <w:t xml:space="preserve"> </w:t>
      </w:r>
      <w:r w:rsidRPr="00176A36">
        <w:t>color;</w:t>
      </w:r>
      <w:r w:rsidRPr="00176A36">
        <w:rPr>
          <w:spacing w:val="-12"/>
        </w:rPr>
        <w:t xml:space="preserve"> </w:t>
      </w:r>
      <w:r w:rsidRPr="00176A36">
        <w:t>clothing;</w:t>
      </w:r>
      <w:r w:rsidRPr="00176A36">
        <w:rPr>
          <w:spacing w:val="-16"/>
        </w:rPr>
        <w:t xml:space="preserve"> </w:t>
      </w:r>
      <w:r w:rsidRPr="00176A36">
        <w:t>scars</w:t>
      </w:r>
      <w:r w:rsidRPr="00176A36">
        <w:rPr>
          <w:spacing w:val="-13"/>
        </w:rPr>
        <w:t xml:space="preserve"> </w:t>
      </w:r>
      <w:r w:rsidRPr="00176A36">
        <w:t>and</w:t>
      </w:r>
      <w:r w:rsidRPr="00176A36">
        <w:rPr>
          <w:spacing w:val="-12"/>
        </w:rPr>
        <w:t xml:space="preserve"> </w:t>
      </w:r>
      <w:r w:rsidRPr="00176A36">
        <w:t>other</w:t>
      </w:r>
      <w:r w:rsidRPr="00176A36">
        <w:rPr>
          <w:spacing w:val="-17"/>
        </w:rPr>
        <w:t xml:space="preserve"> </w:t>
      </w:r>
      <w:r w:rsidRPr="00176A36">
        <w:t>distinguishing</w:t>
      </w:r>
      <w:r w:rsidRPr="00176A36">
        <w:rPr>
          <w:spacing w:val="-11"/>
        </w:rPr>
        <w:t xml:space="preserve"> </w:t>
      </w:r>
      <w:r w:rsidRPr="00176A36">
        <w:t>marks;</w:t>
      </w:r>
      <w:r w:rsidRPr="00176A36">
        <w:rPr>
          <w:spacing w:val="-15"/>
        </w:rPr>
        <w:t xml:space="preserve"> </w:t>
      </w:r>
      <w:r w:rsidRPr="00176A36">
        <w:t>brand</w:t>
      </w:r>
      <w:r w:rsidRPr="00176A36">
        <w:rPr>
          <w:spacing w:val="-12"/>
        </w:rPr>
        <w:t xml:space="preserve"> </w:t>
      </w:r>
      <w:r w:rsidRPr="00176A36">
        <w:t>of cigarettes; make of car and license plate</w:t>
      </w:r>
      <w:r w:rsidRPr="00176A36">
        <w:rPr>
          <w:spacing w:val="80"/>
        </w:rPr>
        <w:t xml:space="preserve"> </w:t>
      </w:r>
      <w:r w:rsidRPr="00176A36">
        <w:t>number; and verbal or body</w:t>
      </w:r>
      <w:r w:rsidRPr="00176A36">
        <w:rPr>
          <w:spacing w:val="-10"/>
        </w:rPr>
        <w:t xml:space="preserve"> </w:t>
      </w:r>
      <w:r w:rsidRPr="00176A36">
        <w:t>language habits. Keep a written record of what happened and add details as they</w:t>
      </w:r>
      <w:r w:rsidRPr="00176A36">
        <w:rPr>
          <w:spacing w:val="-6"/>
        </w:rPr>
        <w:t xml:space="preserve"> </w:t>
      </w:r>
      <w:r w:rsidRPr="00176A36">
        <w:t>are remembered.</w:t>
      </w:r>
    </w:p>
    <w:p w14:paraId="537C4773" w14:textId="77777777" w:rsidR="00BF3763" w:rsidRPr="00176A36" w:rsidRDefault="00BF3763" w:rsidP="00C41867">
      <w:pPr>
        <w:pStyle w:val="BodyText"/>
        <w:spacing w:before="31"/>
        <w:ind w:left="230" w:right="634"/>
      </w:pPr>
    </w:p>
    <w:p w14:paraId="61CDF9F1" w14:textId="77777777" w:rsidR="00BF3763" w:rsidRPr="00176A36" w:rsidRDefault="001F40BA" w:rsidP="00C41867">
      <w:pPr>
        <w:pStyle w:val="BodyText"/>
        <w:ind w:left="230" w:right="634"/>
      </w:pPr>
      <w:r w:rsidRPr="00176A36">
        <w:t>Throughout the process, the victim’s wishes will be of paramount importance and will be respected by</w:t>
      </w:r>
      <w:r w:rsidRPr="00176A36">
        <w:rPr>
          <w:spacing w:val="-7"/>
        </w:rPr>
        <w:t xml:space="preserve"> </w:t>
      </w:r>
      <w:r w:rsidRPr="00176A36">
        <w:t>all concerned.</w:t>
      </w:r>
      <w:r w:rsidRPr="00176A36">
        <w:rPr>
          <w:spacing w:val="-6"/>
        </w:rPr>
        <w:t xml:space="preserve"> </w:t>
      </w:r>
      <w:r w:rsidRPr="00176A36">
        <w:t>The</w:t>
      </w:r>
      <w:r w:rsidRPr="00176A36">
        <w:rPr>
          <w:spacing w:val="-5"/>
        </w:rPr>
        <w:t xml:space="preserve"> </w:t>
      </w:r>
      <w:r w:rsidRPr="00176A36">
        <w:t>victim</w:t>
      </w:r>
      <w:r w:rsidRPr="00176A36">
        <w:rPr>
          <w:spacing w:val="-13"/>
        </w:rPr>
        <w:t xml:space="preserve"> </w:t>
      </w:r>
      <w:r w:rsidRPr="00176A36">
        <w:t>may</w:t>
      </w:r>
      <w:r w:rsidRPr="00176A36">
        <w:rPr>
          <w:spacing w:val="-12"/>
        </w:rPr>
        <w:t xml:space="preserve"> </w:t>
      </w:r>
      <w:r w:rsidRPr="00176A36">
        <w:t>choose</w:t>
      </w:r>
      <w:r w:rsidRPr="00176A36">
        <w:rPr>
          <w:spacing w:val="-5"/>
        </w:rPr>
        <w:t xml:space="preserve"> </w:t>
      </w:r>
      <w:r w:rsidRPr="00176A36">
        <w:t>not</w:t>
      </w:r>
      <w:r w:rsidRPr="00176A36">
        <w:rPr>
          <w:spacing w:val="-8"/>
        </w:rPr>
        <w:t xml:space="preserve"> </w:t>
      </w:r>
      <w:r w:rsidRPr="00176A36">
        <w:t>to</w:t>
      </w:r>
      <w:r w:rsidRPr="00176A36">
        <w:rPr>
          <w:spacing w:val="-7"/>
        </w:rPr>
        <w:t xml:space="preserve"> </w:t>
      </w:r>
      <w:r w:rsidRPr="00176A36">
        <w:t>notify</w:t>
      </w:r>
      <w:r w:rsidRPr="00176A36">
        <w:rPr>
          <w:spacing w:val="-12"/>
        </w:rPr>
        <w:t xml:space="preserve"> </w:t>
      </w:r>
      <w:r w:rsidRPr="00176A36">
        <w:t>the</w:t>
      </w:r>
      <w:r w:rsidRPr="00176A36">
        <w:rPr>
          <w:spacing w:val="-6"/>
        </w:rPr>
        <w:t xml:space="preserve"> </w:t>
      </w:r>
      <w:r w:rsidRPr="00176A36">
        <w:t>Police</w:t>
      </w:r>
      <w:r w:rsidRPr="00176A36">
        <w:rPr>
          <w:spacing w:val="-6"/>
        </w:rPr>
        <w:t xml:space="preserve"> </w:t>
      </w:r>
      <w:r w:rsidRPr="00176A36">
        <w:t>or</w:t>
      </w:r>
      <w:r w:rsidRPr="00176A36">
        <w:rPr>
          <w:spacing w:val="-9"/>
        </w:rPr>
        <w:t xml:space="preserve"> </w:t>
      </w:r>
      <w:r w:rsidRPr="00176A36">
        <w:t>campus</w:t>
      </w:r>
      <w:r w:rsidRPr="00176A36">
        <w:rPr>
          <w:spacing w:val="-10"/>
        </w:rPr>
        <w:t xml:space="preserve"> </w:t>
      </w:r>
      <w:r w:rsidRPr="00176A36">
        <w:t>authorities,</w:t>
      </w:r>
      <w:r w:rsidRPr="00176A36">
        <w:rPr>
          <w:spacing w:val="-6"/>
        </w:rPr>
        <w:t xml:space="preserve"> </w:t>
      </w:r>
      <w:r w:rsidRPr="00176A36">
        <w:t>but</w:t>
      </w:r>
      <w:r w:rsidRPr="00176A36">
        <w:rPr>
          <w:spacing w:val="-8"/>
        </w:rPr>
        <w:t xml:space="preserve"> </w:t>
      </w:r>
      <w:r w:rsidRPr="00176A36">
        <w:t>is</w:t>
      </w:r>
      <w:r w:rsidRPr="00176A36">
        <w:rPr>
          <w:spacing w:val="-5"/>
        </w:rPr>
        <w:t xml:space="preserve"> </w:t>
      </w:r>
      <w:r w:rsidRPr="00176A36">
        <w:t>recommended</w:t>
      </w:r>
      <w:r w:rsidRPr="00176A36">
        <w:rPr>
          <w:spacing w:val="-6"/>
        </w:rPr>
        <w:t xml:space="preserve"> </w:t>
      </w:r>
      <w:r w:rsidRPr="00176A36">
        <w:t>that</w:t>
      </w:r>
      <w:r w:rsidRPr="00176A36">
        <w:rPr>
          <w:spacing w:val="-7"/>
        </w:rPr>
        <w:t xml:space="preserve"> </w:t>
      </w:r>
      <w:r w:rsidRPr="00176A36">
        <w:t>they seek assistance from one of the contacts listed below.</w:t>
      </w:r>
    </w:p>
    <w:p w14:paraId="35FA735C" w14:textId="77777777" w:rsidR="00BF3763" w:rsidRPr="00176A36" w:rsidRDefault="00BF3763" w:rsidP="00C41867">
      <w:pPr>
        <w:pStyle w:val="BodyText"/>
        <w:spacing w:before="55"/>
        <w:ind w:left="230" w:right="634"/>
      </w:pPr>
    </w:p>
    <w:p w14:paraId="64285DF9" w14:textId="77777777" w:rsidR="00BF3763" w:rsidRPr="00176A36" w:rsidRDefault="001F40BA" w:rsidP="00C41867">
      <w:pPr>
        <w:pStyle w:val="BodyText"/>
        <w:ind w:left="230" w:right="634"/>
      </w:pPr>
      <w:r w:rsidRPr="00176A36">
        <w:t>The</w:t>
      </w:r>
      <w:r w:rsidRPr="00176A36">
        <w:rPr>
          <w:spacing w:val="-14"/>
        </w:rPr>
        <w:t xml:space="preserve"> </w:t>
      </w:r>
      <w:r w:rsidRPr="00176A36">
        <w:t>victim</w:t>
      </w:r>
      <w:r w:rsidRPr="00176A36">
        <w:rPr>
          <w:spacing w:val="-16"/>
        </w:rPr>
        <w:t xml:space="preserve"> </w:t>
      </w:r>
      <w:r w:rsidRPr="00176A36">
        <w:t>may</w:t>
      </w:r>
      <w:r w:rsidRPr="00176A36">
        <w:rPr>
          <w:spacing w:val="-15"/>
        </w:rPr>
        <w:t xml:space="preserve"> </w:t>
      </w:r>
      <w:r w:rsidRPr="00176A36">
        <w:t>contact</w:t>
      </w:r>
      <w:r w:rsidRPr="00176A36">
        <w:rPr>
          <w:spacing w:val="-13"/>
        </w:rPr>
        <w:t xml:space="preserve"> </w:t>
      </w:r>
      <w:r w:rsidRPr="00176A36">
        <w:t>any</w:t>
      </w:r>
      <w:r w:rsidRPr="00176A36">
        <w:rPr>
          <w:spacing w:val="-15"/>
        </w:rPr>
        <w:t xml:space="preserve"> </w:t>
      </w:r>
      <w:r w:rsidRPr="00176A36">
        <w:t>of</w:t>
      </w:r>
      <w:r w:rsidRPr="00176A36">
        <w:rPr>
          <w:spacing w:val="-17"/>
        </w:rPr>
        <w:t xml:space="preserve"> </w:t>
      </w:r>
      <w:r w:rsidRPr="00176A36">
        <w:t>the</w:t>
      </w:r>
      <w:r w:rsidRPr="00176A36">
        <w:rPr>
          <w:spacing w:val="-12"/>
        </w:rPr>
        <w:t xml:space="preserve"> </w:t>
      </w:r>
      <w:r w:rsidRPr="00176A36">
        <w:t>Coeur</w:t>
      </w:r>
      <w:r w:rsidRPr="00176A36">
        <w:rPr>
          <w:spacing w:val="-17"/>
        </w:rPr>
        <w:t xml:space="preserve"> </w:t>
      </w:r>
      <w:r w:rsidRPr="00176A36">
        <w:t>d’Alene</w:t>
      </w:r>
      <w:r w:rsidRPr="00176A36">
        <w:rPr>
          <w:spacing w:val="-13"/>
        </w:rPr>
        <w:t xml:space="preserve"> </w:t>
      </w:r>
      <w:r w:rsidRPr="00176A36">
        <w:t>or</w:t>
      </w:r>
      <w:r w:rsidRPr="00176A36">
        <w:rPr>
          <w:spacing w:val="-12"/>
        </w:rPr>
        <w:t xml:space="preserve"> </w:t>
      </w:r>
      <w:r w:rsidRPr="00176A36">
        <w:t>NIC</w:t>
      </w:r>
      <w:r w:rsidRPr="00176A36">
        <w:rPr>
          <w:spacing w:val="-13"/>
        </w:rPr>
        <w:t xml:space="preserve"> </w:t>
      </w:r>
      <w:r w:rsidRPr="00176A36">
        <w:t>offices</w:t>
      </w:r>
      <w:r w:rsidRPr="00176A36">
        <w:rPr>
          <w:spacing w:val="-17"/>
        </w:rPr>
        <w:t xml:space="preserve"> </w:t>
      </w:r>
      <w:r w:rsidRPr="00176A36">
        <w:t>listed</w:t>
      </w:r>
      <w:r w:rsidRPr="00176A36">
        <w:rPr>
          <w:spacing w:val="-12"/>
        </w:rPr>
        <w:t xml:space="preserve"> </w:t>
      </w:r>
      <w:r w:rsidRPr="00176A36">
        <w:t>below</w:t>
      </w:r>
      <w:r w:rsidRPr="00176A36">
        <w:rPr>
          <w:spacing w:val="-19"/>
        </w:rPr>
        <w:t xml:space="preserve"> </w:t>
      </w:r>
      <w:r w:rsidRPr="00176A36">
        <w:t>to</w:t>
      </w:r>
      <w:r w:rsidRPr="00176A36">
        <w:rPr>
          <w:spacing w:val="-13"/>
        </w:rPr>
        <w:t xml:space="preserve"> </w:t>
      </w:r>
      <w:r w:rsidRPr="00176A36">
        <w:t>learn</w:t>
      </w:r>
      <w:r w:rsidRPr="00176A36">
        <w:rPr>
          <w:spacing w:val="-15"/>
        </w:rPr>
        <w:t xml:space="preserve"> </w:t>
      </w:r>
      <w:r w:rsidRPr="00176A36">
        <w:t>about</w:t>
      </w:r>
      <w:r w:rsidRPr="00176A36">
        <w:rPr>
          <w:spacing w:val="-12"/>
        </w:rPr>
        <w:t xml:space="preserve"> </w:t>
      </w:r>
      <w:r w:rsidRPr="00176A36">
        <w:t>options,</w:t>
      </w:r>
      <w:r w:rsidRPr="00176A36">
        <w:rPr>
          <w:spacing w:val="-15"/>
        </w:rPr>
        <w:t xml:space="preserve"> </w:t>
      </w:r>
      <w:r w:rsidRPr="00176A36">
        <w:t>receive personal</w:t>
      </w:r>
      <w:r w:rsidRPr="00176A36">
        <w:rPr>
          <w:spacing w:val="-7"/>
        </w:rPr>
        <w:t xml:space="preserve"> </w:t>
      </w:r>
      <w:r w:rsidRPr="00176A36">
        <w:t>support,</w:t>
      </w:r>
      <w:r w:rsidRPr="00176A36">
        <w:rPr>
          <w:spacing w:val="-4"/>
        </w:rPr>
        <w:t xml:space="preserve"> </w:t>
      </w:r>
      <w:r w:rsidRPr="00176A36">
        <w:t>or</w:t>
      </w:r>
      <w:r w:rsidRPr="00176A36">
        <w:rPr>
          <w:spacing w:val="73"/>
        </w:rPr>
        <w:t xml:space="preserve"> </w:t>
      </w:r>
      <w:r w:rsidRPr="00176A36">
        <w:t>request</w:t>
      </w:r>
      <w:r w:rsidRPr="00176A36">
        <w:rPr>
          <w:spacing w:val="-7"/>
        </w:rPr>
        <w:t xml:space="preserve"> </w:t>
      </w:r>
      <w:r w:rsidRPr="00176A36">
        <w:t>assistance</w:t>
      </w:r>
      <w:r w:rsidRPr="00176A36">
        <w:rPr>
          <w:spacing w:val="-6"/>
        </w:rPr>
        <w:t xml:space="preserve"> </w:t>
      </w:r>
      <w:r w:rsidRPr="00176A36">
        <w:t>in</w:t>
      </w:r>
      <w:r w:rsidRPr="00176A36">
        <w:rPr>
          <w:spacing w:val="-4"/>
        </w:rPr>
        <w:t xml:space="preserve"> </w:t>
      </w:r>
      <w:r w:rsidRPr="00176A36">
        <w:t>notifying</w:t>
      </w:r>
      <w:r w:rsidRPr="00176A36">
        <w:rPr>
          <w:spacing w:val="-7"/>
        </w:rPr>
        <w:t xml:space="preserve"> </w:t>
      </w:r>
      <w:r w:rsidRPr="00176A36">
        <w:t>the</w:t>
      </w:r>
      <w:r w:rsidRPr="00176A36">
        <w:rPr>
          <w:spacing w:val="-2"/>
        </w:rPr>
        <w:t xml:space="preserve"> </w:t>
      </w:r>
      <w:r w:rsidRPr="00176A36">
        <w:t>proper</w:t>
      </w:r>
      <w:r w:rsidRPr="00176A36">
        <w:rPr>
          <w:spacing w:val="-8"/>
        </w:rPr>
        <w:t xml:space="preserve"> </w:t>
      </w:r>
      <w:r w:rsidRPr="00176A36">
        <w:t>authorities.</w:t>
      </w:r>
      <w:r w:rsidRPr="00176A36">
        <w:rPr>
          <w:spacing w:val="-7"/>
        </w:rPr>
        <w:t xml:space="preserve"> </w:t>
      </w:r>
      <w:r w:rsidRPr="00176A36">
        <w:t>NIC</w:t>
      </w:r>
      <w:r w:rsidRPr="00176A36">
        <w:rPr>
          <w:spacing w:val="-1"/>
        </w:rPr>
        <w:t xml:space="preserve"> </w:t>
      </w:r>
      <w:r w:rsidRPr="00176A36">
        <w:t>contacts</w:t>
      </w:r>
      <w:r w:rsidRPr="00176A36">
        <w:rPr>
          <w:spacing w:val="-1"/>
        </w:rPr>
        <w:t xml:space="preserve"> </w:t>
      </w:r>
      <w:r w:rsidRPr="00176A36">
        <w:t>may</w:t>
      </w:r>
      <w:r w:rsidRPr="00176A36">
        <w:rPr>
          <w:spacing w:val="-11"/>
        </w:rPr>
        <w:t xml:space="preserve"> </w:t>
      </w:r>
      <w:r w:rsidRPr="00176A36">
        <w:t>also</w:t>
      </w:r>
      <w:r w:rsidRPr="00176A36">
        <w:rPr>
          <w:spacing w:val="-3"/>
        </w:rPr>
        <w:t xml:space="preserve"> </w:t>
      </w:r>
      <w:r w:rsidRPr="00176A36">
        <w:t>provide support in pursuing adjustments in class</w:t>
      </w:r>
      <w:r w:rsidRPr="00176A36">
        <w:rPr>
          <w:spacing w:val="80"/>
        </w:rPr>
        <w:t xml:space="preserve"> </w:t>
      </w:r>
      <w:r w:rsidRPr="00176A36">
        <w:t>schedules or the campus environment (if desired changes are reasonably</w:t>
      </w:r>
      <w:r w:rsidRPr="00176A36">
        <w:rPr>
          <w:spacing w:val="-7"/>
        </w:rPr>
        <w:t xml:space="preserve"> </w:t>
      </w:r>
      <w:r w:rsidRPr="00176A36">
        <w:t>available), or for help in coping with the emotional</w:t>
      </w:r>
      <w:r w:rsidRPr="00176A36">
        <w:rPr>
          <w:spacing w:val="40"/>
        </w:rPr>
        <w:t xml:space="preserve"> </w:t>
      </w:r>
      <w:r w:rsidRPr="00176A36">
        <w:t>consequences of being a victim.</w:t>
      </w:r>
    </w:p>
    <w:p w14:paraId="7BA9F338" w14:textId="77777777" w:rsidR="00BF3763" w:rsidRPr="00176A36" w:rsidRDefault="00BF3763" w:rsidP="00C41867">
      <w:pPr>
        <w:pStyle w:val="BodyText"/>
        <w:spacing w:before="55"/>
        <w:ind w:left="230" w:right="634"/>
      </w:pPr>
    </w:p>
    <w:p w14:paraId="41E49C69" w14:textId="6B6C297F" w:rsidR="00BF3763" w:rsidRPr="00176A36" w:rsidRDefault="001F40BA" w:rsidP="00C41867">
      <w:pPr>
        <w:pStyle w:val="BodyText"/>
        <w:ind w:left="230" w:right="634"/>
      </w:pPr>
      <w:r w:rsidRPr="00176A36">
        <w:t>North</w:t>
      </w:r>
      <w:r w:rsidRPr="00176A36">
        <w:rPr>
          <w:spacing w:val="-13"/>
        </w:rPr>
        <w:t xml:space="preserve"> </w:t>
      </w:r>
      <w:r w:rsidRPr="00176A36">
        <w:t>Idaho</w:t>
      </w:r>
      <w:r w:rsidRPr="00176A36">
        <w:rPr>
          <w:spacing w:val="-5"/>
        </w:rPr>
        <w:t xml:space="preserve"> </w:t>
      </w:r>
      <w:r w:rsidRPr="00176A36">
        <w:t>College</w:t>
      </w:r>
      <w:r w:rsidRPr="00176A36">
        <w:rPr>
          <w:spacing w:val="-1"/>
        </w:rPr>
        <w:t xml:space="preserve"> </w:t>
      </w:r>
      <w:r w:rsidRPr="00176A36">
        <w:t>will</w:t>
      </w:r>
      <w:r w:rsidRPr="00176A36">
        <w:rPr>
          <w:spacing w:val="-9"/>
        </w:rPr>
        <w:t xml:space="preserve"> </w:t>
      </w:r>
      <w:r w:rsidRPr="00176A36">
        <w:t>notify</w:t>
      </w:r>
      <w:r w:rsidRPr="00176A36">
        <w:rPr>
          <w:spacing w:val="-15"/>
        </w:rPr>
        <w:t xml:space="preserve"> </w:t>
      </w:r>
      <w:r w:rsidRPr="00176A36">
        <w:t>the</w:t>
      </w:r>
      <w:r w:rsidRPr="00176A36">
        <w:rPr>
          <w:spacing w:val="-2"/>
        </w:rPr>
        <w:t xml:space="preserve"> </w:t>
      </w:r>
      <w:r w:rsidRPr="00176A36">
        <w:t>victim</w:t>
      </w:r>
      <w:r w:rsidRPr="00176A36">
        <w:rPr>
          <w:spacing w:val="-13"/>
        </w:rPr>
        <w:t xml:space="preserve"> </w:t>
      </w:r>
      <w:r w:rsidRPr="00176A36">
        <w:t>of</w:t>
      </w:r>
      <w:r w:rsidRPr="00176A36">
        <w:rPr>
          <w:spacing w:val="-12"/>
        </w:rPr>
        <w:t xml:space="preserve"> </w:t>
      </w:r>
      <w:r w:rsidRPr="00176A36">
        <w:t>their</w:t>
      </w:r>
      <w:r w:rsidRPr="00176A36">
        <w:rPr>
          <w:spacing w:val="-6"/>
        </w:rPr>
        <w:t xml:space="preserve"> </w:t>
      </w:r>
      <w:r w:rsidRPr="00176A36">
        <w:t>options</w:t>
      </w:r>
      <w:r w:rsidRPr="00176A36">
        <w:rPr>
          <w:spacing w:val="-10"/>
        </w:rPr>
        <w:t xml:space="preserve"> </w:t>
      </w:r>
      <w:r w:rsidRPr="00176A36">
        <w:t>and</w:t>
      </w:r>
      <w:r w:rsidRPr="00176A36">
        <w:rPr>
          <w:spacing w:val="-3"/>
        </w:rPr>
        <w:t xml:space="preserve"> </w:t>
      </w:r>
      <w:r w:rsidRPr="00176A36">
        <w:t>available</w:t>
      </w:r>
      <w:r w:rsidRPr="00176A36">
        <w:rPr>
          <w:spacing w:val="-6"/>
        </w:rPr>
        <w:t xml:space="preserve"> </w:t>
      </w:r>
      <w:r w:rsidRPr="00176A36">
        <w:t>assistance</w:t>
      </w:r>
      <w:r w:rsidRPr="00176A36">
        <w:rPr>
          <w:spacing w:val="-6"/>
        </w:rPr>
        <w:t xml:space="preserve"> </w:t>
      </w:r>
      <w:r w:rsidRPr="00176A36">
        <w:t>in</w:t>
      </w:r>
      <w:r w:rsidRPr="00176A36">
        <w:rPr>
          <w:spacing w:val="-8"/>
        </w:rPr>
        <w:t xml:space="preserve"> </w:t>
      </w:r>
      <w:r w:rsidRPr="00176A36">
        <w:t>changing</w:t>
      </w:r>
      <w:r w:rsidRPr="00176A36">
        <w:rPr>
          <w:spacing w:val="-12"/>
        </w:rPr>
        <w:t xml:space="preserve"> </w:t>
      </w:r>
      <w:r w:rsidRPr="00176A36">
        <w:t>academic</w:t>
      </w:r>
      <w:r w:rsidRPr="00176A36">
        <w:rPr>
          <w:spacing w:val="-12"/>
        </w:rPr>
        <w:t xml:space="preserve"> </w:t>
      </w:r>
      <w:r w:rsidRPr="00176A36">
        <w:t>and living situations after</w:t>
      </w:r>
      <w:r w:rsidRPr="00176A36">
        <w:rPr>
          <w:spacing w:val="80"/>
        </w:rPr>
        <w:t xml:space="preserve"> </w:t>
      </w:r>
      <w:r w:rsidRPr="00176A36">
        <w:t>an</w:t>
      </w:r>
      <w:r w:rsidRPr="00176A36">
        <w:rPr>
          <w:spacing w:val="-3"/>
        </w:rPr>
        <w:t xml:space="preserve"> </w:t>
      </w:r>
      <w:r w:rsidRPr="00176A36">
        <w:t>alleged sexual assault incident, if so requested by the victim</w:t>
      </w:r>
      <w:r w:rsidRPr="00176A36">
        <w:rPr>
          <w:spacing w:val="-8"/>
        </w:rPr>
        <w:t xml:space="preserve"> </w:t>
      </w:r>
      <w:r w:rsidRPr="00176A36">
        <w:t>and</w:t>
      </w:r>
      <w:r w:rsidRPr="00176A36">
        <w:rPr>
          <w:spacing w:val="-3"/>
        </w:rPr>
        <w:t xml:space="preserve"> </w:t>
      </w:r>
      <w:r w:rsidRPr="00176A36">
        <w:t>such</w:t>
      </w:r>
      <w:r w:rsidRPr="00176A36">
        <w:rPr>
          <w:spacing w:val="-2"/>
        </w:rPr>
        <w:t xml:space="preserve"> </w:t>
      </w:r>
      <w:r w:rsidRPr="00176A36">
        <w:t>changes</w:t>
      </w:r>
      <w:r w:rsidRPr="00176A36">
        <w:rPr>
          <w:spacing w:val="-1"/>
        </w:rPr>
        <w:t xml:space="preserve"> </w:t>
      </w:r>
      <w:r w:rsidRPr="00176A36">
        <w:t>are reasonably</w:t>
      </w:r>
      <w:r w:rsidR="00022AF2" w:rsidRPr="00176A36">
        <w:t xml:space="preserve"> </w:t>
      </w:r>
      <w:r w:rsidRPr="00176A36">
        <w:t>available.</w:t>
      </w:r>
      <w:r w:rsidRPr="00176A36">
        <w:rPr>
          <w:spacing w:val="-5"/>
        </w:rPr>
        <w:t xml:space="preserve"> </w:t>
      </w:r>
      <w:r w:rsidRPr="00176A36">
        <w:t>NIC</w:t>
      </w:r>
      <w:r w:rsidRPr="00176A36">
        <w:rPr>
          <w:spacing w:val="-7"/>
        </w:rPr>
        <w:t xml:space="preserve"> </w:t>
      </w:r>
      <w:r w:rsidRPr="00176A36">
        <w:t>will</w:t>
      </w:r>
      <w:r w:rsidRPr="00176A36">
        <w:rPr>
          <w:spacing w:val="-4"/>
        </w:rPr>
        <w:t xml:space="preserve"> </w:t>
      </w:r>
      <w:r w:rsidRPr="00176A36">
        <w:t>assist</w:t>
      </w:r>
      <w:r w:rsidRPr="00176A36">
        <w:rPr>
          <w:spacing w:val="-8"/>
        </w:rPr>
        <w:t xml:space="preserve"> </w:t>
      </w:r>
      <w:r w:rsidRPr="00176A36">
        <w:t>the</w:t>
      </w:r>
      <w:r w:rsidRPr="00176A36">
        <w:rPr>
          <w:spacing w:val="-2"/>
        </w:rPr>
        <w:t xml:space="preserve"> </w:t>
      </w:r>
      <w:r w:rsidRPr="00176A36">
        <w:t>victim</w:t>
      </w:r>
      <w:r w:rsidRPr="00176A36">
        <w:rPr>
          <w:spacing w:val="-3"/>
        </w:rPr>
        <w:t xml:space="preserve"> </w:t>
      </w:r>
      <w:r w:rsidRPr="00176A36">
        <w:t>with</w:t>
      </w:r>
      <w:r w:rsidRPr="00176A36">
        <w:rPr>
          <w:spacing w:val="-8"/>
        </w:rPr>
        <w:t xml:space="preserve"> </w:t>
      </w:r>
      <w:r w:rsidRPr="00176A36">
        <w:t>instructions</w:t>
      </w:r>
      <w:r w:rsidRPr="00176A36">
        <w:rPr>
          <w:spacing w:val="-10"/>
        </w:rPr>
        <w:t xml:space="preserve"> </w:t>
      </w:r>
      <w:r w:rsidRPr="00176A36">
        <w:t>on</w:t>
      </w:r>
      <w:r w:rsidRPr="00176A36">
        <w:rPr>
          <w:spacing w:val="-8"/>
        </w:rPr>
        <w:t xml:space="preserve"> </w:t>
      </w:r>
      <w:r w:rsidRPr="00176A36">
        <w:t>attaining</w:t>
      </w:r>
      <w:r w:rsidRPr="00176A36">
        <w:rPr>
          <w:spacing w:val="-7"/>
        </w:rPr>
        <w:t xml:space="preserve"> </w:t>
      </w:r>
      <w:r w:rsidRPr="00176A36">
        <w:t>a</w:t>
      </w:r>
      <w:r w:rsidRPr="00176A36">
        <w:rPr>
          <w:spacing w:val="-7"/>
        </w:rPr>
        <w:t xml:space="preserve"> </w:t>
      </w:r>
      <w:r w:rsidRPr="00176A36">
        <w:t>protection</w:t>
      </w:r>
      <w:r w:rsidRPr="00176A36">
        <w:rPr>
          <w:spacing w:val="-8"/>
        </w:rPr>
        <w:t xml:space="preserve"> </w:t>
      </w:r>
      <w:r w:rsidRPr="00176A36">
        <w:t>or</w:t>
      </w:r>
      <w:r w:rsidRPr="00176A36">
        <w:rPr>
          <w:spacing w:val="-10"/>
        </w:rPr>
        <w:t xml:space="preserve"> </w:t>
      </w:r>
      <w:r w:rsidRPr="00176A36">
        <w:t>restraining</w:t>
      </w:r>
      <w:r w:rsidRPr="00176A36">
        <w:rPr>
          <w:spacing w:val="-8"/>
        </w:rPr>
        <w:t xml:space="preserve"> </w:t>
      </w:r>
      <w:r w:rsidRPr="00176A36">
        <w:t>order or similar lawful order from a criminal, civil or tribal court. The NIC School Resource Officer along with campus security and counsellors can provide assistance and information on filing a report, legal options or seeking help. Contact the NIC SRO, security or Title IX Office at 208-769-3310 or listed number below.</w:t>
      </w:r>
    </w:p>
    <w:p w14:paraId="7A5145BA" w14:textId="77777777" w:rsidR="00BF3763" w:rsidRPr="00176A36" w:rsidRDefault="00BF3763" w:rsidP="00C41867">
      <w:pPr>
        <w:pStyle w:val="BodyText"/>
        <w:spacing w:before="46"/>
        <w:ind w:left="230" w:right="634"/>
      </w:pPr>
    </w:p>
    <w:p w14:paraId="1AECEBC1" w14:textId="77777777" w:rsidR="00BF3763" w:rsidRPr="00176A36" w:rsidRDefault="001F40BA" w:rsidP="00C41867">
      <w:pPr>
        <w:pStyle w:val="BodyText"/>
        <w:ind w:left="230" w:right="634"/>
      </w:pPr>
      <w:r w:rsidRPr="00176A36">
        <w:t>North</w:t>
      </w:r>
      <w:r w:rsidRPr="00176A36">
        <w:rPr>
          <w:spacing w:val="-4"/>
        </w:rPr>
        <w:t xml:space="preserve"> </w:t>
      </w:r>
      <w:r w:rsidRPr="00176A36">
        <w:t>Idaho College will notify</w:t>
      </w:r>
      <w:r w:rsidRPr="00176A36">
        <w:rPr>
          <w:spacing w:val="-7"/>
        </w:rPr>
        <w:t xml:space="preserve"> </w:t>
      </w:r>
      <w:r w:rsidRPr="00176A36">
        <w:t>both</w:t>
      </w:r>
      <w:r w:rsidRPr="00176A36">
        <w:rPr>
          <w:spacing w:val="-4"/>
        </w:rPr>
        <w:t xml:space="preserve"> </w:t>
      </w:r>
      <w:r w:rsidRPr="00176A36">
        <w:t>the accuser</w:t>
      </w:r>
      <w:r w:rsidRPr="00176A36">
        <w:rPr>
          <w:spacing w:val="-1"/>
        </w:rPr>
        <w:t xml:space="preserve"> </w:t>
      </w:r>
      <w:r w:rsidRPr="00176A36">
        <w:t>and the accused in writing</w:t>
      </w:r>
      <w:r w:rsidRPr="00176A36">
        <w:rPr>
          <w:spacing w:val="-1"/>
        </w:rPr>
        <w:t xml:space="preserve"> </w:t>
      </w:r>
      <w:r w:rsidRPr="00176A36">
        <w:t>that they</w:t>
      </w:r>
      <w:r w:rsidRPr="00176A36">
        <w:rPr>
          <w:spacing w:val="-9"/>
        </w:rPr>
        <w:t xml:space="preserve"> </w:t>
      </w:r>
      <w:r w:rsidRPr="00176A36">
        <w:t>are entitled to the same opportunities</w:t>
      </w:r>
      <w:r w:rsidRPr="00176A36">
        <w:rPr>
          <w:spacing w:val="-13"/>
        </w:rPr>
        <w:t xml:space="preserve"> </w:t>
      </w:r>
      <w:r w:rsidRPr="00176A36">
        <w:t>to</w:t>
      </w:r>
      <w:r w:rsidRPr="00176A36">
        <w:rPr>
          <w:spacing w:val="-15"/>
        </w:rPr>
        <w:t xml:space="preserve"> </w:t>
      </w:r>
      <w:r w:rsidRPr="00176A36">
        <w:t>have</w:t>
      </w:r>
      <w:r w:rsidRPr="00176A36">
        <w:rPr>
          <w:spacing w:val="-12"/>
        </w:rPr>
        <w:t xml:space="preserve"> </w:t>
      </w:r>
      <w:r w:rsidRPr="00176A36">
        <w:t>others</w:t>
      </w:r>
      <w:r w:rsidRPr="00176A36">
        <w:rPr>
          <w:spacing w:val="-1"/>
        </w:rPr>
        <w:t xml:space="preserve"> </w:t>
      </w:r>
      <w:r w:rsidRPr="00176A36">
        <w:t>present</w:t>
      </w:r>
      <w:r w:rsidRPr="00176A36">
        <w:rPr>
          <w:spacing w:val="-12"/>
        </w:rPr>
        <w:t xml:space="preserve"> </w:t>
      </w:r>
      <w:r w:rsidRPr="00176A36">
        <w:t>during</w:t>
      </w:r>
      <w:r w:rsidRPr="00176A36">
        <w:rPr>
          <w:spacing w:val="-15"/>
        </w:rPr>
        <w:t xml:space="preserve"> </w:t>
      </w:r>
      <w:r w:rsidRPr="00176A36">
        <w:t>a</w:t>
      </w:r>
      <w:r w:rsidRPr="00176A36">
        <w:rPr>
          <w:spacing w:val="-12"/>
        </w:rPr>
        <w:t xml:space="preserve"> </w:t>
      </w:r>
      <w:r w:rsidRPr="00176A36">
        <w:t>campus</w:t>
      </w:r>
      <w:r w:rsidRPr="00176A36">
        <w:rPr>
          <w:spacing w:val="-13"/>
        </w:rPr>
        <w:t xml:space="preserve"> </w:t>
      </w:r>
      <w:r w:rsidRPr="00176A36">
        <w:t>disciplinary</w:t>
      </w:r>
      <w:r w:rsidRPr="00176A36">
        <w:rPr>
          <w:spacing w:val="-24"/>
        </w:rPr>
        <w:t xml:space="preserve"> </w:t>
      </w:r>
      <w:r w:rsidRPr="00176A36">
        <w:t>proceeding;</w:t>
      </w:r>
      <w:r w:rsidRPr="00176A36">
        <w:rPr>
          <w:spacing w:val="-15"/>
        </w:rPr>
        <w:t xml:space="preserve"> </w:t>
      </w:r>
      <w:r w:rsidRPr="00176A36">
        <w:t>and</w:t>
      </w:r>
      <w:r w:rsidRPr="00176A36">
        <w:rPr>
          <w:spacing w:val="-12"/>
        </w:rPr>
        <w:t xml:space="preserve"> </w:t>
      </w:r>
      <w:r w:rsidRPr="00176A36">
        <w:t>that</w:t>
      </w:r>
      <w:r w:rsidRPr="00176A36">
        <w:rPr>
          <w:spacing w:val="-16"/>
        </w:rPr>
        <w:t xml:space="preserve"> </w:t>
      </w:r>
      <w:r w:rsidRPr="00176A36">
        <w:t>both</w:t>
      </w:r>
      <w:r w:rsidRPr="00176A36">
        <w:rPr>
          <w:spacing w:val="-13"/>
        </w:rPr>
        <w:t xml:space="preserve"> </w:t>
      </w:r>
      <w:r w:rsidRPr="00176A36">
        <w:t>the</w:t>
      </w:r>
      <w:r w:rsidRPr="00176A36">
        <w:rPr>
          <w:spacing w:val="-11"/>
        </w:rPr>
        <w:t xml:space="preserve"> </w:t>
      </w:r>
      <w:r w:rsidRPr="00176A36">
        <w:t>accuser</w:t>
      </w:r>
      <w:r w:rsidRPr="00176A36">
        <w:rPr>
          <w:spacing w:val="-16"/>
        </w:rPr>
        <w:t xml:space="preserve"> </w:t>
      </w:r>
      <w:r w:rsidRPr="00176A36">
        <w:t>and</w:t>
      </w:r>
      <w:r w:rsidRPr="00176A36">
        <w:rPr>
          <w:spacing w:val="-13"/>
        </w:rPr>
        <w:t xml:space="preserve"> </w:t>
      </w:r>
      <w:r w:rsidRPr="00176A36">
        <w:t>the accused</w:t>
      </w:r>
      <w:r w:rsidRPr="00176A36">
        <w:rPr>
          <w:spacing w:val="-14"/>
        </w:rPr>
        <w:t xml:space="preserve"> </w:t>
      </w:r>
      <w:r w:rsidRPr="00176A36">
        <w:t>shall</w:t>
      </w:r>
      <w:r w:rsidRPr="00176A36">
        <w:rPr>
          <w:spacing w:val="-13"/>
        </w:rPr>
        <w:t xml:space="preserve"> </w:t>
      </w:r>
      <w:r w:rsidRPr="00176A36">
        <w:t>be</w:t>
      </w:r>
      <w:r w:rsidRPr="00176A36">
        <w:rPr>
          <w:spacing w:val="-14"/>
        </w:rPr>
        <w:t xml:space="preserve"> </w:t>
      </w:r>
      <w:r w:rsidRPr="00176A36">
        <w:t>informed</w:t>
      </w:r>
      <w:r w:rsidRPr="00176A36">
        <w:rPr>
          <w:spacing w:val="-12"/>
        </w:rPr>
        <w:t xml:space="preserve"> </w:t>
      </w:r>
      <w:r w:rsidRPr="00176A36">
        <w:t>in</w:t>
      </w:r>
      <w:r w:rsidRPr="00176A36">
        <w:rPr>
          <w:spacing w:val="-11"/>
        </w:rPr>
        <w:t xml:space="preserve"> </w:t>
      </w:r>
      <w:r w:rsidRPr="00176A36">
        <w:t>writing</w:t>
      </w:r>
      <w:r w:rsidRPr="00176A36">
        <w:rPr>
          <w:spacing w:val="-15"/>
        </w:rPr>
        <w:t xml:space="preserve"> </w:t>
      </w:r>
      <w:r w:rsidRPr="00176A36">
        <w:t>of</w:t>
      </w:r>
      <w:r w:rsidRPr="00176A36">
        <w:rPr>
          <w:spacing w:val="-17"/>
        </w:rPr>
        <w:t xml:space="preserve"> </w:t>
      </w:r>
      <w:r w:rsidRPr="00176A36">
        <w:t>the</w:t>
      </w:r>
      <w:r w:rsidRPr="00176A36">
        <w:rPr>
          <w:spacing w:val="-6"/>
        </w:rPr>
        <w:t xml:space="preserve"> </w:t>
      </w:r>
      <w:r w:rsidRPr="00176A36">
        <w:t>outcome</w:t>
      </w:r>
      <w:r w:rsidRPr="00176A36">
        <w:rPr>
          <w:spacing w:val="-10"/>
        </w:rPr>
        <w:t xml:space="preserve"> </w:t>
      </w:r>
      <w:r w:rsidRPr="00176A36">
        <w:t>of</w:t>
      </w:r>
      <w:r w:rsidRPr="00176A36">
        <w:rPr>
          <w:spacing w:val="-17"/>
        </w:rPr>
        <w:t xml:space="preserve"> </w:t>
      </w:r>
      <w:r w:rsidRPr="00176A36">
        <w:t>any</w:t>
      </w:r>
      <w:r w:rsidRPr="00176A36">
        <w:rPr>
          <w:spacing w:val="69"/>
        </w:rPr>
        <w:t xml:space="preserve"> </w:t>
      </w:r>
      <w:r w:rsidRPr="00176A36">
        <w:t>campus</w:t>
      </w:r>
      <w:r w:rsidRPr="00176A36">
        <w:rPr>
          <w:spacing w:val="-13"/>
        </w:rPr>
        <w:t xml:space="preserve"> </w:t>
      </w:r>
      <w:r w:rsidRPr="00176A36">
        <w:t>disciplinary</w:t>
      </w:r>
      <w:r w:rsidRPr="00176A36">
        <w:rPr>
          <w:spacing w:val="-24"/>
        </w:rPr>
        <w:t xml:space="preserve"> </w:t>
      </w:r>
      <w:r w:rsidRPr="00176A36">
        <w:t>proceeding</w:t>
      </w:r>
      <w:r w:rsidRPr="00176A36">
        <w:rPr>
          <w:spacing w:val="-14"/>
        </w:rPr>
        <w:t xml:space="preserve"> </w:t>
      </w:r>
      <w:r w:rsidRPr="00176A36">
        <w:t>brought</w:t>
      </w:r>
      <w:r w:rsidRPr="00176A36">
        <w:rPr>
          <w:spacing w:val="-16"/>
        </w:rPr>
        <w:t xml:space="preserve"> </w:t>
      </w:r>
      <w:r w:rsidRPr="00176A36">
        <w:t>alleging</w:t>
      </w:r>
      <w:r w:rsidRPr="00176A36">
        <w:rPr>
          <w:spacing w:val="-19"/>
        </w:rPr>
        <w:t xml:space="preserve"> </w:t>
      </w:r>
      <w:r w:rsidRPr="00176A36">
        <w:t>a sexual</w:t>
      </w:r>
      <w:r w:rsidRPr="00176A36">
        <w:rPr>
          <w:spacing w:val="-13"/>
        </w:rPr>
        <w:t xml:space="preserve"> </w:t>
      </w:r>
      <w:r w:rsidRPr="00176A36">
        <w:t>assault.</w:t>
      </w:r>
      <w:r w:rsidRPr="00176A36">
        <w:rPr>
          <w:spacing w:val="-12"/>
        </w:rPr>
        <w:t xml:space="preserve"> </w:t>
      </w:r>
      <w:r w:rsidRPr="00176A36">
        <w:t>(For</w:t>
      </w:r>
      <w:r w:rsidRPr="00176A36">
        <w:rPr>
          <w:spacing w:val="-13"/>
        </w:rPr>
        <w:t xml:space="preserve"> </w:t>
      </w:r>
      <w:r w:rsidRPr="00176A36">
        <w:t>additional</w:t>
      </w:r>
      <w:r w:rsidRPr="00176A36">
        <w:rPr>
          <w:spacing w:val="-12"/>
        </w:rPr>
        <w:t xml:space="preserve"> </w:t>
      </w:r>
      <w:r w:rsidRPr="00176A36">
        <w:t>information,</w:t>
      </w:r>
      <w:r w:rsidRPr="00176A36">
        <w:rPr>
          <w:spacing w:val="-13"/>
        </w:rPr>
        <w:t xml:space="preserve"> </w:t>
      </w:r>
      <w:r w:rsidRPr="00176A36">
        <w:t>see</w:t>
      </w:r>
      <w:r w:rsidRPr="00176A36">
        <w:rPr>
          <w:spacing w:val="-12"/>
        </w:rPr>
        <w:t xml:space="preserve"> </w:t>
      </w:r>
      <w:r w:rsidRPr="00176A36">
        <w:t>Reporting</w:t>
      </w:r>
      <w:r w:rsidRPr="00176A36">
        <w:rPr>
          <w:spacing w:val="-8"/>
        </w:rPr>
        <w:t xml:space="preserve"> </w:t>
      </w:r>
      <w:r w:rsidRPr="00176A36">
        <w:t>&amp;</w:t>
      </w:r>
      <w:r w:rsidRPr="00176A36">
        <w:rPr>
          <w:spacing w:val="-13"/>
        </w:rPr>
        <w:t xml:space="preserve"> </w:t>
      </w:r>
      <w:r w:rsidRPr="00176A36">
        <w:t>Disciplinary</w:t>
      </w:r>
      <w:r w:rsidRPr="00176A36">
        <w:rPr>
          <w:spacing w:val="-12"/>
        </w:rPr>
        <w:t xml:space="preserve"> </w:t>
      </w:r>
      <w:r w:rsidRPr="00176A36">
        <w:t>Procedures</w:t>
      </w:r>
      <w:r w:rsidRPr="00176A36">
        <w:rPr>
          <w:spacing w:val="-8"/>
        </w:rPr>
        <w:t xml:space="preserve"> </w:t>
      </w:r>
      <w:r w:rsidRPr="00176A36">
        <w:t>further</w:t>
      </w:r>
      <w:r w:rsidRPr="00176A36">
        <w:rPr>
          <w:spacing w:val="-12"/>
        </w:rPr>
        <w:t xml:space="preserve"> </w:t>
      </w:r>
      <w:r w:rsidRPr="00176A36">
        <w:t>in</w:t>
      </w:r>
      <w:r w:rsidRPr="00176A36">
        <w:rPr>
          <w:spacing w:val="-10"/>
        </w:rPr>
        <w:t xml:space="preserve"> </w:t>
      </w:r>
      <w:r w:rsidRPr="00176A36">
        <w:t>this</w:t>
      </w:r>
      <w:r w:rsidRPr="00176A36">
        <w:rPr>
          <w:spacing w:val="-13"/>
        </w:rPr>
        <w:t xml:space="preserve"> </w:t>
      </w:r>
      <w:r w:rsidRPr="00176A36">
        <w:t>document)</w:t>
      </w:r>
    </w:p>
    <w:p w14:paraId="0E1D1645" w14:textId="77777777" w:rsidR="00BF3763" w:rsidRPr="00176A36" w:rsidRDefault="00BF3763" w:rsidP="00C41867">
      <w:pPr>
        <w:pStyle w:val="BodyText"/>
        <w:spacing w:before="165"/>
        <w:ind w:left="230" w:right="634"/>
      </w:pPr>
    </w:p>
    <w:p w14:paraId="0CEC0FAA" w14:textId="77777777" w:rsidR="00BF3763" w:rsidRPr="00176A36" w:rsidRDefault="001F40BA" w:rsidP="00C41867">
      <w:pPr>
        <w:ind w:left="230" w:right="634"/>
        <w:rPr>
          <w:b/>
          <w:sz w:val="20"/>
        </w:rPr>
      </w:pPr>
      <w:r w:rsidRPr="00176A36">
        <w:rPr>
          <w:b/>
          <w:color w:val="7B0000"/>
          <w:spacing w:val="-7"/>
          <w:sz w:val="20"/>
        </w:rPr>
        <w:t>Phone</w:t>
      </w:r>
      <w:r w:rsidRPr="00176A36">
        <w:rPr>
          <w:b/>
          <w:color w:val="7B0000"/>
          <w:spacing w:val="-5"/>
          <w:sz w:val="20"/>
        </w:rPr>
        <w:t xml:space="preserve"> </w:t>
      </w:r>
      <w:r w:rsidRPr="00176A36">
        <w:rPr>
          <w:b/>
          <w:color w:val="7B0000"/>
          <w:spacing w:val="-2"/>
          <w:sz w:val="20"/>
        </w:rPr>
        <w:t>Numbers</w:t>
      </w:r>
    </w:p>
    <w:p w14:paraId="5721A1E2" w14:textId="77777777" w:rsidR="00BF3763" w:rsidRPr="00176A36" w:rsidRDefault="00BF3763" w:rsidP="00C41867">
      <w:pPr>
        <w:pStyle w:val="BodyText"/>
        <w:spacing w:before="56"/>
        <w:ind w:left="230" w:right="634"/>
        <w:rPr>
          <w:b/>
        </w:rPr>
      </w:pPr>
    </w:p>
    <w:p w14:paraId="404C2CA0" w14:textId="77777777" w:rsidR="00BF3763" w:rsidRDefault="001F40BA" w:rsidP="00C41867">
      <w:pPr>
        <w:pStyle w:val="ListParagraph"/>
        <w:numPr>
          <w:ilvl w:val="0"/>
          <w:numId w:val="5"/>
        </w:numPr>
        <w:tabs>
          <w:tab w:val="left" w:pos="1205"/>
        </w:tabs>
        <w:spacing w:before="0"/>
        <w:ind w:left="230" w:right="634" w:hanging="820"/>
        <w:jc w:val="both"/>
        <w:rPr>
          <w:sz w:val="20"/>
        </w:rPr>
      </w:pPr>
      <w:r w:rsidRPr="00176A36">
        <w:rPr>
          <w:spacing w:val="-4"/>
          <w:sz w:val="20"/>
        </w:rPr>
        <w:t>Emergenc</w:t>
      </w:r>
      <w:r>
        <w:rPr>
          <w:spacing w:val="-4"/>
          <w:sz w:val="20"/>
        </w:rPr>
        <w:t>ies</w:t>
      </w:r>
      <w:r>
        <w:rPr>
          <w:spacing w:val="-12"/>
          <w:sz w:val="20"/>
        </w:rPr>
        <w:t xml:space="preserve"> </w:t>
      </w:r>
      <w:r>
        <w:rPr>
          <w:spacing w:val="-4"/>
          <w:sz w:val="20"/>
        </w:rPr>
        <w:t>(on</w:t>
      </w:r>
      <w:r>
        <w:rPr>
          <w:spacing w:val="-13"/>
          <w:sz w:val="20"/>
        </w:rPr>
        <w:t xml:space="preserve"> </w:t>
      </w:r>
      <w:r>
        <w:rPr>
          <w:spacing w:val="-4"/>
          <w:sz w:val="20"/>
        </w:rPr>
        <w:t>campus) 208-769-3310</w:t>
      </w:r>
      <w:r>
        <w:rPr>
          <w:spacing w:val="-9"/>
          <w:sz w:val="20"/>
        </w:rPr>
        <w:t xml:space="preserve"> </w:t>
      </w:r>
      <w:r>
        <w:rPr>
          <w:spacing w:val="-4"/>
          <w:sz w:val="20"/>
        </w:rPr>
        <w:t>(NIC</w:t>
      </w:r>
      <w:r>
        <w:rPr>
          <w:spacing w:val="-7"/>
          <w:sz w:val="20"/>
        </w:rPr>
        <w:t xml:space="preserve"> </w:t>
      </w:r>
      <w:r>
        <w:rPr>
          <w:spacing w:val="-4"/>
          <w:sz w:val="20"/>
        </w:rPr>
        <w:t>Campus</w:t>
      </w:r>
      <w:r>
        <w:rPr>
          <w:spacing w:val="-6"/>
          <w:sz w:val="20"/>
        </w:rPr>
        <w:t xml:space="preserve"> </w:t>
      </w:r>
      <w:r>
        <w:rPr>
          <w:spacing w:val="-4"/>
          <w:sz w:val="20"/>
        </w:rPr>
        <w:t>Security</w:t>
      </w:r>
      <w:r>
        <w:rPr>
          <w:spacing w:val="2"/>
          <w:sz w:val="20"/>
        </w:rPr>
        <w:t xml:space="preserve"> </w:t>
      </w:r>
      <w:r>
        <w:rPr>
          <w:spacing w:val="-4"/>
          <w:sz w:val="20"/>
        </w:rPr>
        <w:t>-</w:t>
      </w:r>
      <w:r>
        <w:rPr>
          <w:spacing w:val="11"/>
          <w:sz w:val="20"/>
        </w:rPr>
        <w:t xml:space="preserve"> </w:t>
      </w:r>
      <w:r>
        <w:rPr>
          <w:spacing w:val="-4"/>
          <w:sz w:val="20"/>
        </w:rPr>
        <w:t>SRO)</w:t>
      </w:r>
    </w:p>
    <w:p w14:paraId="4558C194" w14:textId="77777777" w:rsidR="00BF3763" w:rsidRDefault="00BF3763" w:rsidP="00C41867">
      <w:pPr>
        <w:ind w:left="230" w:right="634"/>
        <w:jc w:val="both"/>
        <w:rPr>
          <w:sz w:val="20"/>
        </w:rPr>
        <w:sectPr w:rsidR="00BF3763">
          <w:pgSz w:w="12240" w:h="15840"/>
          <w:pgMar w:top="1640" w:right="1200" w:bottom="1220" w:left="1320" w:header="0" w:footer="1035" w:gutter="0"/>
          <w:cols w:space="720"/>
        </w:sectPr>
      </w:pPr>
    </w:p>
    <w:p w14:paraId="7907213B" w14:textId="77777777" w:rsidR="00BF3763" w:rsidRDefault="001F40BA" w:rsidP="00C41867">
      <w:pPr>
        <w:pStyle w:val="ListParagraph"/>
        <w:numPr>
          <w:ilvl w:val="0"/>
          <w:numId w:val="5"/>
        </w:numPr>
        <w:tabs>
          <w:tab w:val="left" w:pos="1205"/>
        </w:tabs>
        <w:spacing w:before="79"/>
        <w:ind w:left="230" w:right="634" w:hanging="820"/>
        <w:rPr>
          <w:sz w:val="20"/>
        </w:rPr>
      </w:pPr>
      <w:r>
        <w:rPr>
          <w:spacing w:val="-2"/>
          <w:sz w:val="20"/>
        </w:rPr>
        <w:lastRenderedPageBreak/>
        <w:t>Emergencies</w:t>
      </w:r>
      <w:r>
        <w:rPr>
          <w:spacing w:val="-13"/>
          <w:sz w:val="20"/>
        </w:rPr>
        <w:t xml:space="preserve"> </w:t>
      </w:r>
      <w:r>
        <w:rPr>
          <w:spacing w:val="-2"/>
          <w:sz w:val="20"/>
        </w:rPr>
        <w:t>(on</w:t>
      </w:r>
      <w:r>
        <w:rPr>
          <w:spacing w:val="-9"/>
          <w:sz w:val="20"/>
        </w:rPr>
        <w:t xml:space="preserve"> </w:t>
      </w:r>
      <w:r>
        <w:rPr>
          <w:spacing w:val="-2"/>
          <w:sz w:val="20"/>
        </w:rPr>
        <w:t>-</w:t>
      </w:r>
      <w:r>
        <w:rPr>
          <w:spacing w:val="-1"/>
          <w:sz w:val="20"/>
        </w:rPr>
        <w:t xml:space="preserve"> </w:t>
      </w:r>
      <w:r>
        <w:rPr>
          <w:spacing w:val="-2"/>
          <w:sz w:val="20"/>
        </w:rPr>
        <w:t>off</w:t>
      </w:r>
      <w:r>
        <w:rPr>
          <w:spacing w:val="-11"/>
          <w:sz w:val="20"/>
        </w:rPr>
        <w:t xml:space="preserve"> </w:t>
      </w:r>
      <w:r>
        <w:rPr>
          <w:spacing w:val="-2"/>
          <w:sz w:val="20"/>
        </w:rPr>
        <w:t>campus)</w:t>
      </w:r>
      <w:r>
        <w:rPr>
          <w:spacing w:val="-5"/>
          <w:sz w:val="20"/>
        </w:rPr>
        <w:t xml:space="preserve"> 911</w:t>
      </w:r>
    </w:p>
    <w:p w14:paraId="2192C5CD" w14:textId="77777777" w:rsidR="00BF3763" w:rsidRDefault="001F40BA" w:rsidP="00C41867">
      <w:pPr>
        <w:pStyle w:val="BodyText"/>
        <w:spacing w:before="15"/>
        <w:ind w:left="230" w:right="634"/>
      </w:pPr>
      <w:r>
        <w:rPr>
          <w:spacing w:val="-2"/>
        </w:rPr>
        <w:t>Title</w:t>
      </w:r>
      <w:r>
        <w:rPr>
          <w:spacing w:val="-5"/>
        </w:rPr>
        <w:t xml:space="preserve"> </w:t>
      </w:r>
      <w:r>
        <w:rPr>
          <w:spacing w:val="-2"/>
        </w:rPr>
        <w:t>IX contact:</w:t>
      </w:r>
      <w:r>
        <w:rPr>
          <w:spacing w:val="1"/>
        </w:rPr>
        <w:t xml:space="preserve"> </w:t>
      </w:r>
      <w:r>
        <w:rPr>
          <w:spacing w:val="-2"/>
        </w:rPr>
        <w:t>208-769-5970</w:t>
      </w:r>
      <w:r>
        <w:rPr>
          <w:spacing w:val="2"/>
        </w:rPr>
        <w:t xml:space="preserve"> </w:t>
      </w:r>
      <w:r>
        <w:rPr>
          <w:spacing w:val="-2"/>
        </w:rPr>
        <w:t>for</w:t>
      </w:r>
      <w:r>
        <w:t xml:space="preserve"> </w:t>
      </w:r>
      <w:r>
        <w:rPr>
          <w:spacing w:val="-2"/>
        </w:rPr>
        <w:t>reporting</w:t>
      </w:r>
      <w:r>
        <w:rPr>
          <w:spacing w:val="-3"/>
        </w:rPr>
        <w:t xml:space="preserve"> </w:t>
      </w:r>
      <w:r>
        <w:rPr>
          <w:spacing w:val="-2"/>
        </w:rPr>
        <w:t>and</w:t>
      </w:r>
      <w:r>
        <w:rPr>
          <w:spacing w:val="3"/>
        </w:rPr>
        <w:t xml:space="preserve"> </w:t>
      </w:r>
      <w:r>
        <w:rPr>
          <w:spacing w:val="-2"/>
        </w:rPr>
        <w:t>information</w:t>
      </w:r>
      <w:r>
        <w:rPr>
          <w:spacing w:val="-3"/>
        </w:rPr>
        <w:t xml:space="preserve"> </w:t>
      </w:r>
      <w:r>
        <w:rPr>
          <w:spacing w:val="-2"/>
        </w:rPr>
        <w:t>on</w:t>
      </w:r>
      <w:r>
        <w:rPr>
          <w:spacing w:val="-8"/>
        </w:rPr>
        <w:t xml:space="preserve"> </w:t>
      </w:r>
      <w:r>
        <w:rPr>
          <w:spacing w:val="-2"/>
        </w:rPr>
        <w:t>current</w:t>
      </w:r>
      <w:r>
        <w:rPr>
          <w:spacing w:val="1"/>
        </w:rPr>
        <w:t xml:space="preserve"> </w:t>
      </w:r>
      <w:r>
        <w:rPr>
          <w:spacing w:val="-2"/>
        </w:rPr>
        <w:t>protocols.</w:t>
      </w:r>
    </w:p>
    <w:p w14:paraId="16BB1C92" w14:textId="77777777" w:rsidR="00BF3763" w:rsidRDefault="001F40BA" w:rsidP="00C41867">
      <w:pPr>
        <w:pStyle w:val="BodyText"/>
        <w:spacing w:before="20" w:line="297" w:lineRule="auto"/>
        <w:ind w:left="230" w:right="634" w:firstLine="5"/>
      </w:pPr>
      <w:r>
        <w:t>Sexual</w:t>
      </w:r>
      <w:r>
        <w:rPr>
          <w:spacing w:val="-13"/>
        </w:rPr>
        <w:t xml:space="preserve"> </w:t>
      </w:r>
      <w:r>
        <w:t>Assault</w:t>
      </w:r>
      <w:r>
        <w:rPr>
          <w:spacing w:val="-9"/>
        </w:rPr>
        <w:t xml:space="preserve"> </w:t>
      </w:r>
      <w:r>
        <w:t>&amp;</w:t>
      </w:r>
      <w:r>
        <w:rPr>
          <w:spacing w:val="-13"/>
        </w:rPr>
        <w:t xml:space="preserve"> </w:t>
      </w:r>
      <w:r>
        <w:t>Domestic</w:t>
      </w:r>
      <w:r>
        <w:rPr>
          <w:spacing w:val="-11"/>
        </w:rPr>
        <w:t xml:space="preserve"> </w:t>
      </w:r>
      <w:r>
        <w:t>Violence</w:t>
      </w:r>
      <w:r>
        <w:rPr>
          <w:spacing w:val="-12"/>
        </w:rPr>
        <w:t xml:space="preserve"> </w:t>
      </w:r>
      <w:r>
        <w:t>Victims</w:t>
      </w:r>
      <w:r>
        <w:rPr>
          <w:spacing w:val="-7"/>
        </w:rPr>
        <w:t xml:space="preserve"> </w:t>
      </w:r>
      <w:r>
        <w:t>Advocate</w:t>
      </w:r>
      <w:r>
        <w:rPr>
          <w:spacing w:val="-12"/>
        </w:rPr>
        <w:t xml:space="preserve"> </w:t>
      </w:r>
      <w:r>
        <w:t>208-664-9303</w:t>
      </w:r>
      <w:r>
        <w:rPr>
          <w:spacing w:val="-13"/>
        </w:rPr>
        <w:t xml:space="preserve"> </w:t>
      </w:r>
      <w:r>
        <w:t>–</w:t>
      </w:r>
      <w:r>
        <w:rPr>
          <w:spacing w:val="-12"/>
        </w:rPr>
        <w:t xml:space="preserve"> </w:t>
      </w:r>
      <w:r>
        <w:t>Student</w:t>
      </w:r>
      <w:r>
        <w:rPr>
          <w:spacing w:val="-9"/>
        </w:rPr>
        <w:t xml:space="preserve"> </w:t>
      </w:r>
      <w:r>
        <w:t>Union,</w:t>
      </w:r>
      <w:r>
        <w:rPr>
          <w:spacing w:val="-9"/>
        </w:rPr>
        <w:t xml:space="preserve"> </w:t>
      </w:r>
      <w:r>
        <w:t>Suite</w:t>
      </w:r>
      <w:r>
        <w:rPr>
          <w:spacing w:val="-13"/>
        </w:rPr>
        <w:t xml:space="preserve"> </w:t>
      </w:r>
      <w:r>
        <w:t>200 NIC Counseling 208-769-7818</w:t>
      </w:r>
    </w:p>
    <w:p w14:paraId="2343D160" w14:textId="77777777" w:rsidR="00BF3763" w:rsidRDefault="001F40BA" w:rsidP="00C41867">
      <w:pPr>
        <w:pStyle w:val="ListParagraph"/>
        <w:numPr>
          <w:ilvl w:val="0"/>
          <w:numId w:val="5"/>
        </w:numPr>
        <w:tabs>
          <w:tab w:val="left" w:pos="1205"/>
        </w:tabs>
        <w:spacing w:before="0" w:line="195" w:lineRule="exact"/>
        <w:ind w:left="230" w:right="634" w:hanging="825"/>
        <w:rPr>
          <w:sz w:val="20"/>
        </w:rPr>
      </w:pPr>
      <w:r>
        <w:rPr>
          <w:spacing w:val="-6"/>
          <w:sz w:val="20"/>
        </w:rPr>
        <w:t>NIC</w:t>
      </w:r>
      <w:r>
        <w:rPr>
          <w:sz w:val="20"/>
        </w:rPr>
        <w:t xml:space="preserve"> </w:t>
      </w:r>
      <w:r>
        <w:rPr>
          <w:spacing w:val="-6"/>
          <w:sz w:val="20"/>
        </w:rPr>
        <w:t>Health</w:t>
      </w:r>
      <w:r>
        <w:rPr>
          <w:spacing w:val="-1"/>
          <w:sz w:val="20"/>
        </w:rPr>
        <w:t xml:space="preserve"> </w:t>
      </w:r>
      <w:r>
        <w:rPr>
          <w:spacing w:val="-6"/>
          <w:sz w:val="20"/>
        </w:rPr>
        <w:t>Services</w:t>
      </w:r>
      <w:r>
        <w:rPr>
          <w:spacing w:val="-4"/>
          <w:sz w:val="20"/>
        </w:rPr>
        <w:t xml:space="preserve"> </w:t>
      </w:r>
      <w:r>
        <w:rPr>
          <w:spacing w:val="-6"/>
          <w:sz w:val="20"/>
        </w:rPr>
        <w:t>208-769-7818</w:t>
      </w:r>
    </w:p>
    <w:p w14:paraId="7BC41C86" w14:textId="77777777" w:rsidR="00BF3763" w:rsidRDefault="001F40BA" w:rsidP="00C41867">
      <w:pPr>
        <w:pStyle w:val="ListParagraph"/>
        <w:numPr>
          <w:ilvl w:val="0"/>
          <w:numId w:val="5"/>
        </w:numPr>
        <w:tabs>
          <w:tab w:val="left" w:pos="1205"/>
        </w:tabs>
        <w:spacing w:before="5"/>
        <w:ind w:left="230" w:right="634" w:hanging="820"/>
        <w:rPr>
          <w:sz w:val="20"/>
        </w:rPr>
      </w:pPr>
      <w:r>
        <w:rPr>
          <w:spacing w:val="-4"/>
          <w:sz w:val="20"/>
        </w:rPr>
        <w:t>Kootenai</w:t>
      </w:r>
      <w:r>
        <w:rPr>
          <w:spacing w:val="-10"/>
          <w:sz w:val="20"/>
        </w:rPr>
        <w:t xml:space="preserve"> </w:t>
      </w:r>
      <w:r>
        <w:rPr>
          <w:spacing w:val="-4"/>
          <w:sz w:val="20"/>
        </w:rPr>
        <w:t>Medical</w:t>
      </w:r>
      <w:r>
        <w:rPr>
          <w:spacing w:val="-10"/>
          <w:sz w:val="20"/>
        </w:rPr>
        <w:t xml:space="preserve"> </w:t>
      </w:r>
      <w:r>
        <w:rPr>
          <w:spacing w:val="-4"/>
          <w:sz w:val="20"/>
        </w:rPr>
        <w:t>Center</w:t>
      </w:r>
      <w:r>
        <w:rPr>
          <w:spacing w:val="-5"/>
          <w:sz w:val="20"/>
        </w:rPr>
        <w:t xml:space="preserve"> </w:t>
      </w:r>
      <w:r>
        <w:rPr>
          <w:spacing w:val="-4"/>
          <w:sz w:val="20"/>
        </w:rPr>
        <w:t>ER</w:t>
      </w:r>
      <w:r>
        <w:rPr>
          <w:spacing w:val="-2"/>
          <w:sz w:val="20"/>
        </w:rPr>
        <w:t xml:space="preserve"> </w:t>
      </w:r>
      <w:r>
        <w:rPr>
          <w:spacing w:val="-4"/>
          <w:sz w:val="20"/>
        </w:rPr>
        <w:t>208-666-3000</w:t>
      </w:r>
    </w:p>
    <w:p w14:paraId="2D8739EA" w14:textId="77777777" w:rsidR="00BF3763" w:rsidRDefault="001F40BA" w:rsidP="00C41867">
      <w:pPr>
        <w:pStyle w:val="ListParagraph"/>
        <w:numPr>
          <w:ilvl w:val="0"/>
          <w:numId w:val="5"/>
        </w:numPr>
        <w:tabs>
          <w:tab w:val="left" w:pos="1205"/>
        </w:tabs>
        <w:ind w:left="230" w:right="634" w:hanging="820"/>
        <w:rPr>
          <w:sz w:val="20"/>
        </w:rPr>
      </w:pPr>
      <w:r>
        <w:rPr>
          <w:spacing w:val="-4"/>
          <w:sz w:val="20"/>
        </w:rPr>
        <w:t>Victims</w:t>
      </w:r>
      <w:r>
        <w:rPr>
          <w:spacing w:val="-12"/>
          <w:sz w:val="20"/>
        </w:rPr>
        <w:t xml:space="preserve"> </w:t>
      </w:r>
      <w:r>
        <w:rPr>
          <w:spacing w:val="-4"/>
          <w:sz w:val="20"/>
        </w:rPr>
        <w:t>of</w:t>
      </w:r>
      <w:r>
        <w:rPr>
          <w:spacing w:val="-11"/>
          <w:sz w:val="20"/>
        </w:rPr>
        <w:t xml:space="preserve"> </w:t>
      </w:r>
      <w:r>
        <w:rPr>
          <w:spacing w:val="-4"/>
          <w:sz w:val="20"/>
        </w:rPr>
        <w:t>Domestic</w:t>
      </w:r>
      <w:r>
        <w:rPr>
          <w:spacing w:val="-8"/>
          <w:sz w:val="20"/>
        </w:rPr>
        <w:t xml:space="preserve"> </w:t>
      </w:r>
      <w:r>
        <w:rPr>
          <w:spacing w:val="-4"/>
          <w:sz w:val="20"/>
        </w:rPr>
        <w:t>Violence</w:t>
      </w:r>
      <w:r>
        <w:rPr>
          <w:spacing w:val="3"/>
          <w:sz w:val="20"/>
        </w:rPr>
        <w:t xml:space="preserve"> </w:t>
      </w:r>
      <w:r>
        <w:rPr>
          <w:spacing w:val="-4"/>
          <w:sz w:val="20"/>
        </w:rPr>
        <w:t>208-664-9303</w:t>
      </w:r>
    </w:p>
    <w:p w14:paraId="37C59BF4" w14:textId="77777777" w:rsidR="00BF3763" w:rsidRDefault="001F40BA" w:rsidP="00C41867">
      <w:pPr>
        <w:pStyle w:val="ListParagraph"/>
        <w:numPr>
          <w:ilvl w:val="0"/>
          <w:numId w:val="5"/>
        </w:numPr>
        <w:tabs>
          <w:tab w:val="left" w:pos="1205"/>
        </w:tabs>
        <w:ind w:left="230" w:right="634" w:hanging="820"/>
        <w:rPr>
          <w:sz w:val="20"/>
        </w:rPr>
      </w:pPr>
      <w:r>
        <w:rPr>
          <w:spacing w:val="-6"/>
          <w:sz w:val="20"/>
        </w:rPr>
        <w:t>Rape</w:t>
      </w:r>
      <w:r>
        <w:rPr>
          <w:spacing w:val="6"/>
          <w:sz w:val="20"/>
        </w:rPr>
        <w:t xml:space="preserve"> </w:t>
      </w:r>
      <w:r>
        <w:rPr>
          <w:spacing w:val="-6"/>
          <w:sz w:val="20"/>
        </w:rPr>
        <w:t>Crisis</w:t>
      </w:r>
      <w:r>
        <w:rPr>
          <w:spacing w:val="1"/>
          <w:sz w:val="20"/>
        </w:rPr>
        <w:t xml:space="preserve"> </w:t>
      </w:r>
      <w:r>
        <w:rPr>
          <w:spacing w:val="-6"/>
          <w:sz w:val="20"/>
        </w:rPr>
        <w:t>Line</w:t>
      </w:r>
      <w:r>
        <w:rPr>
          <w:spacing w:val="7"/>
          <w:sz w:val="20"/>
        </w:rPr>
        <w:t xml:space="preserve"> </w:t>
      </w:r>
      <w:r>
        <w:rPr>
          <w:spacing w:val="-6"/>
          <w:sz w:val="20"/>
        </w:rPr>
        <w:t>208-661-2522</w:t>
      </w:r>
    </w:p>
    <w:p w14:paraId="32FCA03B" w14:textId="77777777" w:rsidR="00BF3763" w:rsidRDefault="001F40BA" w:rsidP="00C41867">
      <w:pPr>
        <w:pStyle w:val="ListParagraph"/>
        <w:numPr>
          <w:ilvl w:val="0"/>
          <w:numId w:val="5"/>
        </w:numPr>
        <w:tabs>
          <w:tab w:val="left" w:pos="1205"/>
        </w:tabs>
        <w:ind w:left="230" w:right="634" w:hanging="820"/>
        <w:rPr>
          <w:sz w:val="20"/>
        </w:rPr>
      </w:pPr>
      <w:r>
        <w:rPr>
          <w:spacing w:val="-4"/>
          <w:sz w:val="20"/>
        </w:rPr>
        <w:t>Women’s</w:t>
      </w:r>
      <w:r>
        <w:rPr>
          <w:spacing w:val="-13"/>
          <w:sz w:val="20"/>
        </w:rPr>
        <w:t xml:space="preserve"> </w:t>
      </w:r>
      <w:r>
        <w:rPr>
          <w:spacing w:val="-4"/>
          <w:sz w:val="20"/>
        </w:rPr>
        <w:t>Center</w:t>
      </w:r>
      <w:r>
        <w:rPr>
          <w:spacing w:val="-11"/>
          <w:sz w:val="20"/>
        </w:rPr>
        <w:t xml:space="preserve"> </w:t>
      </w:r>
      <w:r>
        <w:rPr>
          <w:spacing w:val="-4"/>
          <w:sz w:val="20"/>
        </w:rPr>
        <w:t>208-664-9303</w:t>
      </w:r>
      <w:r>
        <w:rPr>
          <w:spacing w:val="1"/>
          <w:sz w:val="20"/>
        </w:rPr>
        <w:t xml:space="preserve"> </w:t>
      </w:r>
      <w:r>
        <w:rPr>
          <w:spacing w:val="-4"/>
          <w:sz w:val="20"/>
        </w:rPr>
        <w:t>(North</w:t>
      </w:r>
      <w:r>
        <w:rPr>
          <w:spacing w:val="2"/>
          <w:sz w:val="20"/>
        </w:rPr>
        <w:t xml:space="preserve"> </w:t>
      </w:r>
      <w:r>
        <w:rPr>
          <w:spacing w:val="-4"/>
          <w:sz w:val="20"/>
        </w:rPr>
        <w:t>Idaho</w:t>
      </w:r>
      <w:r>
        <w:rPr>
          <w:spacing w:val="6"/>
          <w:sz w:val="20"/>
        </w:rPr>
        <w:t xml:space="preserve"> </w:t>
      </w:r>
      <w:r>
        <w:rPr>
          <w:spacing w:val="-4"/>
          <w:sz w:val="20"/>
        </w:rPr>
        <w:t>Violence</w:t>
      </w:r>
      <w:r>
        <w:rPr>
          <w:spacing w:val="2"/>
          <w:sz w:val="20"/>
        </w:rPr>
        <w:t xml:space="preserve"> </w:t>
      </w:r>
      <w:r>
        <w:rPr>
          <w:spacing w:val="-4"/>
          <w:sz w:val="20"/>
        </w:rPr>
        <w:t>Prevention</w:t>
      </w:r>
      <w:r>
        <w:rPr>
          <w:spacing w:val="7"/>
          <w:sz w:val="20"/>
        </w:rPr>
        <w:t xml:space="preserve"> </w:t>
      </w:r>
      <w:r>
        <w:rPr>
          <w:spacing w:val="-4"/>
          <w:sz w:val="20"/>
        </w:rPr>
        <w:t>Center)</w:t>
      </w:r>
    </w:p>
    <w:p w14:paraId="209BC0F1" w14:textId="77777777" w:rsidR="00BF3763" w:rsidRDefault="00BF3763" w:rsidP="00C41867">
      <w:pPr>
        <w:pStyle w:val="BodyText"/>
        <w:spacing w:before="35"/>
        <w:ind w:left="230" w:right="634"/>
      </w:pPr>
    </w:p>
    <w:p w14:paraId="1245984C" w14:textId="77777777" w:rsidR="00BF3763" w:rsidRDefault="001F40BA" w:rsidP="00C41867">
      <w:pPr>
        <w:ind w:left="230" w:right="634"/>
        <w:rPr>
          <w:i/>
          <w:sz w:val="20"/>
        </w:rPr>
      </w:pPr>
      <w:r>
        <w:rPr>
          <w:i/>
          <w:sz w:val="20"/>
        </w:rPr>
        <w:t>North Idaho College will, upon written request, disclose to the alleged victim of a crime of violence, or a non- forcible sex offense, the report on the results of any disciplinary proceeding conducted by North Idaho College against</w:t>
      </w:r>
      <w:r>
        <w:rPr>
          <w:i/>
          <w:spacing w:val="-6"/>
          <w:sz w:val="20"/>
        </w:rPr>
        <w:t xml:space="preserve"> </w:t>
      </w:r>
      <w:r>
        <w:rPr>
          <w:i/>
          <w:sz w:val="20"/>
        </w:rPr>
        <w:t>a</w:t>
      </w:r>
      <w:r>
        <w:rPr>
          <w:i/>
          <w:spacing w:val="-6"/>
          <w:sz w:val="20"/>
        </w:rPr>
        <w:t xml:space="preserve"> </w:t>
      </w:r>
      <w:r>
        <w:rPr>
          <w:i/>
          <w:sz w:val="20"/>
        </w:rPr>
        <w:t>student</w:t>
      </w:r>
      <w:r>
        <w:rPr>
          <w:i/>
          <w:spacing w:val="-7"/>
          <w:sz w:val="20"/>
        </w:rPr>
        <w:t xml:space="preserve"> </w:t>
      </w:r>
      <w:r>
        <w:rPr>
          <w:i/>
          <w:sz w:val="20"/>
        </w:rPr>
        <w:t>who</w:t>
      </w:r>
      <w:r>
        <w:rPr>
          <w:i/>
          <w:spacing w:val="-6"/>
          <w:sz w:val="20"/>
        </w:rPr>
        <w:t xml:space="preserve"> </w:t>
      </w:r>
      <w:r>
        <w:rPr>
          <w:i/>
          <w:sz w:val="20"/>
        </w:rPr>
        <w:t>is</w:t>
      </w:r>
      <w:r>
        <w:rPr>
          <w:i/>
          <w:spacing w:val="-5"/>
          <w:sz w:val="20"/>
        </w:rPr>
        <w:t xml:space="preserve"> </w:t>
      </w:r>
      <w:r>
        <w:rPr>
          <w:i/>
          <w:sz w:val="20"/>
        </w:rPr>
        <w:t>the</w:t>
      </w:r>
      <w:r>
        <w:rPr>
          <w:i/>
          <w:spacing w:val="-6"/>
          <w:sz w:val="20"/>
        </w:rPr>
        <w:t xml:space="preserve"> </w:t>
      </w:r>
      <w:r>
        <w:rPr>
          <w:i/>
          <w:sz w:val="20"/>
        </w:rPr>
        <w:t>alleged</w:t>
      </w:r>
      <w:r>
        <w:rPr>
          <w:i/>
          <w:spacing w:val="-6"/>
          <w:sz w:val="20"/>
        </w:rPr>
        <w:t xml:space="preserve"> </w:t>
      </w:r>
      <w:r>
        <w:rPr>
          <w:i/>
          <w:sz w:val="20"/>
        </w:rPr>
        <w:t>perpetrator</w:t>
      </w:r>
      <w:r>
        <w:rPr>
          <w:i/>
          <w:spacing w:val="-4"/>
          <w:sz w:val="20"/>
        </w:rPr>
        <w:t xml:space="preserve"> </w:t>
      </w:r>
      <w:r>
        <w:rPr>
          <w:i/>
          <w:sz w:val="20"/>
        </w:rPr>
        <w:t>of</w:t>
      </w:r>
      <w:r>
        <w:rPr>
          <w:i/>
          <w:spacing w:val="-11"/>
          <w:sz w:val="20"/>
        </w:rPr>
        <w:t xml:space="preserve"> </w:t>
      </w:r>
      <w:r>
        <w:rPr>
          <w:i/>
          <w:sz w:val="20"/>
        </w:rPr>
        <w:t>such</w:t>
      </w:r>
      <w:r>
        <w:rPr>
          <w:i/>
          <w:spacing w:val="-6"/>
          <w:sz w:val="20"/>
        </w:rPr>
        <w:t xml:space="preserve"> </w:t>
      </w:r>
      <w:r>
        <w:rPr>
          <w:i/>
          <w:sz w:val="20"/>
        </w:rPr>
        <w:t>crime</w:t>
      </w:r>
      <w:r>
        <w:rPr>
          <w:i/>
          <w:spacing w:val="-6"/>
          <w:sz w:val="20"/>
        </w:rPr>
        <w:t xml:space="preserve"> </w:t>
      </w:r>
      <w:r>
        <w:rPr>
          <w:i/>
          <w:sz w:val="20"/>
        </w:rPr>
        <w:t>or</w:t>
      </w:r>
      <w:r>
        <w:rPr>
          <w:i/>
          <w:spacing w:val="-5"/>
          <w:sz w:val="20"/>
        </w:rPr>
        <w:t xml:space="preserve"> </w:t>
      </w:r>
      <w:r>
        <w:rPr>
          <w:i/>
          <w:sz w:val="20"/>
        </w:rPr>
        <w:t>offense.</w:t>
      </w:r>
      <w:r>
        <w:rPr>
          <w:i/>
          <w:spacing w:val="-6"/>
          <w:sz w:val="20"/>
        </w:rPr>
        <w:t xml:space="preserve"> </w:t>
      </w:r>
      <w:r>
        <w:rPr>
          <w:i/>
          <w:sz w:val="20"/>
        </w:rPr>
        <w:t>If</w:t>
      </w:r>
      <w:r>
        <w:rPr>
          <w:i/>
          <w:spacing w:val="-7"/>
          <w:sz w:val="20"/>
        </w:rPr>
        <w:t xml:space="preserve"> </w:t>
      </w:r>
      <w:r>
        <w:rPr>
          <w:i/>
          <w:sz w:val="20"/>
        </w:rPr>
        <w:t>the</w:t>
      </w:r>
      <w:r>
        <w:rPr>
          <w:i/>
          <w:spacing w:val="-6"/>
          <w:sz w:val="20"/>
        </w:rPr>
        <w:t xml:space="preserve"> </w:t>
      </w:r>
      <w:r>
        <w:rPr>
          <w:i/>
          <w:sz w:val="20"/>
        </w:rPr>
        <w:t>alleged</w:t>
      </w:r>
      <w:r>
        <w:rPr>
          <w:i/>
          <w:spacing w:val="-6"/>
          <w:sz w:val="20"/>
        </w:rPr>
        <w:t xml:space="preserve"> </w:t>
      </w:r>
      <w:r>
        <w:rPr>
          <w:i/>
          <w:sz w:val="20"/>
        </w:rPr>
        <w:t>victim</w:t>
      </w:r>
      <w:r>
        <w:rPr>
          <w:i/>
          <w:spacing w:val="-6"/>
          <w:sz w:val="20"/>
        </w:rPr>
        <w:t xml:space="preserve"> </w:t>
      </w:r>
      <w:r>
        <w:rPr>
          <w:i/>
          <w:sz w:val="20"/>
        </w:rPr>
        <w:t>is</w:t>
      </w:r>
      <w:r>
        <w:rPr>
          <w:i/>
          <w:spacing w:val="-5"/>
          <w:sz w:val="20"/>
        </w:rPr>
        <w:t xml:space="preserve"> </w:t>
      </w:r>
      <w:r>
        <w:rPr>
          <w:i/>
          <w:sz w:val="20"/>
        </w:rPr>
        <w:t>deceased</w:t>
      </w:r>
      <w:r>
        <w:rPr>
          <w:i/>
          <w:spacing w:val="-6"/>
          <w:sz w:val="20"/>
        </w:rPr>
        <w:t xml:space="preserve"> </w:t>
      </w:r>
      <w:r>
        <w:rPr>
          <w:i/>
          <w:sz w:val="20"/>
        </w:rPr>
        <w:t>as</w:t>
      </w:r>
      <w:r>
        <w:rPr>
          <w:i/>
          <w:spacing w:val="-5"/>
          <w:sz w:val="20"/>
        </w:rPr>
        <w:t xml:space="preserve"> </w:t>
      </w:r>
      <w:r>
        <w:rPr>
          <w:i/>
          <w:sz w:val="20"/>
        </w:rPr>
        <w:t>a</w:t>
      </w:r>
      <w:r>
        <w:rPr>
          <w:i/>
          <w:spacing w:val="-6"/>
          <w:sz w:val="20"/>
        </w:rPr>
        <w:t xml:space="preserve"> </w:t>
      </w:r>
      <w:r>
        <w:rPr>
          <w:i/>
          <w:sz w:val="20"/>
        </w:rPr>
        <w:t>result of such crime or offense, the next of kin of such victim shall be treated as the alleged victim for these purposes.</w:t>
      </w:r>
    </w:p>
    <w:p w14:paraId="12F05EAC" w14:textId="77777777" w:rsidR="00BF3763" w:rsidRDefault="00BF3763" w:rsidP="00C41867">
      <w:pPr>
        <w:pStyle w:val="BodyText"/>
        <w:ind w:left="230" w:right="634"/>
        <w:rPr>
          <w:i/>
        </w:rPr>
      </w:pPr>
    </w:p>
    <w:p w14:paraId="2A6CB5C4" w14:textId="77777777" w:rsidR="00BF3763" w:rsidRDefault="00BF3763" w:rsidP="00C41867">
      <w:pPr>
        <w:pStyle w:val="BodyText"/>
        <w:ind w:left="230" w:right="634"/>
        <w:rPr>
          <w:i/>
        </w:rPr>
      </w:pPr>
    </w:p>
    <w:p w14:paraId="2785EC68" w14:textId="77777777" w:rsidR="00BF3763" w:rsidRDefault="00BF3763" w:rsidP="00C41867">
      <w:pPr>
        <w:pStyle w:val="BodyText"/>
        <w:ind w:left="230" w:right="634"/>
        <w:rPr>
          <w:i/>
        </w:rPr>
      </w:pPr>
    </w:p>
    <w:p w14:paraId="57CB2134" w14:textId="77777777" w:rsidR="00BF3763" w:rsidRDefault="00BF3763" w:rsidP="00C41867">
      <w:pPr>
        <w:pStyle w:val="BodyText"/>
        <w:ind w:left="230" w:right="634"/>
        <w:rPr>
          <w:i/>
        </w:rPr>
      </w:pPr>
    </w:p>
    <w:p w14:paraId="26C5B669" w14:textId="77777777" w:rsidR="00BF3763" w:rsidRDefault="00BF3763" w:rsidP="00C41867">
      <w:pPr>
        <w:pStyle w:val="BodyText"/>
        <w:ind w:left="230" w:right="634"/>
        <w:rPr>
          <w:i/>
        </w:rPr>
      </w:pPr>
    </w:p>
    <w:p w14:paraId="09F3B0EA" w14:textId="77777777" w:rsidR="00BF3763" w:rsidRDefault="00BF3763" w:rsidP="00C41867">
      <w:pPr>
        <w:pStyle w:val="BodyText"/>
        <w:ind w:left="230" w:right="634"/>
        <w:rPr>
          <w:i/>
        </w:rPr>
      </w:pPr>
    </w:p>
    <w:p w14:paraId="64D6C185" w14:textId="77777777" w:rsidR="00BF3763" w:rsidRDefault="00BF3763" w:rsidP="00C41867">
      <w:pPr>
        <w:pStyle w:val="BodyText"/>
        <w:ind w:left="230" w:right="634"/>
        <w:rPr>
          <w:i/>
        </w:rPr>
      </w:pPr>
    </w:p>
    <w:p w14:paraId="1DCAF438" w14:textId="77777777" w:rsidR="00BF3763" w:rsidRDefault="00BF3763" w:rsidP="00C41867">
      <w:pPr>
        <w:pStyle w:val="BodyText"/>
        <w:spacing w:before="21"/>
        <w:ind w:left="230" w:right="634"/>
        <w:rPr>
          <w:i/>
        </w:rPr>
      </w:pPr>
    </w:p>
    <w:p w14:paraId="0E07C736" w14:textId="77777777" w:rsidR="00BF3763" w:rsidRDefault="001F40BA" w:rsidP="00C41867">
      <w:pPr>
        <w:pStyle w:val="Heading4"/>
        <w:ind w:left="230" w:right="634"/>
      </w:pPr>
      <w:bookmarkStart w:id="39" w:name="NIC_Dangerous_Weapons_Policy_#7.04.01:"/>
      <w:bookmarkEnd w:id="39"/>
      <w:r>
        <w:rPr>
          <w:spacing w:val="-4"/>
        </w:rPr>
        <w:t>NIC</w:t>
      </w:r>
      <w:r>
        <w:rPr>
          <w:spacing w:val="-5"/>
        </w:rPr>
        <w:t xml:space="preserve"> </w:t>
      </w:r>
      <w:r>
        <w:rPr>
          <w:spacing w:val="-4"/>
        </w:rPr>
        <w:t>Dangerous</w:t>
      </w:r>
      <w:r>
        <w:rPr>
          <w:spacing w:val="-8"/>
        </w:rPr>
        <w:t xml:space="preserve"> </w:t>
      </w:r>
      <w:r>
        <w:rPr>
          <w:spacing w:val="-4"/>
        </w:rPr>
        <w:t>Weapons Policy</w:t>
      </w:r>
      <w:r>
        <w:t xml:space="preserve"> </w:t>
      </w:r>
      <w:r>
        <w:rPr>
          <w:spacing w:val="-4"/>
        </w:rPr>
        <w:t>#7.04.01:</w:t>
      </w:r>
    </w:p>
    <w:p w14:paraId="5B72254D" w14:textId="77777777" w:rsidR="00BF3763" w:rsidRDefault="00BF3763" w:rsidP="00C41867">
      <w:pPr>
        <w:pStyle w:val="BodyText"/>
        <w:spacing w:before="10"/>
        <w:ind w:left="230" w:right="634"/>
        <w:rPr>
          <w:b/>
        </w:rPr>
      </w:pPr>
    </w:p>
    <w:p w14:paraId="104815EA" w14:textId="77777777" w:rsidR="007614F6" w:rsidRDefault="001F40BA" w:rsidP="00C41867">
      <w:pPr>
        <w:pStyle w:val="BodyText"/>
        <w:ind w:left="230" w:right="634"/>
      </w:pPr>
      <w:r>
        <w:rPr>
          <w:spacing w:val="-2"/>
        </w:rPr>
        <w:t>Dangerous</w:t>
      </w:r>
      <w:r>
        <w:rPr>
          <w:spacing w:val="-5"/>
        </w:rPr>
        <w:t xml:space="preserve"> </w:t>
      </w:r>
      <w:r>
        <w:rPr>
          <w:spacing w:val="-2"/>
        </w:rPr>
        <w:t>weapons</w:t>
      </w:r>
      <w:r>
        <w:rPr>
          <w:spacing w:val="-8"/>
        </w:rPr>
        <w:t xml:space="preserve"> </w:t>
      </w:r>
      <w:r>
        <w:rPr>
          <w:spacing w:val="-2"/>
        </w:rPr>
        <w:t>are</w:t>
      </w:r>
      <w:r>
        <w:rPr>
          <w:spacing w:val="-5"/>
        </w:rPr>
        <w:t xml:space="preserve"> </w:t>
      </w:r>
      <w:r>
        <w:rPr>
          <w:spacing w:val="-2"/>
        </w:rPr>
        <w:t>potential</w:t>
      </w:r>
      <w:r>
        <w:rPr>
          <w:spacing w:val="-11"/>
        </w:rPr>
        <w:t xml:space="preserve"> </w:t>
      </w:r>
      <w:r>
        <w:rPr>
          <w:spacing w:val="-2"/>
        </w:rPr>
        <w:t>safety</w:t>
      </w:r>
      <w:r>
        <w:rPr>
          <w:spacing w:val="-16"/>
        </w:rPr>
        <w:t xml:space="preserve"> </w:t>
      </w:r>
      <w:r>
        <w:rPr>
          <w:spacing w:val="-2"/>
        </w:rPr>
        <w:t>hazards.</w:t>
      </w:r>
      <w:r>
        <w:rPr>
          <w:spacing w:val="-4"/>
        </w:rPr>
        <w:t xml:space="preserve"> </w:t>
      </w:r>
      <w:r>
        <w:rPr>
          <w:spacing w:val="-2"/>
        </w:rPr>
        <w:t>Illegal</w:t>
      </w:r>
      <w:r>
        <w:rPr>
          <w:spacing w:val="-21"/>
        </w:rPr>
        <w:t xml:space="preserve"> </w:t>
      </w:r>
      <w:r>
        <w:rPr>
          <w:spacing w:val="-2"/>
        </w:rPr>
        <w:t>possession,</w:t>
      </w:r>
      <w:r>
        <w:rPr>
          <w:spacing w:val="-11"/>
        </w:rPr>
        <w:t xml:space="preserve"> </w:t>
      </w:r>
      <w:r>
        <w:rPr>
          <w:spacing w:val="-2"/>
        </w:rPr>
        <w:t>use,</w:t>
      </w:r>
      <w:r>
        <w:rPr>
          <w:spacing w:val="-10"/>
        </w:rPr>
        <w:t xml:space="preserve"> </w:t>
      </w:r>
      <w:r>
        <w:rPr>
          <w:spacing w:val="-2"/>
        </w:rPr>
        <w:t>or</w:t>
      </w:r>
      <w:r>
        <w:rPr>
          <w:spacing w:val="-8"/>
        </w:rPr>
        <w:t xml:space="preserve"> </w:t>
      </w:r>
      <w:r>
        <w:rPr>
          <w:spacing w:val="-2"/>
        </w:rPr>
        <w:t>display</w:t>
      </w:r>
      <w:r>
        <w:rPr>
          <w:spacing w:val="-20"/>
        </w:rPr>
        <w:t xml:space="preserve"> </w:t>
      </w:r>
      <w:r>
        <w:rPr>
          <w:spacing w:val="-2"/>
        </w:rPr>
        <w:t>of</w:t>
      </w:r>
      <w:r>
        <w:rPr>
          <w:spacing w:val="-12"/>
        </w:rPr>
        <w:t xml:space="preserve"> </w:t>
      </w:r>
      <w:r>
        <w:rPr>
          <w:spacing w:val="-2"/>
        </w:rPr>
        <w:t>dangerous</w:t>
      </w:r>
      <w:r>
        <w:rPr>
          <w:spacing w:val="-4"/>
        </w:rPr>
        <w:t xml:space="preserve"> </w:t>
      </w:r>
      <w:r>
        <w:rPr>
          <w:spacing w:val="-2"/>
        </w:rPr>
        <w:t>weapons</w:t>
      </w:r>
      <w:r>
        <w:rPr>
          <w:spacing w:val="-12"/>
        </w:rPr>
        <w:t xml:space="preserve"> </w:t>
      </w:r>
      <w:r>
        <w:rPr>
          <w:spacing w:val="-2"/>
        </w:rPr>
        <w:t xml:space="preserve">or </w:t>
      </w:r>
      <w:r>
        <w:t>firearms</w:t>
      </w:r>
      <w:r>
        <w:rPr>
          <w:spacing w:val="-13"/>
        </w:rPr>
        <w:t xml:space="preserve"> </w:t>
      </w:r>
      <w:r>
        <w:t>is</w:t>
      </w:r>
      <w:r>
        <w:rPr>
          <w:spacing w:val="-13"/>
        </w:rPr>
        <w:t xml:space="preserve"> </w:t>
      </w:r>
      <w:r>
        <w:t>inappropriate</w:t>
      </w:r>
      <w:r>
        <w:rPr>
          <w:spacing w:val="5"/>
        </w:rPr>
        <w:t xml:space="preserve"> </w:t>
      </w:r>
      <w:r>
        <w:t>in</w:t>
      </w:r>
      <w:r>
        <w:rPr>
          <w:spacing w:val="-15"/>
        </w:rPr>
        <w:t xml:space="preserve"> </w:t>
      </w:r>
      <w:r>
        <w:t>an</w:t>
      </w:r>
      <w:r>
        <w:rPr>
          <w:spacing w:val="-15"/>
        </w:rPr>
        <w:t xml:space="preserve"> </w:t>
      </w:r>
      <w:r>
        <w:t>academic</w:t>
      </w:r>
      <w:r>
        <w:rPr>
          <w:spacing w:val="-12"/>
        </w:rPr>
        <w:t xml:space="preserve"> </w:t>
      </w:r>
      <w:r>
        <w:t>community</w:t>
      </w:r>
      <w:r>
        <w:rPr>
          <w:spacing w:val="-15"/>
        </w:rPr>
        <w:t xml:space="preserve"> </w:t>
      </w:r>
      <w:r>
        <w:t>unless</w:t>
      </w:r>
      <w:r>
        <w:rPr>
          <w:spacing w:val="-13"/>
        </w:rPr>
        <w:t xml:space="preserve"> </w:t>
      </w:r>
      <w:r>
        <w:t>authorized</w:t>
      </w:r>
      <w:r>
        <w:rPr>
          <w:spacing w:val="-14"/>
        </w:rPr>
        <w:t xml:space="preserve"> </w:t>
      </w:r>
      <w:r>
        <w:t>by</w:t>
      </w:r>
      <w:r>
        <w:rPr>
          <w:spacing w:val="-15"/>
        </w:rPr>
        <w:t xml:space="preserve"> </w:t>
      </w:r>
      <w:r>
        <w:t>North</w:t>
      </w:r>
      <w:r>
        <w:rPr>
          <w:spacing w:val="-15"/>
        </w:rPr>
        <w:t xml:space="preserve"> </w:t>
      </w:r>
      <w:r>
        <w:t>Idaho</w:t>
      </w:r>
      <w:r>
        <w:rPr>
          <w:spacing w:val="-13"/>
        </w:rPr>
        <w:t xml:space="preserve"> </w:t>
      </w:r>
      <w:r>
        <w:t>College</w:t>
      </w:r>
      <w:r>
        <w:rPr>
          <w:spacing w:val="-10"/>
        </w:rPr>
        <w:t xml:space="preserve"> </w:t>
      </w:r>
      <w:r>
        <w:t>or</w:t>
      </w:r>
      <w:r>
        <w:rPr>
          <w:spacing w:val="-10"/>
        </w:rPr>
        <w:t xml:space="preserve"> </w:t>
      </w:r>
      <w:r>
        <w:t>pursuant to Idaho Code 18- 3309.</w:t>
      </w:r>
    </w:p>
    <w:p w14:paraId="3F3E4E4D" w14:textId="2CE90DDF" w:rsidR="00207D1B" w:rsidRDefault="00207D1B" w:rsidP="00C41867">
      <w:pPr>
        <w:pStyle w:val="BodyText"/>
        <w:ind w:left="230" w:right="634"/>
      </w:pPr>
    </w:p>
    <w:p w14:paraId="696377D9" w14:textId="77777777" w:rsidR="00F9624B" w:rsidRDefault="001F40BA" w:rsidP="00C41867">
      <w:pPr>
        <w:pStyle w:val="BodyText"/>
        <w:ind w:left="230" w:right="634"/>
        <w:rPr>
          <w:spacing w:val="-13"/>
        </w:rPr>
      </w:pPr>
      <w:r>
        <w:rPr>
          <w:spacing w:val="-8"/>
        </w:rPr>
        <w:t xml:space="preserve"> </w:t>
      </w:r>
      <w:r>
        <w:t>Illegal</w:t>
      </w:r>
      <w:r>
        <w:rPr>
          <w:spacing w:val="-19"/>
        </w:rPr>
        <w:t xml:space="preserve"> </w:t>
      </w:r>
      <w:r>
        <w:t>possession,</w:t>
      </w:r>
      <w:r>
        <w:rPr>
          <w:spacing w:val="-3"/>
        </w:rPr>
        <w:t xml:space="preserve"> </w:t>
      </w:r>
      <w:r>
        <w:t>display</w:t>
      </w:r>
      <w:r>
        <w:rPr>
          <w:spacing w:val="-12"/>
        </w:rPr>
        <w:t xml:space="preserve"> </w:t>
      </w:r>
      <w:r>
        <w:t>or storage</w:t>
      </w:r>
      <w:r>
        <w:rPr>
          <w:spacing w:val="-1"/>
        </w:rPr>
        <w:t xml:space="preserve"> </w:t>
      </w:r>
      <w:r>
        <w:t>of</w:t>
      </w:r>
      <w:r>
        <w:rPr>
          <w:spacing w:val="-5"/>
        </w:rPr>
        <w:t xml:space="preserve"> </w:t>
      </w:r>
      <w:r>
        <w:t>a dangerous weapon,</w:t>
      </w:r>
      <w:r w:rsidR="00F9624B">
        <w:rPr>
          <w:spacing w:val="80"/>
        </w:rPr>
        <w:t xml:space="preserve"> </w:t>
      </w:r>
      <w:r>
        <w:t>including</w:t>
      </w:r>
      <w:r>
        <w:rPr>
          <w:spacing w:val="-13"/>
        </w:rPr>
        <w:t xml:space="preserve"> </w:t>
      </w:r>
      <w:r>
        <w:t>but not limited to firearms, ammunition, and knife with blade length exceeding 2.5 inches, destructive devices, fireworks, or hazardous chemicals in any form, is prohibited on property</w:t>
      </w:r>
      <w:r>
        <w:rPr>
          <w:spacing w:val="-2"/>
        </w:rPr>
        <w:t xml:space="preserve"> </w:t>
      </w:r>
      <w:r>
        <w:t>owned or controlled by North Idaho</w:t>
      </w:r>
      <w:r>
        <w:rPr>
          <w:spacing w:val="-15"/>
        </w:rPr>
        <w:t xml:space="preserve"> </w:t>
      </w:r>
      <w:r>
        <w:t>College.</w:t>
      </w:r>
      <w:r>
        <w:rPr>
          <w:spacing w:val="-13"/>
        </w:rPr>
        <w:t xml:space="preserve"> </w:t>
      </w:r>
    </w:p>
    <w:p w14:paraId="450DEE23" w14:textId="2328A58B" w:rsidR="00BF3763" w:rsidRDefault="001F40BA" w:rsidP="00C41867">
      <w:pPr>
        <w:pStyle w:val="BodyText"/>
        <w:ind w:left="230" w:right="634"/>
      </w:pPr>
      <w:r>
        <w:t>Only</w:t>
      </w:r>
      <w:r>
        <w:rPr>
          <w:spacing w:val="-15"/>
        </w:rPr>
        <w:t xml:space="preserve"> </w:t>
      </w:r>
      <w:r>
        <w:t>individuals</w:t>
      </w:r>
      <w:r>
        <w:rPr>
          <w:spacing w:val="-11"/>
        </w:rPr>
        <w:t xml:space="preserve"> </w:t>
      </w:r>
      <w:r>
        <w:t>who</w:t>
      </w:r>
      <w:r>
        <w:rPr>
          <w:spacing w:val="-8"/>
        </w:rPr>
        <w:t xml:space="preserve"> </w:t>
      </w:r>
      <w:proofErr w:type="gramStart"/>
      <w:r>
        <w:t>are</w:t>
      </w:r>
      <w:r>
        <w:rPr>
          <w:spacing w:val="-7"/>
        </w:rPr>
        <w:t xml:space="preserve"> </w:t>
      </w:r>
      <w:r>
        <w:t>in</w:t>
      </w:r>
      <w:r>
        <w:rPr>
          <w:spacing w:val="-13"/>
        </w:rPr>
        <w:t xml:space="preserve"> </w:t>
      </w:r>
      <w:r>
        <w:t>compliance</w:t>
      </w:r>
      <w:r>
        <w:rPr>
          <w:spacing w:val="-2"/>
        </w:rPr>
        <w:t xml:space="preserve"> </w:t>
      </w:r>
      <w:r>
        <w:t>with</w:t>
      </w:r>
      <w:proofErr w:type="gramEnd"/>
      <w:r>
        <w:rPr>
          <w:spacing w:val="-6"/>
        </w:rPr>
        <w:t xml:space="preserve"> </w:t>
      </w:r>
      <w:r>
        <w:t>Idaho</w:t>
      </w:r>
      <w:r>
        <w:rPr>
          <w:spacing w:val="-8"/>
        </w:rPr>
        <w:t xml:space="preserve"> </w:t>
      </w:r>
      <w:r>
        <w:t>Code</w:t>
      </w:r>
      <w:r>
        <w:rPr>
          <w:spacing w:val="-12"/>
        </w:rPr>
        <w:t xml:space="preserve"> </w:t>
      </w:r>
      <w:r>
        <w:t>18-</w:t>
      </w:r>
      <w:r>
        <w:rPr>
          <w:spacing w:val="-13"/>
        </w:rPr>
        <w:t xml:space="preserve"> </w:t>
      </w:r>
      <w:r>
        <w:t>3309</w:t>
      </w:r>
      <w:r>
        <w:rPr>
          <w:spacing w:val="-8"/>
        </w:rPr>
        <w:t xml:space="preserve"> </w:t>
      </w:r>
      <w:r>
        <w:rPr>
          <w:b/>
        </w:rPr>
        <w:t>(Enhanced</w:t>
      </w:r>
      <w:r>
        <w:rPr>
          <w:b/>
          <w:spacing w:val="-13"/>
        </w:rPr>
        <w:t xml:space="preserve"> </w:t>
      </w:r>
      <w:r>
        <w:rPr>
          <w:b/>
        </w:rPr>
        <w:t xml:space="preserve">Concealed Weapons Permit) </w:t>
      </w:r>
      <w:r>
        <w:t>are permitted to possess concealed firearms on NIC properties with exceptions.</w:t>
      </w:r>
    </w:p>
    <w:p w14:paraId="7E27FE8F" w14:textId="77777777" w:rsidR="00A10B8F" w:rsidRDefault="001F40BA" w:rsidP="00C41867">
      <w:pPr>
        <w:pStyle w:val="BodyText"/>
        <w:spacing w:before="1"/>
        <w:ind w:left="230" w:right="634"/>
        <w:jc w:val="both"/>
        <w:rPr>
          <w:spacing w:val="-2"/>
        </w:rPr>
      </w:pPr>
      <w:r>
        <w:t>The</w:t>
      </w:r>
      <w:r>
        <w:rPr>
          <w:spacing w:val="-8"/>
        </w:rPr>
        <w:t xml:space="preserve"> </w:t>
      </w:r>
      <w:r>
        <w:t>NIC</w:t>
      </w:r>
      <w:r>
        <w:rPr>
          <w:spacing w:val="-8"/>
        </w:rPr>
        <w:t xml:space="preserve"> </w:t>
      </w:r>
      <w:r>
        <w:t>Residence</w:t>
      </w:r>
      <w:r>
        <w:rPr>
          <w:spacing w:val="-7"/>
        </w:rPr>
        <w:t xml:space="preserve"> </w:t>
      </w:r>
      <w:r>
        <w:t>Hall,</w:t>
      </w:r>
      <w:r>
        <w:rPr>
          <w:spacing w:val="-9"/>
        </w:rPr>
        <w:t xml:space="preserve"> </w:t>
      </w:r>
      <w:r>
        <w:t>Boswell</w:t>
      </w:r>
      <w:r>
        <w:rPr>
          <w:spacing w:val="-5"/>
        </w:rPr>
        <w:t xml:space="preserve"> </w:t>
      </w:r>
      <w:r>
        <w:t>Hall,</w:t>
      </w:r>
      <w:r>
        <w:rPr>
          <w:spacing w:val="-4"/>
        </w:rPr>
        <w:t xml:space="preserve"> </w:t>
      </w:r>
      <w:r>
        <w:t>Christianson</w:t>
      </w:r>
      <w:r>
        <w:rPr>
          <w:spacing w:val="-8"/>
        </w:rPr>
        <w:t xml:space="preserve"> </w:t>
      </w:r>
      <w:r>
        <w:t>Gymnasium</w:t>
      </w:r>
      <w:r>
        <w:rPr>
          <w:spacing w:val="-9"/>
        </w:rPr>
        <w:t xml:space="preserve"> </w:t>
      </w:r>
      <w:r>
        <w:t>and</w:t>
      </w:r>
      <w:r>
        <w:rPr>
          <w:spacing w:val="-4"/>
        </w:rPr>
        <w:t xml:space="preserve"> </w:t>
      </w:r>
      <w:r>
        <w:t>Lakeside</w:t>
      </w:r>
      <w:r>
        <w:rPr>
          <w:spacing w:val="-7"/>
        </w:rPr>
        <w:t xml:space="preserve"> </w:t>
      </w:r>
      <w:r>
        <w:t>Children’s</w:t>
      </w:r>
      <w:r>
        <w:rPr>
          <w:spacing w:val="-6"/>
        </w:rPr>
        <w:t xml:space="preserve"> </w:t>
      </w:r>
      <w:r>
        <w:t>Center</w:t>
      </w:r>
      <w:r>
        <w:rPr>
          <w:spacing w:val="-5"/>
        </w:rPr>
        <w:t xml:space="preserve"> </w:t>
      </w:r>
      <w:r>
        <w:t>remain as</w:t>
      </w:r>
      <w:r>
        <w:rPr>
          <w:spacing w:val="-1"/>
        </w:rPr>
        <w:t xml:space="preserve"> </w:t>
      </w:r>
      <w:r>
        <w:t>NO</w:t>
      </w:r>
      <w:r>
        <w:rPr>
          <w:spacing w:val="-3"/>
        </w:rPr>
        <w:t xml:space="preserve"> </w:t>
      </w:r>
      <w:r>
        <w:t>WEAPON facilities.</w:t>
      </w:r>
      <w:r>
        <w:rPr>
          <w:spacing w:val="-2"/>
        </w:rPr>
        <w:t xml:space="preserve"> </w:t>
      </w:r>
    </w:p>
    <w:p w14:paraId="42759586" w14:textId="251DAAA3" w:rsidR="00BF3763" w:rsidRDefault="001F40BA" w:rsidP="00C41867">
      <w:pPr>
        <w:pStyle w:val="BodyText"/>
        <w:spacing w:before="1"/>
        <w:ind w:left="230" w:right="634"/>
        <w:jc w:val="both"/>
      </w:pPr>
      <w:r>
        <w:t>Campus Security</w:t>
      </w:r>
      <w:r>
        <w:rPr>
          <w:spacing w:val="-2"/>
        </w:rPr>
        <w:t xml:space="preserve"> </w:t>
      </w:r>
      <w:r>
        <w:t>should</w:t>
      </w:r>
      <w:r>
        <w:rPr>
          <w:spacing w:val="-3"/>
        </w:rPr>
        <w:t xml:space="preserve"> </w:t>
      </w:r>
      <w:r>
        <w:t>be</w:t>
      </w:r>
      <w:r>
        <w:rPr>
          <w:spacing w:val="-2"/>
        </w:rPr>
        <w:t xml:space="preserve"> </w:t>
      </w:r>
      <w:r>
        <w:t>contacted for weapon</w:t>
      </w:r>
      <w:r>
        <w:rPr>
          <w:spacing w:val="-2"/>
        </w:rPr>
        <w:t xml:space="preserve"> </w:t>
      </w:r>
      <w:r>
        <w:t>storage</w:t>
      </w:r>
      <w:r>
        <w:rPr>
          <w:spacing w:val="-2"/>
        </w:rPr>
        <w:t xml:space="preserve"> </w:t>
      </w:r>
      <w:r>
        <w:t>considerations and for further information or questions.</w:t>
      </w:r>
    </w:p>
    <w:p w14:paraId="33F6033B" w14:textId="7AF955F3" w:rsidR="00BF3763" w:rsidRDefault="00A10B8F" w:rsidP="00C41867">
      <w:pPr>
        <w:pStyle w:val="BodyText"/>
        <w:ind w:left="230" w:right="634" w:hanging="755"/>
        <w:jc w:val="both"/>
      </w:pPr>
      <w:r>
        <w:t xml:space="preserve">              </w:t>
      </w:r>
      <w:r w:rsidR="000F4D9B">
        <w:t xml:space="preserve"> </w:t>
      </w:r>
      <w:r w:rsidR="001F40BA">
        <w:t>The</w:t>
      </w:r>
      <w:r w:rsidR="001F40BA">
        <w:rPr>
          <w:spacing w:val="-13"/>
        </w:rPr>
        <w:t xml:space="preserve"> </w:t>
      </w:r>
      <w:r w:rsidR="001F40BA">
        <w:t>provisions</w:t>
      </w:r>
      <w:r w:rsidR="001F40BA">
        <w:rPr>
          <w:spacing w:val="-12"/>
        </w:rPr>
        <w:t xml:space="preserve"> </w:t>
      </w:r>
      <w:r w:rsidR="001F40BA">
        <w:t>of</w:t>
      </w:r>
      <w:r w:rsidR="001F40BA">
        <w:rPr>
          <w:spacing w:val="-13"/>
        </w:rPr>
        <w:t xml:space="preserve"> </w:t>
      </w:r>
      <w:r w:rsidR="001F40BA">
        <w:t>this</w:t>
      </w:r>
      <w:r w:rsidR="001F40BA">
        <w:rPr>
          <w:spacing w:val="-12"/>
        </w:rPr>
        <w:t xml:space="preserve"> </w:t>
      </w:r>
      <w:r w:rsidR="001F40BA">
        <w:t>policy</w:t>
      </w:r>
      <w:r w:rsidR="001F40BA">
        <w:rPr>
          <w:spacing w:val="-13"/>
        </w:rPr>
        <w:t xml:space="preserve"> </w:t>
      </w:r>
      <w:r w:rsidR="001F40BA">
        <w:t>shall</w:t>
      </w:r>
      <w:r w:rsidR="001F40BA">
        <w:rPr>
          <w:spacing w:val="-12"/>
        </w:rPr>
        <w:t xml:space="preserve"> </w:t>
      </w:r>
      <w:r w:rsidR="001F40BA">
        <w:t>NOT</w:t>
      </w:r>
      <w:r w:rsidR="001F40BA">
        <w:rPr>
          <w:spacing w:val="-13"/>
        </w:rPr>
        <w:t xml:space="preserve"> </w:t>
      </w:r>
      <w:r w:rsidR="001F40BA">
        <w:t>apply</w:t>
      </w:r>
      <w:r w:rsidR="001F40BA">
        <w:rPr>
          <w:spacing w:val="-12"/>
        </w:rPr>
        <w:t xml:space="preserve"> </w:t>
      </w:r>
      <w:r w:rsidR="001F40BA">
        <w:t>to</w:t>
      </w:r>
      <w:r w:rsidR="001F40BA">
        <w:rPr>
          <w:spacing w:val="-13"/>
        </w:rPr>
        <w:t xml:space="preserve"> </w:t>
      </w:r>
      <w:r w:rsidR="001F40BA">
        <w:t>the</w:t>
      </w:r>
      <w:r w:rsidR="001F40BA">
        <w:rPr>
          <w:spacing w:val="-12"/>
        </w:rPr>
        <w:t xml:space="preserve"> </w:t>
      </w:r>
      <w:r w:rsidR="001F40BA">
        <w:t>following</w:t>
      </w:r>
      <w:r w:rsidR="001F40BA">
        <w:rPr>
          <w:spacing w:val="-13"/>
        </w:rPr>
        <w:t xml:space="preserve"> </w:t>
      </w:r>
      <w:r w:rsidR="001F40BA">
        <w:t>persons</w:t>
      </w:r>
      <w:r w:rsidR="001F40BA">
        <w:rPr>
          <w:spacing w:val="-12"/>
        </w:rPr>
        <w:t xml:space="preserve"> </w:t>
      </w:r>
      <w:r w:rsidR="001F40BA">
        <w:t>acting</w:t>
      </w:r>
      <w:r w:rsidR="001F40BA">
        <w:rPr>
          <w:spacing w:val="-13"/>
        </w:rPr>
        <w:t xml:space="preserve"> </w:t>
      </w:r>
      <w:r w:rsidR="001F40BA">
        <w:t>in</w:t>
      </w:r>
      <w:r w:rsidR="001F40BA">
        <w:rPr>
          <w:spacing w:val="-12"/>
        </w:rPr>
        <w:t xml:space="preserve"> </w:t>
      </w:r>
      <w:r w:rsidR="001F40BA">
        <w:t>their</w:t>
      </w:r>
      <w:r w:rsidR="001F40BA">
        <w:rPr>
          <w:spacing w:val="-13"/>
        </w:rPr>
        <w:t xml:space="preserve"> </w:t>
      </w:r>
      <w:r w:rsidR="001F40BA">
        <w:t>official</w:t>
      </w:r>
      <w:r w:rsidR="001F40BA">
        <w:rPr>
          <w:spacing w:val="-12"/>
        </w:rPr>
        <w:t xml:space="preserve"> </w:t>
      </w:r>
      <w:r w:rsidR="001F40BA">
        <w:t>capacity: Law Enforcement officers or officials</w:t>
      </w:r>
    </w:p>
    <w:p w14:paraId="7FE6C832" w14:textId="77777777" w:rsidR="00BF3763" w:rsidRDefault="001F40BA" w:rsidP="00C41867">
      <w:pPr>
        <w:pStyle w:val="BodyText"/>
        <w:spacing w:before="15"/>
        <w:ind w:left="230" w:right="634"/>
        <w:jc w:val="both"/>
      </w:pPr>
      <w:r>
        <w:rPr>
          <w:spacing w:val="-4"/>
        </w:rPr>
        <w:t>North Idaho</w:t>
      </w:r>
      <w:r>
        <w:rPr>
          <w:spacing w:val="1"/>
        </w:rPr>
        <w:t xml:space="preserve"> </w:t>
      </w:r>
      <w:r>
        <w:rPr>
          <w:spacing w:val="-4"/>
        </w:rPr>
        <w:t>College</w:t>
      </w:r>
      <w:r>
        <w:rPr>
          <w:spacing w:val="-2"/>
        </w:rPr>
        <w:t xml:space="preserve"> </w:t>
      </w:r>
      <w:r>
        <w:rPr>
          <w:spacing w:val="-4"/>
        </w:rPr>
        <w:t>Security</w:t>
      </w:r>
      <w:r>
        <w:rPr>
          <w:spacing w:val="-10"/>
        </w:rPr>
        <w:t xml:space="preserve"> </w:t>
      </w:r>
      <w:r>
        <w:rPr>
          <w:spacing w:val="-4"/>
        </w:rPr>
        <w:t>Officers</w:t>
      </w:r>
      <w:r>
        <w:rPr>
          <w:spacing w:val="14"/>
        </w:rPr>
        <w:t xml:space="preserve"> </w:t>
      </w:r>
      <w:r>
        <w:rPr>
          <w:spacing w:val="-4"/>
        </w:rPr>
        <w:t>(when</w:t>
      </w:r>
      <w:r>
        <w:rPr>
          <w:spacing w:val="12"/>
        </w:rPr>
        <w:t xml:space="preserve"> </w:t>
      </w:r>
      <w:r>
        <w:rPr>
          <w:spacing w:val="-4"/>
        </w:rPr>
        <w:t>applicable)</w:t>
      </w:r>
    </w:p>
    <w:p w14:paraId="539B173B" w14:textId="77777777" w:rsidR="00BF3763" w:rsidRDefault="00BF3763" w:rsidP="00C41867">
      <w:pPr>
        <w:pStyle w:val="BodyText"/>
        <w:ind w:left="230" w:right="634"/>
      </w:pPr>
    </w:p>
    <w:p w14:paraId="7FD71004" w14:textId="77777777" w:rsidR="00BF3763" w:rsidRDefault="00BF3763" w:rsidP="00C41867">
      <w:pPr>
        <w:pStyle w:val="BodyText"/>
        <w:spacing w:before="133"/>
        <w:ind w:left="230" w:right="634"/>
      </w:pPr>
    </w:p>
    <w:p w14:paraId="788E64A2" w14:textId="77777777" w:rsidR="00BF3763" w:rsidRDefault="001F40BA" w:rsidP="00C41867">
      <w:pPr>
        <w:pStyle w:val="Heading2"/>
        <w:ind w:left="230" w:right="634"/>
        <w:jc w:val="center"/>
      </w:pPr>
      <w:bookmarkStart w:id="40" w:name="Workplace_Violence"/>
      <w:bookmarkEnd w:id="40"/>
      <w:r>
        <w:rPr>
          <w:spacing w:val="-5"/>
        </w:rPr>
        <w:t>Workplace</w:t>
      </w:r>
      <w:r>
        <w:rPr>
          <w:spacing w:val="-3"/>
        </w:rPr>
        <w:t xml:space="preserve"> </w:t>
      </w:r>
      <w:r>
        <w:rPr>
          <w:spacing w:val="-2"/>
        </w:rPr>
        <w:t>Violence</w:t>
      </w:r>
    </w:p>
    <w:p w14:paraId="09B78C5F" w14:textId="77777777" w:rsidR="00BF3763" w:rsidRDefault="001F40BA" w:rsidP="00C41867">
      <w:pPr>
        <w:pStyle w:val="BodyText"/>
        <w:spacing w:before="267"/>
        <w:ind w:left="230" w:right="634"/>
      </w:pPr>
      <w:r>
        <w:t>All</w:t>
      </w:r>
      <w:r>
        <w:rPr>
          <w:spacing w:val="-1"/>
        </w:rPr>
        <w:t xml:space="preserve"> </w:t>
      </w:r>
      <w:r>
        <w:t>employees</w:t>
      </w:r>
      <w:r>
        <w:rPr>
          <w:spacing w:val="-7"/>
        </w:rPr>
        <w:t xml:space="preserve"> </w:t>
      </w:r>
      <w:r>
        <w:t>and students</w:t>
      </w:r>
      <w:r>
        <w:rPr>
          <w:spacing w:val="-1"/>
        </w:rPr>
        <w:t xml:space="preserve"> </w:t>
      </w:r>
      <w:r>
        <w:t>of</w:t>
      </w:r>
      <w:r>
        <w:rPr>
          <w:spacing w:val="-1"/>
        </w:rPr>
        <w:t xml:space="preserve"> </w:t>
      </w:r>
      <w:r>
        <w:t>NIC have the right to learn, study, and work in an environment</w:t>
      </w:r>
      <w:r>
        <w:rPr>
          <w:spacing w:val="-4"/>
        </w:rPr>
        <w:t xml:space="preserve"> </w:t>
      </w:r>
      <w:r>
        <w:t>free from</w:t>
      </w:r>
      <w:r>
        <w:rPr>
          <w:spacing w:val="-16"/>
        </w:rPr>
        <w:t xml:space="preserve"> </w:t>
      </w:r>
      <w:r>
        <w:t>disruptive,</w:t>
      </w:r>
      <w:r>
        <w:rPr>
          <w:spacing w:val="-2"/>
        </w:rPr>
        <w:t xml:space="preserve"> </w:t>
      </w:r>
      <w:r>
        <w:t>hostile</w:t>
      </w:r>
      <w:r>
        <w:rPr>
          <w:spacing w:val="79"/>
        </w:rPr>
        <w:t xml:space="preserve"> </w:t>
      </w:r>
      <w:r>
        <w:t>or</w:t>
      </w:r>
      <w:r>
        <w:rPr>
          <w:spacing w:val="-3"/>
        </w:rPr>
        <w:t xml:space="preserve"> </w:t>
      </w:r>
      <w:r>
        <w:t>violent</w:t>
      </w:r>
      <w:r>
        <w:rPr>
          <w:spacing w:val="-7"/>
        </w:rPr>
        <w:t xml:space="preserve"> </w:t>
      </w:r>
      <w:r>
        <w:t>behavior.</w:t>
      </w:r>
      <w:r>
        <w:rPr>
          <w:spacing w:val="-5"/>
        </w:rPr>
        <w:t xml:space="preserve"> </w:t>
      </w:r>
      <w:r>
        <w:t>Therefore,</w:t>
      </w:r>
      <w:r>
        <w:rPr>
          <w:spacing w:val="-10"/>
        </w:rPr>
        <w:t xml:space="preserve"> </w:t>
      </w:r>
      <w:r>
        <w:t>disruptive, hostile,</w:t>
      </w:r>
      <w:r>
        <w:rPr>
          <w:spacing w:val="-1"/>
        </w:rPr>
        <w:t xml:space="preserve"> </w:t>
      </w:r>
      <w:r>
        <w:t>or</w:t>
      </w:r>
      <w:r>
        <w:rPr>
          <w:spacing w:val="-3"/>
        </w:rPr>
        <w:t xml:space="preserve"> </w:t>
      </w:r>
      <w:r>
        <w:t>violent</w:t>
      </w:r>
      <w:r>
        <w:rPr>
          <w:spacing w:val="-6"/>
        </w:rPr>
        <w:t xml:space="preserve"> </w:t>
      </w:r>
      <w:r>
        <w:t>behavior</w:t>
      </w:r>
      <w:r>
        <w:rPr>
          <w:spacing w:val="-3"/>
        </w:rPr>
        <w:t xml:space="preserve"> </w:t>
      </w:r>
      <w:r>
        <w:t>will not</w:t>
      </w:r>
      <w:r>
        <w:rPr>
          <w:spacing w:val="-7"/>
        </w:rPr>
        <w:t xml:space="preserve"> </w:t>
      </w:r>
      <w:r>
        <w:t>be tolerated</w:t>
      </w:r>
      <w:r>
        <w:rPr>
          <w:spacing w:val="-1"/>
        </w:rPr>
        <w:t xml:space="preserve"> </w:t>
      </w:r>
      <w:r>
        <w:t>in</w:t>
      </w:r>
      <w:r>
        <w:rPr>
          <w:spacing w:val="-5"/>
        </w:rPr>
        <w:t xml:space="preserve"> </w:t>
      </w:r>
      <w:r>
        <w:t>NIC classrooms,</w:t>
      </w:r>
      <w:r>
        <w:rPr>
          <w:spacing w:val="-1"/>
        </w:rPr>
        <w:t xml:space="preserve"> </w:t>
      </w:r>
      <w:r>
        <w:t>in</w:t>
      </w:r>
      <w:r>
        <w:rPr>
          <w:spacing w:val="78"/>
        </w:rPr>
        <w:t xml:space="preserve"> </w:t>
      </w:r>
      <w:r>
        <w:t>instructional</w:t>
      </w:r>
      <w:r>
        <w:rPr>
          <w:spacing w:val="-11"/>
        </w:rPr>
        <w:t xml:space="preserve"> </w:t>
      </w:r>
      <w:r>
        <w:t>environments,</w:t>
      </w:r>
      <w:r>
        <w:rPr>
          <w:spacing w:val="-11"/>
        </w:rPr>
        <w:t xml:space="preserve"> </w:t>
      </w:r>
      <w:r>
        <w:t>on</w:t>
      </w:r>
      <w:r>
        <w:rPr>
          <w:spacing w:val="-1"/>
        </w:rPr>
        <w:t xml:space="preserve"> </w:t>
      </w:r>
      <w:r>
        <w:t>NIC</w:t>
      </w:r>
      <w:r>
        <w:rPr>
          <w:spacing w:val="-5"/>
        </w:rPr>
        <w:t xml:space="preserve"> </w:t>
      </w:r>
      <w:r>
        <w:t>controlled</w:t>
      </w:r>
      <w:r>
        <w:rPr>
          <w:spacing w:val="-6"/>
        </w:rPr>
        <w:t xml:space="preserve"> </w:t>
      </w:r>
      <w:r>
        <w:t>sites,</w:t>
      </w:r>
      <w:r>
        <w:rPr>
          <w:spacing w:val="-6"/>
        </w:rPr>
        <w:t xml:space="preserve"> </w:t>
      </w:r>
      <w:r>
        <w:t>or</w:t>
      </w:r>
      <w:r>
        <w:rPr>
          <w:spacing w:val="-3"/>
        </w:rPr>
        <w:t xml:space="preserve"> </w:t>
      </w:r>
      <w:r>
        <w:t>NIC sponsored activities. Disruptive, hostile, or violent behavior is a</w:t>
      </w:r>
      <w:r>
        <w:rPr>
          <w:spacing w:val="80"/>
        </w:rPr>
        <w:t xml:space="preserve"> </w:t>
      </w:r>
      <w:r>
        <w:t>form</w:t>
      </w:r>
      <w:r>
        <w:rPr>
          <w:spacing w:val="-11"/>
        </w:rPr>
        <w:t xml:space="preserve"> </w:t>
      </w:r>
      <w:r>
        <w:t>of serious misconduct that undermines the mission of NIC and threatens, in both obvious and subtle ways, the</w:t>
      </w:r>
      <w:r>
        <w:rPr>
          <w:spacing w:val="80"/>
        </w:rPr>
        <w:t xml:space="preserve"> </w:t>
      </w:r>
      <w:r>
        <w:t>education</w:t>
      </w:r>
      <w:r>
        <w:rPr>
          <w:spacing w:val="-4"/>
        </w:rPr>
        <w:t xml:space="preserve"> </w:t>
      </w:r>
      <w:r>
        <w:t>of students,</w:t>
      </w:r>
      <w:r>
        <w:rPr>
          <w:spacing w:val="-14"/>
        </w:rPr>
        <w:t xml:space="preserve"> </w:t>
      </w:r>
      <w:r>
        <w:t>the</w:t>
      </w:r>
      <w:r>
        <w:rPr>
          <w:spacing w:val="-13"/>
        </w:rPr>
        <w:t xml:space="preserve"> </w:t>
      </w:r>
      <w:r>
        <w:t>welfare</w:t>
      </w:r>
      <w:r>
        <w:rPr>
          <w:spacing w:val="-13"/>
        </w:rPr>
        <w:t xml:space="preserve"> </w:t>
      </w:r>
      <w:r>
        <w:t>of</w:t>
      </w:r>
      <w:r>
        <w:rPr>
          <w:spacing w:val="-17"/>
        </w:rPr>
        <w:t xml:space="preserve"> </w:t>
      </w:r>
      <w:r>
        <w:t>NIC</w:t>
      </w:r>
      <w:r>
        <w:rPr>
          <w:spacing w:val="-12"/>
        </w:rPr>
        <w:t xml:space="preserve"> </w:t>
      </w:r>
      <w:r>
        <w:t>students</w:t>
      </w:r>
      <w:r>
        <w:rPr>
          <w:spacing w:val="-13"/>
        </w:rPr>
        <w:t xml:space="preserve"> </w:t>
      </w:r>
      <w:r>
        <w:t>and</w:t>
      </w:r>
      <w:r>
        <w:rPr>
          <w:spacing w:val="-15"/>
        </w:rPr>
        <w:t xml:space="preserve"> </w:t>
      </w:r>
      <w:r>
        <w:t>employees,</w:t>
      </w:r>
      <w:r>
        <w:rPr>
          <w:spacing w:val="-14"/>
        </w:rPr>
        <w:t xml:space="preserve"> </w:t>
      </w:r>
      <w:r>
        <w:t>and</w:t>
      </w:r>
      <w:r>
        <w:rPr>
          <w:spacing w:val="-12"/>
        </w:rPr>
        <w:t xml:space="preserve"> </w:t>
      </w:r>
      <w:r>
        <w:t>the</w:t>
      </w:r>
      <w:r>
        <w:rPr>
          <w:spacing w:val="-13"/>
        </w:rPr>
        <w:t xml:space="preserve"> </w:t>
      </w:r>
      <w:r>
        <w:t>integrity</w:t>
      </w:r>
      <w:r>
        <w:rPr>
          <w:spacing w:val="-20"/>
        </w:rPr>
        <w:t xml:space="preserve"> </w:t>
      </w:r>
      <w:r>
        <w:t>of</w:t>
      </w:r>
      <w:r>
        <w:rPr>
          <w:spacing w:val="-17"/>
        </w:rPr>
        <w:t xml:space="preserve"> </w:t>
      </w:r>
      <w:r>
        <w:t>the</w:t>
      </w:r>
      <w:r>
        <w:rPr>
          <w:spacing w:val="-12"/>
        </w:rPr>
        <w:t xml:space="preserve"> </w:t>
      </w:r>
      <w:r>
        <w:t>campus</w:t>
      </w:r>
      <w:r>
        <w:rPr>
          <w:spacing w:val="-13"/>
        </w:rPr>
        <w:t xml:space="preserve"> </w:t>
      </w:r>
      <w:r>
        <w:t>community</w:t>
      </w:r>
      <w:r>
        <w:rPr>
          <w:spacing w:val="-21"/>
        </w:rPr>
        <w:t xml:space="preserve"> </w:t>
      </w:r>
      <w:r>
        <w:t>as</w:t>
      </w:r>
      <w:r>
        <w:rPr>
          <w:spacing w:val="-12"/>
        </w:rPr>
        <w:t xml:space="preserve"> </w:t>
      </w:r>
      <w:r>
        <w:t>a whole.</w:t>
      </w:r>
      <w:r>
        <w:rPr>
          <w:spacing w:val="40"/>
        </w:rPr>
        <w:t xml:space="preserve"> </w:t>
      </w:r>
      <w:r>
        <w:t xml:space="preserve">Such behavior may result in disciplinary action up to and including expulsion and/or </w:t>
      </w:r>
      <w:r>
        <w:rPr>
          <w:spacing w:val="-2"/>
        </w:rPr>
        <w:t>dismissal.</w:t>
      </w:r>
    </w:p>
    <w:p w14:paraId="6190D32E" w14:textId="77777777" w:rsidR="00BF3763" w:rsidRDefault="001F40BA" w:rsidP="00C41867">
      <w:pPr>
        <w:pStyle w:val="BodyText"/>
        <w:spacing w:before="226"/>
        <w:ind w:left="230" w:right="634"/>
        <w:jc w:val="both"/>
      </w:pPr>
      <w:r>
        <w:rPr>
          <w:spacing w:val="-2"/>
        </w:rPr>
        <w:t>In</w:t>
      </w:r>
      <w:r>
        <w:rPr>
          <w:spacing w:val="-5"/>
        </w:rPr>
        <w:t xml:space="preserve"> </w:t>
      </w:r>
      <w:r>
        <w:rPr>
          <w:spacing w:val="-2"/>
        </w:rPr>
        <w:t>addition to the</w:t>
      </w:r>
      <w:r>
        <w:rPr>
          <w:spacing w:val="-4"/>
        </w:rPr>
        <w:t xml:space="preserve"> </w:t>
      </w:r>
      <w:r>
        <w:rPr>
          <w:spacing w:val="-2"/>
        </w:rPr>
        <w:t>corrective and/or disciplinary</w:t>
      </w:r>
      <w:r>
        <w:rPr>
          <w:spacing w:val="-4"/>
        </w:rPr>
        <w:t xml:space="preserve"> </w:t>
      </w:r>
      <w:r>
        <w:rPr>
          <w:spacing w:val="-2"/>
        </w:rPr>
        <w:t>action described</w:t>
      </w:r>
      <w:r>
        <w:rPr>
          <w:spacing w:val="-5"/>
        </w:rPr>
        <w:t xml:space="preserve"> </w:t>
      </w:r>
      <w:r>
        <w:rPr>
          <w:spacing w:val="-2"/>
        </w:rPr>
        <w:t xml:space="preserve">herein, disruptive, hostile, or violent </w:t>
      </w:r>
      <w:r>
        <w:t>behavior</w:t>
      </w:r>
      <w:r>
        <w:rPr>
          <w:spacing w:val="-4"/>
        </w:rPr>
        <w:t xml:space="preserve"> </w:t>
      </w:r>
      <w:r>
        <w:t>that</w:t>
      </w:r>
      <w:r>
        <w:rPr>
          <w:spacing w:val="77"/>
        </w:rPr>
        <w:t xml:space="preserve"> </w:t>
      </w:r>
      <w:r>
        <w:t>violates</w:t>
      </w:r>
      <w:r>
        <w:rPr>
          <w:spacing w:val="-9"/>
        </w:rPr>
        <w:t xml:space="preserve"> </w:t>
      </w:r>
      <w:r>
        <w:t>local, federal,</w:t>
      </w:r>
      <w:r>
        <w:rPr>
          <w:spacing w:val="-2"/>
        </w:rPr>
        <w:t xml:space="preserve"> </w:t>
      </w:r>
      <w:r>
        <w:t>and/or</w:t>
      </w:r>
      <w:r>
        <w:rPr>
          <w:spacing w:val="-5"/>
        </w:rPr>
        <w:t xml:space="preserve"> </w:t>
      </w:r>
      <w:r>
        <w:t>state</w:t>
      </w:r>
      <w:r>
        <w:rPr>
          <w:spacing w:val="-2"/>
        </w:rPr>
        <w:t xml:space="preserve"> </w:t>
      </w:r>
      <w:r>
        <w:t>law</w:t>
      </w:r>
      <w:r>
        <w:rPr>
          <w:spacing w:val="-11"/>
        </w:rPr>
        <w:t xml:space="preserve"> </w:t>
      </w:r>
      <w:r>
        <w:t>may</w:t>
      </w:r>
      <w:r>
        <w:rPr>
          <w:spacing w:val="-12"/>
        </w:rPr>
        <w:t xml:space="preserve"> </w:t>
      </w:r>
      <w:r>
        <w:t>be prosecuted</w:t>
      </w:r>
      <w:r>
        <w:rPr>
          <w:spacing w:val="-7"/>
        </w:rPr>
        <w:t xml:space="preserve"> </w:t>
      </w:r>
      <w:r>
        <w:t>as</w:t>
      </w:r>
      <w:r>
        <w:rPr>
          <w:spacing w:val="-1"/>
        </w:rPr>
        <w:t xml:space="preserve"> </w:t>
      </w:r>
      <w:r>
        <w:t>such</w:t>
      </w:r>
      <w:r>
        <w:rPr>
          <w:spacing w:val="-12"/>
        </w:rPr>
        <w:t xml:space="preserve"> </w:t>
      </w:r>
      <w:r>
        <w:t>by</w:t>
      </w:r>
      <w:r>
        <w:rPr>
          <w:spacing w:val="-8"/>
        </w:rPr>
        <w:t xml:space="preserve"> </w:t>
      </w:r>
      <w:r>
        <w:t>the</w:t>
      </w:r>
      <w:r>
        <w:rPr>
          <w:spacing w:val="-2"/>
        </w:rPr>
        <w:t xml:space="preserve"> </w:t>
      </w:r>
      <w:r>
        <w:t>appropriate law enforcement agencies.</w:t>
      </w:r>
    </w:p>
    <w:p w14:paraId="0C026E2C" w14:textId="77777777" w:rsidR="00BF3763" w:rsidRDefault="00BF3763" w:rsidP="00C41867">
      <w:pPr>
        <w:ind w:left="230" w:right="634"/>
        <w:jc w:val="both"/>
        <w:sectPr w:rsidR="00BF3763">
          <w:pgSz w:w="12240" w:h="15840"/>
          <w:pgMar w:top="1360" w:right="1200" w:bottom="1220" w:left="1320" w:header="0" w:footer="1035" w:gutter="0"/>
          <w:cols w:space="720"/>
        </w:sectPr>
      </w:pPr>
    </w:p>
    <w:p w14:paraId="54493505" w14:textId="77777777" w:rsidR="00BF3763" w:rsidRDefault="001F40BA" w:rsidP="00C41867">
      <w:pPr>
        <w:pStyle w:val="BodyText"/>
        <w:spacing w:before="79"/>
        <w:ind w:left="230" w:right="634"/>
      </w:pPr>
      <w:r>
        <w:lastRenderedPageBreak/>
        <w:t>This</w:t>
      </w:r>
      <w:r>
        <w:rPr>
          <w:spacing w:val="-13"/>
        </w:rPr>
        <w:t xml:space="preserve"> </w:t>
      </w:r>
      <w:r>
        <w:t>policy</w:t>
      </w:r>
      <w:r>
        <w:rPr>
          <w:spacing w:val="-25"/>
        </w:rPr>
        <w:t xml:space="preserve"> </w:t>
      </w:r>
      <w:r>
        <w:t>is</w:t>
      </w:r>
      <w:r>
        <w:rPr>
          <w:spacing w:val="-13"/>
        </w:rPr>
        <w:t xml:space="preserve"> </w:t>
      </w:r>
      <w:r>
        <w:t>not</w:t>
      </w:r>
      <w:r>
        <w:rPr>
          <w:spacing w:val="-16"/>
        </w:rPr>
        <w:t xml:space="preserve"> </w:t>
      </w:r>
      <w:r>
        <w:t>intended</w:t>
      </w:r>
      <w:r>
        <w:rPr>
          <w:spacing w:val="-13"/>
        </w:rPr>
        <w:t xml:space="preserve"> </w:t>
      </w:r>
      <w:r>
        <w:t>to</w:t>
      </w:r>
      <w:r>
        <w:rPr>
          <w:spacing w:val="-15"/>
        </w:rPr>
        <w:t xml:space="preserve"> </w:t>
      </w:r>
      <w:r>
        <w:t>interfere</w:t>
      </w:r>
      <w:r>
        <w:rPr>
          <w:spacing w:val="-12"/>
        </w:rPr>
        <w:t xml:space="preserve"> </w:t>
      </w:r>
      <w:r>
        <w:t>with</w:t>
      </w:r>
      <w:r>
        <w:rPr>
          <w:spacing w:val="-15"/>
        </w:rPr>
        <w:t xml:space="preserve"> </w:t>
      </w:r>
      <w:r>
        <w:t>the</w:t>
      </w:r>
      <w:r>
        <w:rPr>
          <w:spacing w:val="-14"/>
        </w:rPr>
        <w:t xml:space="preserve"> </w:t>
      </w:r>
      <w:r>
        <w:t>rights</w:t>
      </w:r>
      <w:r>
        <w:rPr>
          <w:spacing w:val="-13"/>
        </w:rPr>
        <w:t xml:space="preserve"> </w:t>
      </w:r>
      <w:r>
        <w:t>of</w:t>
      </w:r>
      <w:r>
        <w:rPr>
          <w:spacing w:val="-13"/>
        </w:rPr>
        <w:t xml:space="preserve"> </w:t>
      </w:r>
      <w:r>
        <w:t>any</w:t>
      </w:r>
      <w:r>
        <w:rPr>
          <w:spacing w:val="-15"/>
        </w:rPr>
        <w:t xml:space="preserve"> </w:t>
      </w:r>
      <w:r>
        <w:t>student</w:t>
      </w:r>
      <w:r>
        <w:rPr>
          <w:spacing w:val="-12"/>
        </w:rPr>
        <w:t xml:space="preserve"> </w:t>
      </w:r>
      <w:r>
        <w:t>or</w:t>
      </w:r>
      <w:r>
        <w:rPr>
          <w:spacing w:val="-17"/>
        </w:rPr>
        <w:t xml:space="preserve"> </w:t>
      </w:r>
      <w:r>
        <w:t>employee</w:t>
      </w:r>
      <w:r>
        <w:rPr>
          <w:spacing w:val="-13"/>
        </w:rPr>
        <w:t xml:space="preserve"> </w:t>
      </w:r>
      <w:r>
        <w:t>to</w:t>
      </w:r>
      <w:r>
        <w:rPr>
          <w:spacing w:val="-12"/>
        </w:rPr>
        <w:t xml:space="preserve"> </w:t>
      </w:r>
      <w:r>
        <w:t>pursue</w:t>
      </w:r>
      <w:r>
        <w:rPr>
          <w:spacing w:val="-14"/>
        </w:rPr>
        <w:t xml:space="preserve"> </w:t>
      </w:r>
      <w:r>
        <w:t>criminal or civil remedies</w:t>
      </w:r>
      <w:r>
        <w:rPr>
          <w:spacing w:val="80"/>
        </w:rPr>
        <w:t xml:space="preserve"> </w:t>
      </w:r>
      <w:r>
        <w:t>against the perpetrator.</w:t>
      </w:r>
    </w:p>
    <w:p w14:paraId="1783F303" w14:textId="77777777" w:rsidR="00BF3763" w:rsidRDefault="00BF3763" w:rsidP="00C41867">
      <w:pPr>
        <w:pStyle w:val="BodyText"/>
        <w:ind w:left="230" w:right="634"/>
      </w:pPr>
    </w:p>
    <w:p w14:paraId="3C0E66AC" w14:textId="77777777" w:rsidR="00BF3763" w:rsidRDefault="00BF3763" w:rsidP="00C41867">
      <w:pPr>
        <w:pStyle w:val="BodyText"/>
        <w:ind w:left="230" w:right="634"/>
      </w:pPr>
    </w:p>
    <w:p w14:paraId="0F85B140" w14:textId="77777777" w:rsidR="00BF3763" w:rsidRDefault="00BF3763" w:rsidP="00C41867">
      <w:pPr>
        <w:pStyle w:val="BodyText"/>
        <w:ind w:left="230" w:right="634"/>
      </w:pPr>
    </w:p>
    <w:p w14:paraId="16ED92C9" w14:textId="77777777" w:rsidR="00BF3763" w:rsidRDefault="00BF3763" w:rsidP="00C41867">
      <w:pPr>
        <w:pStyle w:val="BodyText"/>
        <w:ind w:left="230" w:right="634"/>
      </w:pPr>
    </w:p>
    <w:p w14:paraId="3324D4C7" w14:textId="77777777" w:rsidR="00BF3763" w:rsidRDefault="00BF3763" w:rsidP="00C41867">
      <w:pPr>
        <w:pStyle w:val="BodyText"/>
        <w:ind w:left="230" w:right="634"/>
      </w:pPr>
    </w:p>
    <w:p w14:paraId="2703B322" w14:textId="77777777" w:rsidR="00BF3763" w:rsidRDefault="00BF3763" w:rsidP="00C41867">
      <w:pPr>
        <w:pStyle w:val="BodyText"/>
        <w:spacing w:before="120"/>
        <w:ind w:left="230" w:right="634"/>
      </w:pPr>
    </w:p>
    <w:p w14:paraId="53FBD4D9" w14:textId="77777777" w:rsidR="00BF3763" w:rsidRDefault="001F40BA" w:rsidP="00C41867">
      <w:pPr>
        <w:pStyle w:val="Heading4"/>
        <w:numPr>
          <w:ilvl w:val="1"/>
          <w:numId w:val="5"/>
        </w:numPr>
        <w:tabs>
          <w:tab w:val="left" w:pos="844"/>
        </w:tabs>
        <w:ind w:left="230" w:right="634" w:hanging="359"/>
        <w:jc w:val="both"/>
      </w:pPr>
      <w:bookmarkStart w:id="41" w:name="•_Prohibited_Behavior_Defined"/>
      <w:bookmarkEnd w:id="41"/>
      <w:r>
        <w:rPr>
          <w:spacing w:val="-4"/>
          <w:u w:val="thick"/>
        </w:rPr>
        <w:t>Prohibited</w:t>
      </w:r>
      <w:r>
        <w:rPr>
          <w:spacing w:val="-13"/>
          <w:u w:val="thick"/>
        </w:rPr>
        <w:t xml:space="preserve"> </w:t>
      </w:r>
      <w:r>
        <w:rPr>
          <w:spacing w:val="-4"/>
          <w:u w:val="thick"/>
        </w:rPr>
        <w:t>Behavior</w:t>
      </w:r>
      <w:r>
        <w:rPr>
          <w:spacing w:val="3"/>
          <w:u w:val="thick"/>
        </w:rPr>
        <w:t xml:space="preserve"> </w:t>
      </w:r>
      <w:r>
        <w:rPr>
          <w:spacing w:val="-4"/>
          <w:u w:val="thick"/>
        </w:rPr>
        <w:t>Defined</w:t>
      </w:r>
    </w:p>
    <w:p w14:paraId="7F217D31" w14:textId="77777777" w:rsidR="00BF3763" w:rsidRDefault="001F40BA" w:rsidP="00C41867">
      <w:pPr>
        <w:pStyle w:val="BodyText"/>
        <w:ind w:left="230" w:right="634" w:hanging="5"/>
        <w:jc w:val="both"/>
      </w:pPr>
      <w:r>
        <w:t>Disruptive,</w:t>
      </w:r>
      <w:r>
        <w:rPr>
          <w:spacing w:val="-13"/>
        </w:rPr>
        <w:t xml:space="preserve"> </w:t>
      </w:r>
      <w:r>
        <w:t>hostile,</w:t>
      </w:r>
      <w:r>
        <w:rPr>
          <w:spacing w:val="-12"/>
        </w:rPr>
        <w:t xml:space="preserve"> </w:t>
      </w:r>
      <w:r>
        <w:t>or</w:t>
      </w:r>
      <w:r>
        <w:rPr>
          <w:spacing w:val="-13"/>
        </w:rPr>
        <w:t xml:space="preserve"> </w:t>
      </w:r>
      <w:r>
        <w:t>violent</w:t>
      </w:r>
      <w:r>
        <w:rPr>
          <w:spacing w:val="-12"/>
        </w:rPr>
        <w:t xml:space="preserve"> </w:t>
      </w:r>
      <w:r>
        <w:t>behavior</w:t>
      </w:r>
      <w:r>
        <w:rPr>
          <w:spacing w:val="-13"/>
        </w:rPr>
        <w:t xml:space="preserve"> </w:t>
      </w:r>
      <w:r>
        <w:t>includes</w:t>
      </w:r>
      <w:r>
        <w:rPr>
          <w:spacing w:val="-12"/>
        </w:rPr>
        <w:t xml:space="preserve"> </w:t>
      </w:r>
      <w:r>
        <w:t>but</w:t>
      </w:r>
      <w:r>
        <w:rPr>
          <w:spacing w:val="-13"/>
        </w:rPr>
        <w:t xml:space="preserve"> </w:t>
      </w:r>
      <w:r>
        <w:t>is</w:t>
      </w:r>
      <w:r>
        <w:rPr>
          <w:spacing w:val="-12"/>
        </w:rPr>
        <w:t xml:space="preserve"> </w:t>
      </w:r>
      <w:r>
        <w:t>not</w:t>
      </w:r>
      <w:r>
        <w:rPr>
          <w:spacing w:val="-13"/>
        </w:rPr>
        <w:t xml:space="preserve"> </w:t>
      </w:r>
      <w:r>
        <w:t>limited</w:t>
      </w:r>
      <w:r>
        <w:rPr>
          <w:spacing w:val="-12"/>
        </w:rPr>
        <w:t xml:space="preserve"> </w:t>
      </w:r>
      <w:r>
        <w:t>to</w:t>
      </w:r>
      <w:r>
        <w:rPr>
          <w:spacing w:val="-13"/>
        </w:rPr>
        <w:t xml:space="preserve"> </w:t>
      </w:r>
      <w:r>
        <w:t>behavior that is intended to</w:t>
      </w:r>
      <w:r>
        <w:rPr>
          <w:spacing w:val="40"/>
        </w:rPr>
        <w:t xml:space="preserve"> </w:t>
      </w:r>
      <w:r>
        <w:t>and/or</w:t>
      </w:r>
      <w:r>
        <w:rPr>
          <w:spacing w:val="-4"/>
        </w:rPr>
        <w:t xml:space="preserve"> </w:t>
      </w:r>
      <w:r>
        <w:t>has the effect of</w:t>
      </w:r>
      <w:r>
        <w:rPr>
          <w:spacing w:val="-5"/>
        </w:rPr>
        <w:t xml:space="preserve"> </w:t>
      </w:r>
      <w:r>
        <w:t>threatening, intimidating,</w:t>
      </w:r>
      <w:r>
        <w:rPr>
          <w:spacing w:val="-3"/>
        </w:rPr>
        <w:t xml:space="preserve"> </w:t>
      </w:r>
      <w:r>
        <w:t>and/or harassing</w:t>
      </w:r>
      <w:r>
        <w:rPr>
          <w:spacing w:val="-13"/>
        </w:rPr>
        <w:t xml:space="preserve"> </w:t>
      </w:r>
      <w:r>
        <w:t>NIC</w:t>
      </w:r>
      <w:r>
        <w:rPr>
          <w:spacing w:val="-7"/>
        </w:rPr>
        <w:t xml:space="preserve"> </w:t>
      </w:r>
      <w:r>
        <w:t>employees,</w:t>
      </w:r>
      <w:r>
        <w:rPr>
          <w:spacing w:val="-12"/>
        </w:rPr>
        <w:t xml:space="preserve"> </w:t>
      </w:r>
      <w:r>
        <w:t>students,</w:t>
      </w:r>
      <w:r>
        <w:rPr>
          <w:spacing w:val="40"/>
        </w:rPr>
        <w:t xml:space="preserve"> </w:t>
      </w:r>
      <w:r>
        <w:t>and/or</w:t>
      </w:r>
      <w:r>
        <w:rPr>
          <w:spacing w:val="-10"/>
        </w:rPr>
        <w:t xml:space="preserve"> </w:t>
      </w:r>
      <w:r>
        <w:t>visitors,</w:t>
      </w:r>
      <w:r>
        <w:rPr>
          <w:spacing w:val="-9"/>
        </w:rPr>
        <w:t xml:space="preserve"> </w:t>
      </w:r>
      <w:r>
        <w:t>or</w:t>
      </w:r>
      <w:r>
        <w:rPr>
          <w:spacing w:val="-6"/>
        </w:rPr>
        <w:t xml:space="preserve"> </w:t>
      </w:r>
      <w:r>
        <w:t>otherwise</w:t>
      </w:r>
      <w:r>
        <w:rPr>
          <w:spacing w:val="-8"/>
        </w:rPr>
        <w:t xml:space="preserve"> </w:t>
      </w:r>
      <w:r>
        <w:t>detracting attention from instructional or other college activities.</w:t>
      </w:r>
    </w:p>
    <w:p w14:paraId="42CCC460" w14:textId="77777777" w:rsidR="00BF3763" w:rsidRDefault="00BF3763" w:rsidP="00C41867">
      <w:pPr>
        <w:pStyle w:val="BodyText"/>
        <w:ind w:left="230" w:right="634"/>
      </w:pPr>
    </w:p>
    <w:p w14:paraId="44966F37" w14:textId="77777777" w:rsidR="00BF3763" w:rsidRDefault="00BF3763" w:rsidP="00C41867">
      <w:pPr>
        <w:pStyle w:val="BodyText"/>
        <w:ind w:left="230" w:right="634"/>
      </w:pPr>
    </w:p>
    <w:p w14:paraId="5A3570BD" w14:textId="77777777" w:rsidR="00BF3763" w:rsidRDefault="00BF3763" w:rsidP="00C41867">
      <w:pPr>
        <w:pStyle w:val="BodyText"/>
        <w:ind w:left="230" w:right="634"/>
      </w:pPr>
    </w:p>
    <w:p w14:paraId="4F32E1BE" w14:textId="77777777" w:rsidR="00BF3763" w:rsidRDefault="00BF3763" w:rsidP="00C41867">
      <w:pPr>
        <w:pStyle w:val="BodyText"/>
        <w:spacing w:before="16"/>
        <w:ind w:left="230" w:right="634"/>
      </w:pPr>
    </w:p>
    <w:p w14:paraId="6E0B231E" w14:textId="77777777" w:rsidR="00BF3763" w:rsidRDefault="001F40BA" w:rsidP="00C41867">
      <w:pPr>
        <w:pStyle w:val="Heading4"/>
        <w:numPr>
          <w:ilvl w:val="2"/>
          <w:numId w:val="5"/>
        </w:numPr>
        <w:tabs>
          <w:tab w:val="left" w:pos="1165"/>
        </w:tabs>
        <w:ind w:left="230" w:right="634" w:hanging="409"/>
      </w:pPr>
      <w:bookmarkStart w:id="42" w:name="•_Specific_Examples_of_Prohibited_Conduc"/>
      <w:bookmarkEnd w:id="42"/>
      <w:r>
        <w:rPr>
          <w:spacing w:val="-4"/>
          <w:u w:val="thick"/>
        </w:rPr>
        <w:t>Specific</w:t>
      </w:r>
      <w:r>
        <w:rPr>
          <w:spacing w:val="-9"/>
          <w:u w:val="thick"/>
        </w:rPr>
        <w:t xml:space="preserve"> </w:t>
      </w:r>
      <w:r>
        <w:rPr>
          <w:spacing w:val="-4"/>
          <w:u w:val="thick"/>
        </w:rPr>
        <w:t>Examples</w:t>
      </w:r>
      <w:r>
        <w:rPr>
          <w:spacing w:val="-13"/>
          <w:u w:val="thick"/>
        </w:rPr>
        <w:t xml:space="preserve"> </w:t>
      </w:r>
      <w:r>
        <w:rPr>
          <w:spacing w:val="-4"/>
          <w:u w:val="thick"/>
        </w:rPr>
        <w:t>of</w:t>
      </w:r>
      <w:r>
        <w:rPr>
          <w:spacing w:val="7"/>
          <w:u w:val="thick"/>
        </w:rPr>
        <w:t xml:space="preserve"> </w:t>
      </w:r>
      <w:r>
        <w:rPr>
          <w:spacing w:val="-4"/>
          <w:u w:val="thick"/>
        </w:rPr>
        <w:t>Prohibited</w:t>
      </w:r>
      <w:r>
        <w:rPr>
          <w:spacing w:val="-12"/>
          <w:u w:val="thick"/>
        </w:rPr>
        <w:t xml:space="preserve"> </w:t>
      </w:r>
      <w:r>
        <w:rPr>
          <w:spacing w:val="-4"/>
          <w:u w:val="thick"/>
        </w:rPr>
        <w:t>Conduct</w:t>
      </w:r>
    </w:p>
    <w:p w14:paraId="3C4F21B9" w14:textId="77777777" w:rsidR="00BF3763" w:rsidRDefault="001F40BA" w:rsidP="00C41867">
      <w:pPr>
        <w:pStyle w:val="BodyText"/>
        <w:spacing w:before="215"/>
        <w:ind w:left="230" w:right="634" w:hanging="5"/>
      </w:pPr>
      <w:r>
        <w:rPr>
          <w:spacing w:val="-2"/>
        </w:rPr>
        <w:t>Specific</w:t>
      </w:r>
      <w:r>
        <w:rPr>
          <w:spacing w:val="-6"/>
        </w:rPr>
        <w:t xml:space="preserve"> </w:t>
      </w:r>
      <w:r>
        <w:rPr>
          <w:spacing w:val="-2"/>
        </w:rPr>
        <w:t>examples</w:t>
      </w:r>
      <w:r>
        <w:rPr>
          <w:spacing w:val="-4"/>
        </w:rPr>
        <w:t xml:space="preserve"> </w:t>
      </w:r>
      <w:r>
        <w:rPr>
          <w:spacing w:val="-2"/>
        </w:rPr>
        <w:t>of</w:t>
      </w:r>
      <w:r>
        <w:rPr>
          <w:spacing w:val="-12"/>
        </w:rPr>
        <w:t xml:space="preserve"> </w:t>
      </w:r>
      <w:r>
        <w:rPr>
          <w:spacing w:val="-2"/>
        </w:rPr>
        <w:t>conduct</w:t>
      </w:r>
      <w:r>
        <w:rPr>
          <w:spacing w:val="-6"/>
        </w:rPr>
        <w:t xml:space="preserve"> </w:t>
      </w:r>
      <w:r>
        <w:rPr>
          <w:spacing w:val="-2"/>
        </w:rPr>
        <w:t>that may</w:t>
      </w:r>
      <w:r>
        <w:rPr>
          <w:spacing w:val="-11"/>
        </w:rPr>
        <w:t xml:space="preserve"> </w:t>
      </w:r>
      <w:r>
        <w:rPr>
          <w:spacing w:val="-2"/>
        </w:rPr>
        <w:t>be</w:t>
      </w:r>
      <w:r>
        <w:rPr>
          <w:spacing w:val="-5"/>
        </w:rPr>
        <w:t xml:space="preserve"> </w:t>
      </w:r>
      <w:r>
        <w:rPr>
          <w:spacing w:val="-2"/>
        </w:rPr>
        <w:t>considered</w:t>
      </w:r>
      <w:r>
        <w:rPr>
          <w:spacing w:val="-6"/>
        </w:rPr>
        <w:t xml:space="preserve"> </w:t>
      </w:r>
      <w:r>
        <w:rPr>
          <w:spacing w:val="-2"/>
        </w:rPr>
        <w:t>disruptive,</w:t>
      </w:r>
      <w:r>
        <w:rPr>
          <w:spacing w:val="-6"/>
        </w:rPr>
        <w:t xml:space="preserve"> </w:t>
      </w:r>
      <w:r>
        <w:rPr>
          <w:spacing w:val="-2"/>
        </w:rPr>
        <w:t>violent,</w:t>
      </w:r>
      <w:r>
        <w:rPr>
          <w:spacing w:val="-7"/>
        </w:rPr>
        <w:t xml:space="preserve"> </w:t>
      </w:r>
      <w:r>
        <w:rPr>
          <w:spacing w:val="-2"/>
        </w:rPr>
        <w:t>or</w:t>
      </w:r>
      <w:r>
        <w:rPr>
          <w:spacing w:val="-8"/>
        </w:rPr>
        <w:t xml:space="preserve"> </w:t>
      </w:r>
      <w:r>
        <w:rPr>
          <w:spacing w:val="-2"/>
        </w:rPr>
        <w:t>hostile and</w:t>
      </w:r>
      <w:r>
        <w:rPr>
          <w:spacing w:val="-6"/>
        </w:rPr>
        <w:t xml:space="preserve"> </w:t>
      </w:r>
      <w:r>
        <w:rPr>
          <w:spacing w:val="-2"/>
        </w:rPr>
        <w:t>are</w:t>
      </w:r>
      <w:r>
        <w:rPr>
          <w:spacing w:val="-4"/>
        </w:rPr>
        <w:t xml:space="preserve"> </w:t>
      </w:r>
      <w:r>
        <w:rPr>
          <w:spacing w:val="-2"/>
        </w:rPr>
        <w:t xml:space="preserve">prohibited </w:t>
      </w:r>
      <w:r>
        <w:t>under this policy</w:t>
      </w:r>
      <w:r>
        <w:rPr>
          <w:spacing w:val="80"/>
        </w:rPr>
        <w:t xml:space="preserve"> </w:t>
      </w:r>
      <w:r>
        <w:t>include, but are not limited to:</w:t>
      </w:r>
    </w:p>
    <w:p w14:paraId="42CD785E" w14:textId="77777777" w:rsidR="00BF3763" w:rsidRDefault="00BF3763" w:rsidP="00C41867">
      <w:pPr>
        <w:pStyle w:val="BodyText"/>
        <w:spacing w:before="15"/>
        <w:ind w:left="230" w:right="634"/>
      </w:pPr>
    </w:p>
    <w:p w14:paraId="5F8F96E6" w14:textId="77777777" w:rsidR="00BF3763" w:rsidRDefault="001F40BA" w:rsidP="00C41867">
      <w:pPr>
        <w:pStyle w:val="ListParagraph"/>
        <w:numPr>
          <w:ilvl w:val="3"/>
          <w:numId w:val="5"/>
        </w:numPr>
        <w:tabs>
          <w:tab w:val="left" w:pos="1826"/>
          <w:tab w:val="left" w:pos="1841"/>
        </w:tabs>
        <w:spacing w:before="0"/>
        <w:ind w:left="230" w:right="634" w:hanging="366"/>
        <w:rPr>
          <w:sz w:val="20"/>
        </w:rPr>
      </w:pPr>
      <w:r>
        <w:rPr>
          <w:spacing w:val="-2"/>
          <w:sz w:val="20"/>
        </w:rPr>
        <w:t>Outbursts,</w:t>
      </w:r>
      <w:r>
        <w:rPr>
          <w:spacing w:val="-15"/>
          <w:sz w:val="20"/>
        </w:rPr>
        <w:t xml:space="preserve"> </w:t>
      </w:r>
      <w:r>
        <w:rPr>
          <w:spacing w:val="-2"/>
          <w:sz w:val="20"/>
        </w:rPr>
        <w:t>intimidation,</w:t>
      </w:r>
      <w:r>
        <w:rPr>
          <w:spacing w:val="-10"/>
          <w:sz w:val="20"/>
        </w:rPr>
        <w:t xml:space="preserve"> </w:t>
      </w:r>
      <w:r>
        <w:rPr>
          <w:spacing w:val="-2"/>
          <w:sz w:val="20"/>
        </w:rPr>
        <w:t>repeated</w:t>
      </w:r>
      <w:r>
        <w:rPr>
          <w:spacing w:val="-9"/>
          <w:sz w:val="20"/>
        </w:rPr>
        <w:t xml:space="preserve"> </w:t>
      </w:r>
      <w:r>
        <w:rPr>
          <w:spacing w:val="-2"/>
          <w:sz w:val="20"/>
        </w:rPr>
        <w:t>interruptions,</w:t>
      </w:r>
      <w:r>
        <w:rPr>
          <w:spacing w:val="-10"/>
          <w:sz w:val="20"/>
        </w:rPr>
        <w:t xml:space="preserve"> </w:t>
      </w:r>
      <w:r>
        <w:rPr>
          <w:spacing w:val="-2"/>
          <w:sz w:val="20"/>
        </w:rPr>
        <w:t>harassment</w:t>
      </w:r>
      <w:r>
        <w:rPr>
          <w:spacing w:val="-10"/>
          <w:sz w:val="20"/>
        </w:rPr>
        <w:t xml:space="preserve"> </w:t>
      </w:r>
      <w:r>
        <w:rPr>
          <w:spacing w:val="-2"/>
          <w:sz w:val="20"/>
        </w:rPr>
        <w:t>or</w:t>
      </w:r>
      <w:r>
        <w:rPr>
          <w:spacing w:val="-11"/>
          <w:sz w:val="20"/>
        </w:rPr>
        <w:t xml:space="preserve"> </w:t>
      </w:r>
      <w:r>
        <w:rPr>
          <w:spacing w:val="-2"/>
          <w:sz w:val="20"/>
        </w:rPr>
        <w:t>any</w:t>
      </w:r>
      <w:r>
        <w:rPr>
          <w:spacing w:val="-16"/>
          <w:sz w:val="20"/>
        </w:rPr>
        <w:t xml:space="preserve"> </w:t>
      </w:r>
      <w:r>
        <w:rPr>
          <w:spacing w:val="-2"/>
          <w:sz w:val="20"/>
        </w:rPr>
        <w:t>other</w:t>
      </w:r>
      <w:r>
        <w:rPr>
          <w:spacing w:val="-12"/>
          <w:sz w:val="20"/>
        </w:rPr>
        <w:t xml:space="preserve"> </w:t>
      </w:r>
      <w:r>
        <w:rPr>
          <w:spacing w:val="-2"/>
          <w:sz w:val="20"/>
        </w:rPr>
        <w:t>behavior</w:t>
      </w:r>
      <w:r>
        <w:rPr>
          <w:spacing w:val="-12"/>
          <w:sz w:val="20"/>
        </w:rPr>
        <w:t xml:space="preserve"> </w:t>
      </w:r>
      <w:r>
        <w:rPr>
          <w:spacing w:val="-2"/>
          <w:sz w:val="20"/>
        </w:rPr>
        <w:t xml:space="preserve">that </w:t>
      </w:r>
      <w:r>
        <w:rPr>
          <w:sz w:val="20"/>
        </w:rPr>
        <w:t>disrupts the learning</w:t>
      </w:r>
      <w:r>
        <w:rPr>
          <w:spacing w:val="80"/>
          <w:sz w:val="20"/>
        </w:rPr>
        <w:t xml:space="preserve"> </w:t>
      </w:r>
      <w:r>
        <w:rPr>
          <w:sz w:val="20"/>
        </w:rPr>
        <w:t>environment – not adhering to campus policies.</w:t>
      </w:r>
    </w:p>
    <w:p w14:paraId="229CCCD9" w14:textId="77777777" w:rsidR="00BF3763" w:rsidRDefault="001F40BA" w:rsidP="00C41867">
      <w:pPr>
        <w:pStyle w:val="ListParagraph"/>
        <w:numPr>
          <w:ilvl w:val="3"/>
          <w:numId w:val="5"/>
        </w:numPr>
        <w:tabs>
          <w:tab w:val="left" w:pos="1826"/>
        </w:tabs>
        <w:spacing w:before="1"/>
        <w:ind w:left="230" w:right="634" w:hanging="350"/>
        <w:rPr>
          <w:sz w:val="20"/>
        </w:rPr>
      </w:pPr>
      <w:r>
        <w:rPr>
          <w:spacing w:val="-2"/>
          <w:sz w:val="20"/>
        </w:rPr>
        <w:t>Hitting</w:t>
      </w:r>
      <w:r>
        <w:rPr>
          <w:spacing w:val="-13"/>
          <w:sz w:val="20"/>
        </w:rPr>
        <w:t xml:space="preserve"> </w:t>
      </w:r>
      <w:r>
        <w:rPr>
          <w:spacing w:val="-2"/>
          <w:sz w:val="20"/>
        </w:rPr>
        <w:t>or</w:t>
      </w:r>
      <w:r>
        <w:rPr>
          <w:spacing w:val="-10"/>
          <w:sz w:val="20"/>
        </w:rPr>
        <w:t xml:space="preserve"> </w:t>
      </w:r>
      <w:r>
        <w:rPr>
          <w:spacing w:val="-2"/>
          <w:sz w:val="20"/>
        </w:rPr>
        <w:t>shoving</w:t>
      </w:r>
      <w:r>
        <w:rPr>
          <w:spacing w:val="-8"/>
          <w:sz w:val="20"/>
        </w:rPr>
        <w:t xml:space="preserve"> </w:t>
      </w:r>
      <w:r>
        <w:rPr>
          <w:spacing w:val="-2"/>
          <w:sz w:val="20"/>
        </w:rPr>
        <w:t>an individual</w:t>
      </w:r>
    </w:p>
    <w:p w14:paraId="746B6BC2" w14:textId="77777777" w:rsidR="00BF3763" w:rsidRDefault="001F40BA" w:rsidP="00C41867">
      <w:pPr>
        <w:pStyle w:val="ListParagraph"/>
        <w:numPr>
          <w:ilvl w:val="3"/>
          <w:numId w:val="5"/>
        </w:numPr>
        <w:tabs>
          <w:tab w:val="left" w:pos="1826"/>
        </w:tabs>
        <w:ind w:left="230" w:right="634" w:hanging="350"/>
        <w:rPr>
          <w:sz w:val="20"/>
        </w:rPr>
      </w:pPr>
      <w:r>
        <w:rPr>
          <w:spacing w:val="-2"/>
          <w:sz w:val="20"/>
        </w:rPr>
        <w:t>Threatening</w:t>
      </w:r>
      <w:r>
        <w:rPr>
          <w:spacing w:val="-16"/>
          <w:sz w:val="20"/>
        </w:rPr>
        <w:t xml:space="preserve"> </w:t>
      </w:r>
      <w:r>
        <w:rPr>
          <w:spacing w:val="-2"/>
          <w:sz w:val="20"/>
        </w:rPr>
        <w:t>to</w:t>
      </w:r>
      <w:r>
        <w:rPr>
          <w:spacing w:val="-8"/>
          <w:sz w:val="20"/>
        </w:rPr>
        <w:t xml:space="preserve"> </w:t>
      </w:r>
      <w:r>
        <w:rPr>
          <w:spacing w:val="-2"/>
          <w:sz w:val="20"/>
        </w:rPr>
        <w:t>harm</w:t>
      </w:r>
      <w:r>
        <w:rPr>
          <w:spacing w:val="-14"/>
          <w:sz w:val="20"/>
        </w:rPr>
        <w:t xml:space="preserve"> </w:t>
      </w:r>
      <w:r>
        <w:rPr>
          <w:spacing w:val="-2"/>
          <w:sz w:val="20"/>
        </w:rPr>
        <w:t>an</w:t>
      </w:r>
      <w:r>
        <w:rPr>
          <w:spacing w:val="-13"/>
          <w:sz w:val="20"/>
        </w:rPr>
        <w:t xml:space="preserve"> </w:t>
      </w:r>
      <w:r>
        <w:rPr>
          <w:spacing w:val="-2"/>
          <w:sz w:val="20"/>
        </w:rPr>
        <w:t>individual</w:t>
      </w:r>
      <w:r>
        <w:rPr>
          <w:spacing w:val="-13"/>
          <w:sz w:val="20"/>
        </w:rPr>
        <w:t xml:space="preserve"> </w:t>
      </w:r>
      <w:r>
        <w:rPr>
          <w:spacing w:val="-2"/>
          <w:sz w:val="20"/>
        </w:rPr>
        <w:t>or</w:t>
      </w:r>
      <w:r>
        <w:rPr>
          <w:spacing w:val="-5"/>
          <w:sz w:val="20"/>
        </w:rPr>
        <w:t xml:space="preserve"> </w:t>
      </w:r>
      <w:r>
        <w:rPr>
          <w:spacing w:val="-2"/>
          <w:sz w:val="20"/>
        </w:rPr>
        <w:t>his/her</w:t>
      </w:r>
      <w:r>
        <w:rPr>
          <w:spacing w:val="-9"/>
          <w:sz w:val="20"/>
        </w:rPr>
        <w:t xml:space="preserve"> </w:t>
      </w:r>
      <w:r>
        <w:rPr>
          <w:spacing w:val="-2"/>
          <w:sz w:val="20"/>
        </w:rPr>
        <w:t>family,</w:t>
      </w:r>
      <w:r>
        <w:rPr>
          <w:spacing w:val="-8"/>
          <w:sz w:val="20"/>
        </w:rPr>
        <w:t xml:space="preserve"> </w:t>
      </w:r>
      <w:r>
        <w:rPr>
          <w:spacing w:val="-2"/>
          <w:sz w:val="20"/>
        </w:rPr>
        <w:t>friends,</w:t>
      </w:r>
      <w:r>
        <w:rPr>
          <w:spacing w:val="-8"/>
          <w:sz w:val="20"/>
        </w:rPr>
        <w:t xml:space="preserve"> </w:t>
      </w:r>
      <w:r>
        <w:rPr>
          <w:spacing w:val="-2"/>
          <w:sz w:val="20"/>
        </w:rPr>
        <w:t>associates</w:t>
      </w:r>
      <w:r>
        <w:rPr>
          <w:spacing w:val="-6"/>
          <w:sz w:val="20"/>
        </w:rPr>
        <w:t xml:space="preserve"> </w:t>
      </w:r>
      <w:r>
        <w:rPr>
          <w:spacing w:val="-2"/>
          <w:sz w:val="20"/>
        </w:rPr>
        <w:t>or</w:t>
      </w:r>
      <w:r>
        <w:rPr>
          <w:spacing w:val="-4"/>
          <w:sz w:val="20"/>
        </w:rPr>
        <w:t xml:space="preserve"> </w:t>
      </w:r>
      <w:r>
        <w:rPr>
          <w:spacing w:val="-2"/>
          <w:sz w:val="20"/>
        </w:rPr>
        <w:t>their</w:t>
      </w:r>
      <w:r>
        <w:rPr>
          <w:spacing w:val="-10"/>
          <w:sz w:val="20"/>
        </w:rPr>
        <w:t xml:space="preserve"> </w:t>
      </w:r>
      <w:r>
        <w:rPr>
          <w:spacing w:val="-2"/>
          <w:sz w:val="20"/>
        </w:rPr>
        <w:t>property.</w:t>
      </w:r>
    </w:p>
    <w:p w14:paraId="5811E3E4" w14:textId="77777777" w:rsidR="00BF3763" w:rsidRDefault="001F40BA" w:rsidP="00C41867">
      <w:pPr>
        <w:pStyle w:val="ListParagraph"/>
        <w:numPr>
          <w:ilvl w:val="3"/>
          <w:numId w:val="5"/>
        </w:numPr>
        <w:tabs>
          <w:tab w:val="left" w:pos="1826"/>
        </w:tabs>
        <w:ind w:left="230" w:right="634"/>
        <w:rPr>
          <w:sz w:val="20"/>
        </w:rPr>
      </w:pPr>
      <w:r>
        <w:rPr>
          <w:sz w:val="20"/>
        </w:rPr>
        <w:t>The</w:t>
      </w:r>
      <w:r>
        <w:rPr>
          <w:spacing w:val="-14"/>
          <w:sz w:val="20"/>
        </w:rPr>
        <w:t xml:space="preserve"> </w:t>
      </w:r>
      <w:r>
        <w:rPr>
          <w:sz w:val="20"/>
        </w:rPr>
        <w:t>intentional</w:t>
      </w:r>
      <w:r>
        <w:rPr>
          <w:spacing w:val="-15"/>
          <w:sz w:val="20"/>
        </w:rPr>
        <w:t xml:space="preserve"> </w:t>
      </w:r>
      <w:r>
        <w:rPr>
          <w:sz w:val="20"/>
        </w:rPr>
        <w:t>destruction</w:t>
      </w:r>
      <w:r>
        <w:rPr>
          <w:spacing w:val="-20"/>
          <w:sz w:val="20"/>
        </w:rPr>
        <w:t xml:space="preserve"> </w:t>
      </w:r>
      <w:r>
        <w:rPr>
          <w:sz w:val="20"/>
        </w:rPr>
        <w:t>or</w:t>
      </w:r>
      <w:r>
        <w:rPr>
          <w:spacing w:val="-13"/>
          <w:sz w:val="20"/>
        </w:rPr>
        <w:t xml:space="preserve"> </w:t>
      </w:r>
      <w:r>
        <w:rPr>
          <w:sz w:val="20"/>
        </w:rPr>
        <w:t>threat</w:t>
      </w:r>
      <w:r>
        <w:rPr>
          <w:spacing w:val="-16"/>
          <w:sz w:val="20"/>
        </w:rPr>
        <w:t xml:space="preserve"> </w:t>
      </w:r>
      <w:r>
        <w:rPr>
          <w:sz w:val="20"/>
        </w:rPr>
        <w:t>of</w:t>
      </w:r>
      <w:r>
        <w:rPr>
          <w:spacing w:val="-17"/>
          <w:sz w:val="20"/>
        </w:rPr>
        <w:t xml:space="preserve"> </w:t>
      </w:r>
      <w:r>
        <w:rPr>
          <w:sz w:val="20"/>
        </w:rPr>
        <w:t>destruction</w:t>
      </w:r>
      <w:r>
        <w:rPr>
          <w:spacing w:val="-19"/>
          <w:sz w:val="20"/>
        </w:rPr>
        <w:t xml:space="preserve"> </w:t>
      </w:r>
      <w:r>
        <w:rPr>
          <w:sz w:val="20"/>
        </w:rPr>
        <w:t>of</w:t>
      </w:r>
      <w:r>
        <w:rPr>
          <w:spacing w:val="-17"/>
          <w:sz w:val="20"/>
        </w:rPr>
        <w:t xml:space="preserve"> </w:t>
      </w:r>
      <w:r>
        <w:rPr>
          <w:sz w:val="20"/>
        </w:rPr>
        <w:t>property</w:t>
      </w:r>
      <w:r>
        <w:rPr>
          <w:spacing w:val="-20"/>
          <w:sz w:val="20"/>
        </w:rPr>
        <w:t xml:space="preserve"> </w:t>
      </w:r>
      <w:r>
        <w:rPr>
          <w:sz w:val="20"/>
        </w:rPr>
        <w:t>owned,</w:t>
      </w:r>
      <w:r>
        <w:rPr>
          <w:spacing w:val="-12"/>
          <w:sz w:val="20"/>
        </w:rPr>
        <w:t xml:space="preserve"> </w:t>
      </w:r>
      <w:r>
        <w:rPr>
          <w:sz w:val="20"/>
        </w:rPr>
        <w:t>operated,</w:t>
      </w:r>
      <w:r>
        <w:rPr>
          <w:spacing w:val="-14"/>
          <w:sz w:val="20"/>
        </w:rPr>
        <w:t xml:space="preserve"> </w:t>
      </w:r>
      <w:r>
        <w:rPr>
          <w:sz w:val="20"/>
        </w:rPr>
        <w:t>or</w:t>
      </w:r>
      <w:r>
        <w:rPr>
          <w:spacing w:val="-17"/>
          <w:sz w:val="20"/>
        </w:rPr>
        <w:t xml:space="preserve"> </w:t>
      </w:r>
      <w:r>
        <w:rPr>
          <w:sz w:val="20"/>
        </w:rPr>
        <w:t>controlled</w:t>
      </w:r>
      <w:r>
        <w:rPr>
          <w:spacing w:val="-13"/>
          <w:sz w:val="20"/>
        </w:rPr>
        <w:t xml:space="preserve"> </w:t>
      </w:r>
      <w:r>
        <w:rPr>
          <w:sz w:val="20"/>
        </w:rPr>
        <w:t>by NIC, students, employees or visitors.</w:t>
      </w:r>
    </w:p>
    <w:p w14:paraId="416089C1" w14:textId="77777777" w:rsidR="00BF3763" w:rsidRDefault="001F40BA" w:rsidP="00C41867">
      <w:pPr>
        <w:pStyle w:val="ListParagraph"/>
        <w:numPr>
          <w:ilvl w:val="3"/>
          <w:numId w:val="5"/>
        </w:numPr>
        <w:tabs>
          <w:tab w:val="left" w:pos="1826"/>
          <w:tab w:val="left" w:pos="1841"/>
        </w:tabs>
        <w:spacing w:before="5"/>
        <w:ind w:left="230" w:right="634" w:hanging="366"/>
        <w:rPr>
          <w:sz w:val="20"/>
        </w:rPr>
      </w:pPr>
      <w:r>
        <w:rPr>
          <w:spacing w:val="-2"/>
          <w:sz w:val="20"/>
        </w:rPr>
        <w:t>Making</w:t>
      </w:r>
      <w:r>
        <w:rPr>
          <w:spacing w:val="-11"/>
          <w:sz w:val="20"/>
        </w:rPr>
        <w:t xml:space="preserve"> </w:t>
      </w:r>
      <w:r>
        <w:rPr>
          <w:spacing w:val="-2"/>
          <w:sz w:val="20"/>
        </w:rPr>
        <w:t>harassing</w:t>
      </w:r>
      <w:r>
        <w:rPr>
          <w:spacing w:val="-10"/>
          <w:sz w:val="20"/>
        </w:rPr>
        <w:t xml:space="preserve"> </w:t>
      </w:r>
      <w:r>
        <w:rPr>
          <w:spacing w:val="-2"/>
          <w:sz w:val="20"/>
        </w:rPr>
        <w:t>or</w:t>
      </w:r>
      <w:r>
        <w:rPr>
          <w:spacing w:val="-6"/>
          <w:sz w:val="20"/>
        </w:rPr>
        <w:t xml:space="preserve"> </w:t>
      </w:r>
      <w:r>
        <w:rPr>
          <w:spacing w:val="-2"/>
          <w:sz w:val="20"/>
        </w:rPr>
        <w:t>threatening</w:t>
      </w:r>
      <w:r>
        <w:rPr>
          <w:spacing w:val="-14"/>
          <w:sz w:val="20"/>
        </w:rPr>
        <w:t xml:space="preserve"> </w:t>
      </w:r>
      <w:r>
        <w:rPr>
          <w:spacing w:val="-2"/>
          <w:sz w:val="20"/>
        </w:rPr>
        <w:t>telephone</w:t>
      </w:r>
      <w:r>
        <w:rPr>
          <w:spacing w:val="-7"/>
          <w:sz w:val="20"/>
        </w:rPr>
        <w:t xml:space="preserve"> </w:t>
      </w:r>
      <w:r>
        <w:rPr>
          <w:spacing w:val="-2"/>
          <w:sz w:val="20"/>
        </w:rPr>
        <w:t>calls,</w:t>
      </w:r>
      <w:r>
        <w:rPr>
          <w:spacing w:val="-3"/>
          <w:sz w:val="20"/>
        </w:rPr>
        <w:t xml:space="preserve"> </w:t>
      </w:r>
      <w:r>
        <w:rPr>
          <w:spacing w:val="-2"/>
          <w:sz w:val="20"/>
        </w:rPr>
        <w:t>letters,</w:t>
      </w:r>
      <w:r>
        <w:rPr>
          <w:spacing w:val="-3"/>
          <w:sz w:val="20"/>
        </w:rPr>
        <w:t xml:space="preserve"> </w:t>
      </w:r>
      <w:r>
        <w:rPr>
          <w:spacing w:val="-2"/>
          <w:sz w:val="20"/>
        </w:rPr>
        <w:t>or</w:t>
      </w:r>
      <w:r>
        <w:rPr>
          <w:spacing w:val="-10"/>
          <w:sz w:val="20"/>
        </w:rPr>
        <w:t xml:space="preserve"> </w:t>
      </w:r>
      <w:r>
        <w:rPr>
          <w:spacing w:val="-2"/>
          <w:sz w:val="20"/>
        </w:rPr>
        <w:t>other</w:t>
      </w:r>
      <w:r>
        <w:rPr>
          <w:spacing w:val="-5"/>
          <w:sz w:val="20"/>
        </w:rPr>
        <w:t xml:space="preserve"> </w:t>
      </w:r>
      <w:r>
        <w:rPr>
          <w:spacing w:val="-2"/>
          <w:sz w:val="20"/>
        </w:rPr>
        <w:t>forms</w:t>
      </w:r>
      <w:r>
        <w:rPr>
          <w:spacing w:val="-4"/>
          <w:sz w:val="20"/>
        </w:rPr>
        <w:t xml:space="preserve"> </w:t>
      </w:r>
      <w:r>
        <w:rPr>
          <w:spacing w:val="-2"/>
          <w:sz w:val="20"/>
        </w:rPr>
        <w:t xml:space="preserve">of </w:t>
      </w:r>
      <w:r>
        <w:rPr>
          <w:sz w:val="20"/>
        </w:rPr>
        <w:t>written or electronic</w:t>
      </w:r>
      <w:r>
        <w:rPr>
          <w:spacing w:val="40"/>
          <w:sz w:val="20"/>
        </w:rPr>
        <w:t xml:space="preserve"> </w:t>
      </w:r>
      <w:r>
        <w:rPr>
          <w:sz w:val="20"/>
        </w:rPr>
        <w:t>communications.</w:t>
      </w:r>
    </w:p>
    <w:p w14:paraId="2F91887B" w14:textId="77777777" w:rsidR="00BF3763" w:rsidRDefault="001F40BA" w:rsidP="00C41867">
      <w:pPr>
        <w:pStyle w:val="ListParagraph"/>
        <w:numPr>
          <w:ilvl w:val="3"/>
          <w:numId w:val="5"/>
        </w:numPr>
        <w:tabs>
          <w:tab w:val="left" w:pos="1826"/>
        </w:tabs>
        <w:spacing w:before="16"/>
        <w:ind w:left="230" w:right="634" w:hanging="350"/>
        <w:rPr>
          <w:sz w:val="20"/>
        </w:rPr>
      </w:pPr>
      <w:r>
        <w:rPr>
          <w:spacing w:val="-4"/>
          <w:sz w:val="20"/>
        </w:rPr>
        <w:t>Intimidating</w:t>
      </w:r>
      <w:r>
        <w:rPr>
          <w:spacing w:val="-8"/>
          <w:sz w:val="20"/>
        </w:rPr>
        <w:t xml:space="preserve"> </w:t>
      </w:r>
      <w:r>
        <w:rPr>
          <w:spacing w:val="-4"/>
          <w:sz w:val="20"/>
        </w:rPr>
        <w:t>employees,</w:t>
      </w:r>
      <w:r>
        <w:rPr>
          <w:spacing w:val="3"/>
          <w:sz w:val="20"/>
        </w:rPr>
        <w:t xml:space="preserve"> </w:t>
      </w:r>
      <w:r>
        <w:rPr>
          <w:spacing w:val="-4"/>
          <w:sz w:val="20"/>
        </w:rPr>
        <w:t>students</w:t>
      </w:r>
      <w:r>
        <w:rPr>
          <w:spacing w:val="1"/>
          <w:sz w:val="20"/>
        </w:rPr>
        <w:t xml:space="preserve"> </w:t>
      </w:r>
      <w:r>
        <w:rPr>
          <w:spacing w:val="-4"/>
          <w:sz w:val="20"/>
        </w:rPr>
        <w:t>and/or</w:t>
      </w:r>
      <w:r>
        <w:rPr>
          <w:spacing w:val="1"/>
          <w:sz w:val="20"/>
        </w:rPr>
        <w:t xml:space="preserve"> </w:t>
      </w:r>
      <w:r>
        <w:rPr>
          <w:spacing w:val="-4"/>
          <w:sz w:val="20"/>
        </w:rPr>
        <w:t>visitors.</w:t>
      </w:r>
    </w:p>
    <w:p w14:paraId="7D2DA894" w14:textId="77777777" w:rsidR="00BF3763" w:rsidRDefault="001F40BA" w:rsidP="00C41867">
      <w:pPr>
        <w:pStyle w:val="ListParagraph"/>
        <w:numPr>
          <w:ilvl w:val="3"/>
          <w:numId w:val="5"/>
        </w:numPr>
        <w:tabs>
          <w:tab w:val="left" w:pos="1826"/>
        </w:tabs>
        <w:spacing w:before="20"/>
        <w:ind w:left="230" w:right="634" w:hanging="346"/>
        <w:rPr>
          <w:sz w:val="20"/>
        </w:rPr>
      </w:pPr>
      <w:r>
        <w:rPr>
          <w:sz w:val="20"/>
        </w:rPr>
        <w:t>Attempting</w:t>
      </w:r>
      <w:r>
        <w:rPr>
          <w:spacing w:val="-20"/>
          <w:sz w:val="20"/>
        </w:rPr>
        <w:t xml:space="preserve"> </w:t>
      </w:r>
      <w:r>
        <w:rPr>
          <w:sz w:val="20"/>
        </w:rPr>
        <w:t>to</w:t>
      </w:r>
      <w:r>
        <w:rPr>
          <w:spacing w:val="-15"/>
          <w:sz w:val="20"/>
        </w:rPr>
        <w:t xml:space="preserve"> </w:t>
      </w:r>
      <w:r>
        <w:rPr>
          <w:sz w:val="20"/>
        </w:rPr>
        <w:t>coerce</w:t>
      </w:r>
      <w:r>
        <w:rPr>
          <w:spacing w:val="-13"/>
          <w:sz w:val="20"/>
        </w:rPr>
        <w:t xml:space="preserve"> </w:t>
      </w:r>
      <w:r>
        <w:rPr>
          <w:sz w:val="20"/>
        </w:rPr>
        <w:t>an</w:t>
      </w:r>
      <w:r>
        <w:rPr>
          <w:spacing w:val="-15"/>
          <w:sz w:val="20"/>
        </w:rPr>
        <w:t xml:space="preserve"> </w:t>
      </w:r>
      <w:r>
        <w:rPr>
          <w:sz w:val="20"/>
        </w:rPr>
        <w:t>employee</w:t>
      </w:r>
      <w:r>
        <w:rPr>
          <w:spacing w:val="-13"/>
          <w:sz w:val="20"/>
        </w:rPr>
        <w:t xml:space="preserve"> </w:t>
      </w:r>
      <w:r>
        <w:rPr>
          <w:sz w:val="20"/>
        </w:rPr>
        <w:t>or</w:t>
      </w:r>
      <w:r>
        <w:rPr>
          <w:spacing w:val="-12"/>
          <w:sz w:val="20"/>
        </w:rPr>
        <w:t xml:space="preserve"> </w:t>
      </w:r>
      <w:r>
        <w:rPr>
          <w:sz w:val="20"/>
        </w:rPr>
        <w:t>student</w:t>
      </w:r>
      <w:r>
        <w:rPr>
          <w:spacing w:val="-15"/>
          <w:sz w:val="20"/>
        </w:rPr>
        <w:t xml:space="preserve"> </w:t>
      </w:r>
      <w:r>
        <w:rPr>
          <w:sz w:val="20"/>
        </w:rPr>
        <w:t>to</w:t>
      </w:r>
      <w:r>
        <w:rPr>
          <w:spacing w:val="-13"/>
          <w:sz w:val="20"/>
        </w:rPr>
        <w:t xml:space="preserve"> </w:t>
      </w:r>
      <w:r>
        <w:rPr>
          <w:sz w:val="20"/>
        </w:rPr>
        <w:t>do</w:t>
      </w:r>
      <w:r>
        <w:rPr>
          <w:spacing w:val="-15"/>
          <w:sz w:val="20"/>
        </w:rPr>
        <w:t xml:space="preserve"> </w:t>
      </w:r>
      <w:r>
        <w:rPr>
          <w:sz w:val="20"/>
        </w:rPr>
        <w:t>wrongful</w:t>
      </w:r>
      <w:r>
        <w:rPr>
          <w:spacing w:val="-12"/>
          <w:sz w:val="20"/>
        </w:rPr>
        <w:t xml:space="preserve"> </w:t>
      </w:r>
      <w:r>
        <w:rPr>
          <w:sz w:val="20"/>
        </w:rPr>
        <w:t>acts</w:t>
      </w:r>
      <w:r>
        <w:rPr>
          <w:spacing w:val="-13"/>
          <w:sz w:val="20"/>
        </w:rPr>
        <w:t xml:space="preserve"> </w:t>
      </w:r>
      <w:r>
        <w:rPr>
          <w:sz w:val="20"/>
        </w:rPr>
        <w:t>against</w:t>
      </w:r>
      <w:r>
        <w:rPr>
          <w:spacing w:val="-15"/>
          <w:sz w:val="20"/>
        </w:rPr>
        <w:t xml:space="preserve"> </w:t>
      </w:r>
      <w:r>
        <w:rPr>
          <w:sz w:val="20"/>
        </w:rPr>
        <w:t>the</w:t>
      </w:r>
      <w:r>
        <w:rPr>
          <w:spacing w:val="-13"/>
          <w:sz w:val="20"/>
        </w:rPr>
        <w:t xml:space="preserve"> </w:t>
      </w:r>
      <w:r>
        <w:rPr>
          <w:sz w:val="20"/>
        </w:rPr>
        <w:t>business</w:t>
      </w:r>
      <w:r>
        <w:rPr>
          <w:spacing w:val="-13"/>
          <w:sz w:val="20"/>
        </w:rPr>
        <w:t xml:space="preserve"> </w:t>
      </w:r>
      <w:r>
        <w:rPr>
          <w:sz w:val="20"/>
        </w:rPr>
        <w:t>interests</w:t>
      </w:r>
      <w:r>
        <w:rPr>
          <w:spacing w:val="-12"/>
          <w:sz w:val="20"/>
        </w:rPr>
        <w:t xml:space="preserve"> </w:t>
      </w:r>
      <w:r>
        <w:rPr>
          <w:sz w:val="20"/>
        </w:rPr>
        <w:t xml:space="preserve">of </w:t>
      </w:r>
      <w:r>
        <w:rPr>
          <w:spacing w:val="-4"/>
          <w:sz w:val="20"/>
        </w:rPr>
        <w:t>NIC.</w:t>
      </w:r>
    </w:p>
    <w:p w14:paraId="5BA9240F" w14:textId="77777777" w:rsidR="00BF3763" w:rsidRDefault="00BF3763" w:rsidP="00C41867">
      <w:pPr>
        <w:pStyle w:val="BodyText"/>
        <w:spacing w:before="89"/>
        <w:ind w:left="230" w:right="634"/>
      </w:pPr>
    </w:p>
    <w:p w14:paraId="02D93BAE" w14:textId="77777777" w:rsidR="00BF3763" w:rsidRDefault="001F40BA" w:rsidP="00C41867">
      <w:pPr>
        <w:pStyle w:val="ListParagraph"/>
        <w:numPr>
          <w:ilvl w:val="3"/>
          <w:numId w:val="5"/>
        </w:numPr>
        <w:tabs>
          <w:tab w:val="left" w:pos="1826"/>
          <w:tab w:val="left" w:pos="1841"/>
        </w:tabs>
        <w:spacing w:before="1"/>
        <w:ind w:left="230" w:right="634" w:hanging="366"/>
        <w:rPr>
          <w:sz w:val="20"/>
        </w:rPr>
      </w:pPr>
      <w:r>
        <w:rPr>
          <w:spacing w:val="-2"/>
          <w:sz w:val="20"/>
        </w:rPr>
        <w:t>Harassing</w:t>
      </w:r>
      <w:r>
        <w:rPr>
          <w:spacing w:val="-15"/>
          <w:sz w:val="20"/>
        </w:rPr>
        <w:t xml:space="preserve"> </w:t>
      </w:r>
      <w:r>
        <w:rPr>
          <w:spacing w:val="-2"/>
          <w:sz w:val="20"/>
        </w:rPr>
        <w:t>surveillance,</w:t>
      </w:r>
      <w:r>
        <w:rPr>
          <w:spacing w:val="-11"/>
          <w:sz w:val="20"/>
        </w:rPr>
        <w:t xml:space="preserve"> </w:t>
      </w:r>
      <w:r>
        <w:rPr>
          <w:spacing w:val="-2"/>
          <w:sz w:val="20"/>
        </w:rPr>
        <w:t>known</w:t>
      </w:r>
      <w:r>
        <w:rPr>
          <w:spacing w:val="-8"/>
          <w:sz w:val="20"/>
        </w:rPr>
        <w:t xml:space="preserve"> </w:t>
      </w:r>
      <w:r>
        <w:rPr>
          <w:spacing w:val="-2"/>
          <w:sz w:val="20"/>
        </w:rPr>
        <w:t>as</w:t>
      </w:r>
      <w:r>
        <w:rPr>
          <w:spacing w:val="-9"/>
          <w:sz w:val="20"/>
        </w:rPr>
        <w:t xml:space="preserve"> </w:t>
      </w:r>
      <w:r>
        <w:rPr>
          <w:spacing w:val="-2"/>
          <w:sz w:val="20"/>
        </w:rPr>
        <w:t>“stalking”,</w:t>
      </w:r>
      <w:r>
        <w:rPr>
          <w:spacing w:val="-11"/>
          <w:sz w:val="20"/>
        </w:rPr>
        <w:t xml:space="preserve"> </w:t>
      </w:r>
      <w:r>
        <w:rPr>
          <w:spacing w:val="-2"/>
          <w:sz w:val="20"/>
        </w:rPr>
        <w:t>the</w:t>
      </w:r>
      <w:r>
        <w:rPr>
          <w:spacing w:val="-5"/>
          <w:sz w:val="20"/>
        </w:rPr>
        <w:t xml:space="preserve"> </w:t>
      </w:r>
      <w:r>
        <w:rPr>
          <w:spacing w:val="-2"/>
          <w:sz w:val="20"/>
        </w:rPr>
        <w:t>willful,</w:t>
      </w:r>
      <w:r>
        <w:rPr>
          <w:spacing w:val="-7"/>
          <w:sz w:val="20"/>
        </w:rPr>
        <w:t xml:space="preserve"> </w:t>
      </w:r>
      <w:r>
        <w:rPr>
          <w:spacing w:val="-2"/>
          <w:sz w:val="20"/>
        </w:rPr>
        <w:t>malicious,</w:t>
      </w:r>
      <w:r>
        <w:rPr>
          <w:spacing w:val="-15"/>
          <w:sz w:val="20"/>
        </w:rPr>
        <w:t xml:space="preserve"> </w:t>
      </w:r>
      <w:r>
        <w:rPr>
          <w:spacing w:val="-2"/>
          <w:sz w:val="20"/>
        </w:rPr>
        <w:t>and</w:t>
      </w:r>
      <w:r>
        <w:rPr>
          <w:spacing w:val="-6"/>
          <w:sz w:val="20"/>
        </w:rPr>
        <w:t xml:space="preserve"> </w:t>
      </w:r>
      <w:r>
        <w:rPr>
          <w:spacing w:val="-2"/>
          <w:sz w:val="20"/>
        </w:rPr>
        <w:t>repeated</w:t>
      </w:r>
      <w:r>
        <w:rPr>
          <w:spacing w:val="-6"/>
          <w:sz w:val="20"/>
        </w:rPr>
        <w:t xml:space="preserve"> </w:t>
      </w:r>
      <w:r>
        <w:rPr>
          <w:spacing w:val="-2"/>
          <w:sz w:val="20"/>
        </w:rPr>
        <w:t>following</w:t>
      </w:r>
      <w:r>
        <w:rPr>
          <w:spacing w:val="-15"/>
          <w:sz w:val="20"/>
        </w:rPr>
        <w:t xml:space="preserve"> </w:t>
      </w:r>
      <w:r>
        <w:rPr>
          <w:spacing w:val="-2"/>
          <w:sz w:val="20"/>
        </w:rPr>
        <w:t xml:space="preserve">of </w:t>
      </w:r>
      <w:r>
        <w:rPr>
          <w:sz w:val="20"/>
        </w:rPr>
        <w:t>another person and</w:t>
      </w:r>
      <w:r>
        <w:rPr>
          <w:spacing w:val="80"/>
          <w:sz w:val="20"/>
        </w:rPr>
        <w:t xml:space="preserve"> </w:t>
      </w:r>
      <w:r>
        <w:rPr>
          <w:sz w:val="20"/>
        </w:rPr>
        <w:t>making credible threat with the intent to place the other person in reasonable fear for his/her safety.</w:t>
      </w:r>
    </w:p>
    <w:p w14:paraId="62D328B9" w14:textId="77777777" w:rsidR="00BF3763" w:rsidRDefault="001F40BA" w:rsidP="00C41867">
      <w:pPr>
        <w:pStyle w:val="ListParagraph"/>
        <w:numPr>
          <w:ilvl w:val="3"/>
          <w:numId w:val="5"/>
        </w:numPr>
        <w:tabs>
          <w:tab w:val="left" w:pos="1819"/>
          <w:tab w:val="left" w:pos="1841"/>
        </w:tabs>
        <w:spacing w:before="10" w:line="242" w:lineRule="auto"/>
        <w:ind w:left="230" w:right="634" w:hanging="366"/>
        <w:jc w:val="both"/>
        <w:rPr>
          <w:sz w:val="20"/>
        </w:rPr>
      </w:pPr>
      <w:r>
        <w:rPr>
          <w:sz w:val="20"/>
        </w:rPr>
        <w:t>Making</w:t>
      </w:r>
      <w:r>
        <w:rPr>
          <w:spacing w:val="-13"/>
          <w:sz w:val="20"/>
        </w:rPr>
        <w:t xml:space="preserve"> </w:t>
      </w:r>
      <w:r>
        <w:rPr>
          <w:sz w:val="20"/>
        </w:rPr>
        <w:t>a</w:t>
      </w:r>
      <w:r>
        <w:rPr>
          <w:spacing w:val="-12"/>
          <w:sz w:val="20"/>
        </w:rPr>
        <w:t xml:space="preserve"> </w:t>
      </w:r>
      <w:r>
        <w:rPr>
          <w:sz w:val="20"/>
        </w:rPr>
        <w:t>suggestion</w:t>
      </w:r>
      <w:r>
        <w:rPr>
          <w:spacing w:val="-13"/>
          <w:sz w:val="20"/>
        </w:rPr>
        <w:t xml:space="preserve"> </w:t>
      </w:r>
      <w:r>
        <w:rPr>
          <w:sz w:val="20"/>
        </w:rPr>
        <w:t>or</w:t>
      </w:r>
      <w:r>
        <w:rPr>
          <w:spacing w:val="-12"/>
          <w:sz w:val="20"/>
        </w:rPr>
        <w:t xml:space="preserve"> </w:t>
      </w:r>
      <w:r>
        <w:rPr>
          <w:sz w:val="20"/>
        </w:rPr>
        <w:t>otherwise</w:t>
      </w:r>
      <w:r>
        <w:rPr>
          <w:spacing w:val="-13"/>
          <w:sz w:val="20"/>
        </w:rPr>
        <w:t xml:space="preserve"> </w:t>
      </w:r>
      <w:r>
        <w:rPr>
          <w:sz w:val="20"/>
        </w:rPr>
        <w:t>that</w:t>
      </w:r>
      <w:r>
        <w:rPr>
          <w:spacing w:val="-12"/>
          <w:sz w:val="20"/>
        </w:rPr>
        <w:t xml:space="preserve"> </w:t>
      </w:r>
      <w:r>
        <w:rPr>
          <w:sz w:val="20"/>
        </w:rPr>
        <w:t>an</w:t>
      </w:r>
      <w:r>
        <w:rPr>
          <w:spacing w:val="-13"/>
          <w:sz w:val="20"/>
        </w:rPr>
        <w:t xml:space="preserve"> </w:t>
      </w:r>
      <w:r>
        <w:rPr>
          <w:sz w:val="20"/>
        </w:rPr>
        <w:t>act</w:t>
      </w:r>
      <w:r>
        <w:rPr>
          <w:spacing w:val="-12"/>
          <w:sz w:val="20"/>
        </w:rPr>
        <w:t xml:space="preserve"> </w:t>
      </w:r>
      <w:r>
        <w:rPr>
          <w:sz w:val="20"/>
        </w:rPr>
        <w:t>to</w:t>
      </w:r>
      <w:r>
        <w:rPr>
          <w:spacing w:val="-13"/>
          <w:sz w:val="20"/>
        </w:rPr>
        <w:t xml:space="preserve"> </w:t>
      </w:r>
      <w:r>
        <w:rPr>
          <w:sz w:val="20"/>
        </w:rPr>
        <w:t>injure</w:t>
      </w:r>
      <w:r>
        <w:rPr>
          <w:spacing w:val="-12"/>
          <w:sz w:val="20"/>
        </w:rPr>
        <w:t xml:space="preserve"> </w:t>
      </w:r>
      <w:r>
        <w:rPr>
          <w:sz w:val="20"/>
        </w:rPr>
        <w:t>persons</w:t>
      </w:r>
      <w:r>
        <w:rPr>
          <w:spacing w:val="-13"/>
          <w:sz w:val="20"/>
        </w:rPr>
        <w:t xml:space="preserve"> </w:t>
      </w:r>
      <w:r>
        <w:rPr>
          <w:sz w:val="20"/>
        </w:rPr>
        <w:t>or</w:t>
      </w:r>
      <w:r>
        <w:rPr>
          <w:spacing w:val="-12"/>
          <w:sz w:val="20"/>
        </w:rPr>
        <w:t xml:space="preserve"> </w:t>
      </w:r>
      <w:r>
        <w:rPr>
          <w:sz w:val="20"/>
        </w:rPr>
        <w:t>property</w:t>
      </w:r>
      <w:r>
        <w:rPr>
          <w:spacing w:val="-13"/>
          <w:sz w:val="20"/>
        </w:rPr>
        <w:t xml:space="preserve"> </w:t>
      </w:r>
      <w:r>
        <w:rPr>
          <w:sz w:val="20"/>
        </w:rPr>
        <w:t>is</w:t>
      </w:r>
      <w:r>
        <w:rPr>
          <w:spacing w:val="-12"/>
          <w:sz w:val="20"/>
        </w:rPr>
        <w:t xml:space="preserve"> </w:t>
      </w:r>
      <w:r>
        <w:rPr>
          <w:sz w:val="20"/>
        </w:rPr>
        <w:t>“appropriate”, without</w:t>
      </w:r>
      <w:r>
        <w:rPr>
          <w:spacing w:val="-13"/>
          <w:sz w:val="20"/>
        </w:rPr>
        <w:t xml:space="preserve"> </w:t>
      </w:r>
      <w:r>
        <w:rPr>
          <w:sz w:val="20"/>
        </w:rPr>
        <w:t>regard</w:t>
      </w:r>
      <w:r>
        <w:rPr>
          <w:spacing w:val="-12"/>
          <w:sz w:val="20"/>
        </w:rPr>
        <w:t xml:space="preserve"> </w:t>
      </w:r>
      <w:r>
        <w:rPr>
          <w:sz w:val="20"/>
        </w:rPr>
        <w:t>to</w:t>
      </w:r>
      <w:r>
        <w:rPr>
          <w:spacing w:val="-13"/>
          <w:sz w:val="20"/>
        </w:rPr>
        <w:t xml:space="preserve"> </w:t>
      </w:r>
      <w:r>
        <w:rPr>
          <w:sz w:val="20"/>
        </w:rPr>
        <w:t>the</w:t>
      </w:r>
      <w:r>
        <w:rPr>
          <w:spacing w:val="-9"/>
          <w:sz w:val="20"/>
        </w:rPr>
        <w:t xml:space="preserve"> </w:t>
      </w:r>
      <w:r>
        <w:rPr>
          <w:sz w:val="20"/>
        </w:rPr>
        <w:t>location</w:t>
      </w:r>
      <w:r>
        <w:rPr>
          <w:spacing w:val="-9"/>
          <w:sz w:val="20"/>
        </w:rPr>
        <w:t xml:space="preserve"> </w:t>
      </w:r>
      <w:r>
        <w:rPr>
          <w:sz w:val="20"/>
        </w:rPr>
        <w:t>where</w:t>
      </w:r>
      <w:r>
        <w:rPr>
          <w:spacing w:val="-9"/>
          <w:sz w:val="20"/>
        </w:rPr>
        <w:t xml:space="preserve"> </w:t>
      </w:r>
      <w:r>
        <w:rPr>
          <w:sz w:val="20"/>
        </w:rPr>
        <w:t>such</w:t>
      </w:r>
      <w:r>
        <w:rPr>
          <w:spacing w:val="-13"/>
          <w:sz w:val="20"/>
        </w:rPr>
        <w:t xml:space="preserve"> </w:t>
      </w:r>
      <w:r>
        <w:rPr>
          <w:sz w:val="20"/>
        </w:rPr>
        <w:t>suggestion</w:t>
      </w:r>
      <w:r>
        <w:rPr>
          <w:spacing w:val="-9"/>
          <w:sz w:val="20"/>
        </w:rPr>
        <w:t xml:space="preserve"> </w:t>
      </w:r>
      <w:r>
        <w:rPr>
          <w:sz w:val="20"/>
        </w:rPr>
        <w:t>occurs</w:t>
      </w:r>
      <w:r>
        <w:rPr>
          <w:spacing w:val="-3"/>
          <w:sz w:val="20"/>
        </w:rPr>
        <w:t xml:space="preserve"> </w:t>
      </w:r>
      <w:r>
        <w:rPr>
          <w:sz w:val="20"/>
        </w:rPr>
        <w:t>whether</w:t>
      </w:r>
      <w:r>
        <w:rPr>
          <w:spacing w:val="-10"/>
          <w:sz w:val="20"/>
        </w:rPr>
        <w:t xml:space="preserve"> </w:t>
      </w:r>
      <w:r>
        <w:rPr>
          <w:sz w:val="20"/>
        </w:rPr>
        <w:t>that</w:t>
      </w:r>
      <w:r>
        <w:rPr>
          <w:spacing w:val="-10"/>
          <w:sz w:val="20"/>
        </w:rPr>
        <w:t xml:space="preserve"> </w:t>
      </w:r>
      <w:r>
        <w:rPr>
          <w:sz w:val="20"/>
        </w:rPr>
        <w:t>discussion</w:t>
      </w:r>
      <w:r>
        <w:rPr>
          <w:spacing w:val="-13"/>
          <w:sz w:val="20"/>
        </w:rPr>
        <w:t xml:space="preserve"> </w:t>
      </w:r>
      <w:r>
        <w:rPr>
          <w:sz w:val="20"/>
        </w:rPr>
        <w:t>takes place on</w:t>
      </w:r>
      <w:r>
        <w:rPr>
          <w:spacing w:val="40"/>
          <w:sz w:val="20"/>
        </w:rPr>
        <w:t xml:space="preserve"> </w:t>
      </w:r>
      <w:r>
        <w:rPr>
          <w:sz w:val="20"/>
        </w:rPr>
        <w:t>or off campus.</w:t>
      </w:r>
    </w:p>
    <w:p w14:paraId="59CE28FC" w14:textId="77777777" w:rsidR="00BF3763" w:rsidRDefault="001F40BA" w:rsidP="00C41867">
      <w:pPr>
        <w:pStyle w:val="ListParagraph"/>
        <w:numPr>
          <w:ilvl w:val="3"/>
          <w:numId w:val="5"/>
        </w:numPr>
        <w:tabs>
          <w:tab w:val="left" w:pos="1819"/>
          <w:tab w:val="left" w:pos="1841"/>
        </w:tabs>
        <w:spacing w:before="3"/>
        <w:ind w:left="230" w:right="634" w:hanging="366"/>
        <w:jc w:val="both"/>
        <w:rPr>
          <w:sz w:val="20"/>
        </w:rPr>
      </w:pPr>
      <w:r>
        <w:rPr>
          <w:spacing w:val="-2"/>
          <w:sz w:val="20"/>
        </w:rPr>
        <w:t>Unauthorized</w:t>
      </w:r>
      <w:r>
        <w:rPr>
          <w:spacing w:val="-11"/>
          <w:sz w:val="20"/>
        </w:rPr>
        <w:t xml:space="preserve"> </w:t>
      </w:r>
      <w:r>
        <w:rPr>
          <w:spacing w:val="-2"/>
          <w:sz w:val="20"/>
        </w:rPr>
        <w:t>possession</w:t>
      </w:r>
      <w:r>
        <w:rPr>
          <w:spacing w:val="-10"/>
          <w:sz w:val="20"/>
        </w:rPr>
        <w:t xml:space="preserve"> </w:t>
      </w:r>
      <w:r>
        <w:rPr>
          <w:spacing w:val="-2"/>
          <w:sz w:val="20"/>
        </w:rPr>
        <w:t>or</w:t>
      </w:r>
      <w:r>
        <w:rPr>
          <w:spacing w:val="-11"/>
          <w:sz w:val="20"/>
        </w:rPr>
        <w:t xml:space="preserve"> </w:t>
      </w:r>
      <w:r>
        <w:rPr>
          <w:spacing w:val="-2"/>
          <w:sz w:val="20"/>
        </w:rPr>
        <w:t>inappropriate</w:t>
      </w:r>
      <w:r>
        <w:rPr>
          <w:spacing w:val="-10"/>
          <w:sz w:val="20"/>
        </w:rPr>
        <w:t xml:space="preserve"> </w:t>
      </w:r>
      <w:r>
        <w:rPr>
          <w:spacing w:val="-2"/>
          <w:sz w:val="20"/>
        </w:rPr>
        <w:t>use</w:t>
      </w:r>
      <w:r>
        <w:rPr>
          <w:spacing w:val="-10"/>
          <w:sz w:val="20"/>
        </w:rPr>
        <w:t xml:space="preserve"> </w:t>
      </w:r>
      <w:r>
        <w:rPr>
          <w:spacing w:val="-2"/>
          <w:sz w:val="20"/>
        </w:rPr>
        <w:t>of</w:t>
      </w:r>
      <w:r>
        <w:rPr>
          <w:spacing w:val="-8"/>
          <w:sz w:val="20"/>
        </w:rPr>
        <w:t xml:space="preserve"> </w:t>
      </w:r>
      <w:r>
        <w:rPr>
          <w:spacing w:val="-2"/>
          <w:sz w:val="20"/>
        </w:rPr>
        <w:t>firearms,</w:t>
      </w:r>
      <w:r>
        <w:rPr>
          <w:spacing w:val="-6"/>
          <w:sz w:val="20"/>
        </w:rPr>
        <w:t xml:space="preserve"> </w:t>
      </w:r>
      <w:r>
        <w:rPr>
          <w:spacing w:val="-2"/>
          <w:sz w:val="20"/>
        </w:rPr>
        <w:t>weapons,</w:t>
      </w:r>
      <w:r>
        <w:rPr>
          <w:spacing w:val="-6"/>
          <w:sz w:val="20"/>
        </w:rPr>
        <w:t xml:space="preserve"> </w:t>
      </w:r>
      <w:r>
        <w:rPr>
          <w:spacing w:val="-2"/>
          <w:sz w:val="20"/>
        </w:rPr>
        <w:t>or</w:t>
      </w:r>
      <w:r>
        <w:rPr>
          <w:spacing w:val="-8"/>
          <w:sz w:val="20"/>
        </w:rPr>
        <w:t xml:space="preserve"> </w:t>
      </w:r>
      <w:r>
        <w:rPr>
          <w:spacing w:val="-2"/>
          <w:sz w:val="20"/>
        </w:rPr>
        <w:t>any</w:t>
      </w:r>
      <w:r>
        <w:rPr>
          <w:spacing w:val="-6"/>
          <w:sz w:val="20"/>
        </w:rPr>
        <w:t xml:space="preserve"> </w:t>
      </w:r>
      <w:r>
        <w:rPr>
          <w:spacing w:val="-2"/>
          <w:sz w:val="20"/>
        </w:rPr>
        <w:t xml:space="preserve">other </w:t>
      </w:r>
      <w:r>
        <w:rPr>
          <w:sz w:val="20"/>
        </w:rPr>
        <w:t>dangerous devices on NIC</w:t>
      </w:r>
      <w:r>
        <w:rPr>
          <w:spacing w:val="80"/>
          <w:sz w:val="20"/>
        </w:rPr>
        <w:t xml:space="preserve"> </w:t>
      </w:r>
      <w:r>
        <w:rPr>
          <w:sz w:val="20"/>
        </w:rPr>
        <w:t>property.</w:t>
      </w:r>
    </w:p>
    <w:p w14:paraId="55072BFB" w14:textId="77777777" w:rsidR="00BF3763" w:rsidRDefault="00BF3763" w:rsidP="00C41867">
      <w:pPr>
        <w:pStyle w:val="BodyText"/>
        <w:spacing w:before="21"/>
        <w:ind w:left="230" w:right="634"/>
      </w:pPr>
    </w:p>
    <w:p w14:paraId="0F2F0D42" w14:textId="34A0268C" w:rsidR="00BF3763" w:rsidRDefault="001F40BA" w:rsidP="00C41867">
      <w:pPr>
        <w:pStyle w:val="Heading4"/>
        <w:ind w:left="230" w:right="634"/>
      </w:pPr>
      <w:bookmarkStart w:id="43" w:name="Coverage"/>
      <w:bookmarkEnd w:id="43"/>
      <w:r>
        <w:rPr>
          <w:spacing w:val="-2"/>
          <w:u w:val="thick"/>
        </w:rPr>
        <w:t>Coverage</w:t>
      </w:r>
    </w:p>
    <w:p w14:paraId="585EB1FE" w14:textId="7BC2A687" w:rsidR="00BF3763" w:rsidRDefault="001F40BA" w:rsidP="00F71ADF">
      <w:pPr>
        <w:pStyle w:val="BodyText"/>
        <w:ind w:right="634"/>
      </w:pPr>
      <w:r>
        <w:t>NIC’s prohibition against disruptive, hostile, or violent behavior applies to all NIC employees, NIC</w:t>
      </w:r>
      <w:r>
        <w:rPr>
          <w:spacing w:val="-9"/>
        </w:rPr>
        <w:t xml:space="preserve"> </w:t>
      </w:r>
      <w:r>
        <w:t>students,</w:t>
      </w:r>
      <w:r>
        <w:rPr>
          <w:spacing w:val="-11"/>
        </w:rPr>
        <w:t xml:space="preserve"> </w:t>
      </w:r>
      <w:r>
        <w:t>and</w:t>
      </w:r>
      <w:r>
        <w:rPr>
          <w:spacing w:val="70"/>
        </w:rPr>
        <w:t xml:space="preserve"> </w:t>
      </w:r>
      <w:r>
        <w:t>visitors</w:t>
      </w:r>
      <w:r>
        <w:rPr>
          <w:spacing w:val="-10"/>
        </w:rPr>
        <w:t xml:space="preserve"> </w:t>
      </w:r>
      <w:r>
        <w:t>to</w:t>
      </w:r>
      <w:r>
        <w:rPr>
          <w:spacing w:val="-2"/>
        </w:rPr>
        <w:t xml:space="preserve"> </w:t>
      </w:r>
      <w:r>
        <w:t>the</w:t>
      </w:r>
      <w:r>
        <w:rPr>
          <w:spacing w:val="-6"/>
        </w:rPr>
        <w:t xml:space="preserve"> </w:t>
      </w:r>
      <w:r>
        <w:t>NIC</w:t>
      </w:r>
      <w:r>
        <w:rPr>
          <w:spacing w:val="-6"/>
        </w:rPr>
        <w:t xml:space="preserve"> </w:t>
      </w:r>
      <w:r>
        <w:t>campuses.</w:t>
      </w:r>
      <w:r>
        <w:rPr>
          <w:spacing w:val="-14"/>
        </w:rPr>
        <w:t xml:space="preserve"> </w:t>
      </w:r>
      <w:r>
        <w:t>The</w:t>
      </w:r>
      <w:r>
        <w:rPr>
          <w:spacing w:val="-6"/>
        </w:rPr>
        <w:t xml:space="preserve"> </w:t>
      </w:r>
      <w:r>
        <w:t>prohibition</w:t>
      </w:r>
      <w:r>
        <w:rPr>
          <w:spacing w:val="-15"/>
        </w:rPr>
        <w:t xml:space="preserve"> </w:t>
      </w:r>
      <w:r>
        <w:t>against</w:t>
      </w:r>
      <w:r>
        <w:rPr>
          <w:spacing w:val="-7"/>
        </w:rPr>
        <w:t xml:space="preserve"> </w:t>
      </w:r>
      <w:r>
        <w:t>disruptive,</w:t>
      </w:r>
      <w:r>
        <w:rPr>
          <w:spacing w:val="-12"/>
        </w:rPr>
        <w:t xml:space="preserve"> </w:t>
      </w:r>
      <w:r>
        <w:t>hostile,</w:t>
      </w:r>
      <w:r>
        <w:rPr>
          <w:spacing w:val="-12"/>
        </w:rPr>
        <w:t xml:space="preserve"> </w:t>
      </w:r>
      <w:r>
        <w:t>or</w:t>
      </w:r>
      <w:r>
        <w:rPr>
          <w:spacing w:val="-4"/>
        </w:rPr>
        <w:t xml:space="preserve"> </w:t>
      </w:r>
      <w:r>
        <w:t xml:space="preserve">violent </w:t>
      </w:r>
      <w:r>
        <w:rPr>
          <w:spacing w:val="-4"/>
        </w:rPr>
        <w:t>behavior</w:t>
      </w:r>
      <w:r>
        <w:rPr>
          <w:spacing w:val="-15"/>
        </w:rPr>
        <w:t xml:space="preserve"> </w:t>
      </w:r>
      <w:r>
        <w:rPr>
          <w:spacing w:val="-4"/>
        </w:rPr>
        <w:t>applies</w:t>
      </w:r>
      <w:r>
        <w:rPr>
          <w:spacing w:val="-16"/>
        </w:rPr>
        <w:t xml:space="preserve"> </w:t>
      </w:r>
      <w:r>
        <w:rPr>
          <w:spacing w:val="-4"/>
        </w:rPr>
        <w:t>to conduct</w:t>
      </w:r>
      <w:r>
        <w:rPr>
          <w:spacing w:val="-8"/>
        </w:rPr>
        <w:t xml:space="preserve"> </w:t>
      </w:r>
      <w:r>
        <w:rPr>
          <w:spacing w:val="-4"/>
        </w:rPr>
        <w:t>which</w:t>
      </w:r>
      <w:r>
        <w:rPr>
          <w:spacing w:val="80"/>
        </w:rPr>
        <w:t xml:space="preserve"> </w:t>
      </w:r>
      <w:r>
        <w:rPr>
          <w:spacing w:val="-4"/>
        </w:rPr>
        <w:t>occurs</w:t>
      </w:r>
      <w:r>
        <w:rPr>
          <w:spacing w:val="-11"/>
        </w:rPr>
        <w:t xml:space="preserve"> </w:t>
      </w:r>
      <w:r>
        <w:rPr>
          <w:spacing w:val="-4"/>
        </w:rPr>
        <w:t>in</w:t>
      </w:r>
      <w:r>
        <w:rPr>
          <w:spacing w:val="-13"/>
        </w:rPr>
        <w:t xml:space="preserve"> </w:t>
      </w:r>
      <w:r>
        <w:rPr>
          <w:spacing w:val="-4"/>
        </w:rPr>
        <w:t>NIC</w:t>
      </w:r>
      <w:r>
        <w:rPr>
          <w:spacing w:val="-12"/>
        </w:rPr>
        <w:t xml:space="preserve"> </w:t>
      </w:r>
      <w:r>
        <w:rPr>
          <w:spacing w:val="-4"/>
        </w:rPr>
        <w:t>class</w:t>
      </w:r>
      <w:r>
        <w:rPr>
          <w:spacing w:val="-11"/>
        </w:rPr>
        <w:t xml:space="preserve"> </w:t>
      </w:r>
      <w:r>
        <w:rPr>
          <w:spacing w:val="-4"/>
        </w:rPr>
        <w:t>settings,</w:t>
      </w:r>
      <w:r>
        <w:rPr>
          <w:spacing w:val="-8"/>
        </w:rPr>
        <w:t xml:space="preserve"> </w:t>
      </w:r>
      <w:r>
        <w:rPr>
          <w:spacing w:val="-4"/>
        </w:rPr>
        <w:t>instructional</w:t>
      </w:r>
      <w:r w:rsidR="00022AF2">
        <w:rPr>
          <w:spacing w:val="-4"/>
        </w:rPr>
        <w:t xml:space="preserve"> </w:t>
      </w:r>
      <w:r>
        <w:rPr>
          <w:spacing w:val="-4"/>
        </w:rPr>
        <w:t>environments,</w:t>
      </w:r>
      <w:r>
        <w:rPr>
          <w:spacing w:val="-13"/>
        </w:rPr>
        <w:t xml:space="preserve"> </w:t>
      </w:r>
      <w:r>
        <w:rPr>
          <w:spacing w:val="-4"/>
        </w:rPr>
        <w:t>sporting</w:t>
      </w:r>
      <w:r w:rsidR="00022AF2">
        <w:rPr>
          <w:spacing w:val="-4"/>
        </w:rPr>
        <w:t xml:space="preserve"> </w:t>
      </w:r>
      <w:r>
        <w:rPr>
          <w:spacing w:val="-4"/>
        </w:rPr>
        <w:t xml:space="preserve">events </w:t>
      </w:r>
      <w:r>
        <w:t>on NIC controlled sites, or during NIC sponsored or non-sponsored events.</w:t>
      </w:r>
    </w:p>
    <w:p w14:paraId="43DF456D" w14:textId="77777777" w:rsidR="00BF3763" w:rsidRDefault="00BF3763" w:rsidP="00C41867">
      <w:pPr>
        <w:pStyle w:val="BodyText"/>
        <w:ind w:left="230" w:right="634"/>
      </w:pPr>
    </w:p>
    <w:p w14:paraId="67772C81" w14:textId="77777777" w:rsidR="00BF3763" w:rsidRDefault="00BF3763" w:rsidP="00C41867">
      <w:pPr>
        <w:pStyle w:val="BodyText"/>
        <w:ind w:left="230" w:right="634"/>
      </w:pPr>
    </w:p>
    <w:p w14:paraId="61F33CC2" w14:textId="77777777" w:rsidR="00BF3763" w:rsidRDefault="001F40BA" w:rsidP="00C41867">
      <w:pPr>
        <w:pStyle w:val="Heading4"/>
        <w:spacing w:before="1"/>
        <w:ind w:left="230" w:right="634"/>
      </w:pPr>
      <w:bookmarkStart w:id="44" w:name="Reporting"/>
      <w:bookmarkEnd w:id="44"/>
      <w:r>
        <w:rPr>
          <w:spacing w:val="-2"/>
          <w:u w:val="thick"/>
        </w:rPr>
        <w:t>Reporting</w:t>
      </w:r>
    </w:p>
    <w:p w14:paraId="4B6ECDE5" w14:textId="77777777" w:rsidR="00BF3763" w:rsidRDefault="00BF3763" w:rsidP="00C41867">
      <w:pPr>
        <w:ind w:left="230" w:right="634"/>
        <w:sectPr w:rsidR="00BF3763">
          <w:pgSz w:w="12240" w:h="15840"/>
          <w:pgMar w:top="1360" w:right="1200" w:bottom="1220" w:left="1320" w:header="0" w:footer="1035" w:gutter="0"/>
          <w:cols w:space="720"/>
        </w:sectPr>
      </w:pPr>
    </w:p>
    <w:p w14:paraId="74DDA7D9" w14:textId="77777777" w:rsidR="00BF3763" w:rsidRDefault="001F40BA" w:rsidP="00C41867">
      <w:pPr>
        <w:pStyle w:val="BodyText"/>
        <w:spacing w:before="79"/>
        <w:ind w:left="230" w:right="634" w:hanging="5"/>
      </w:pPr>
      <w:r>
        <w:lastRenderedPageBreak/>
        <w:t>Any</w:t>
      </w:r>
      <w:r>
        <w:rPr>
          <w:spacing w:val="-2"/>
        </w:rPr>
        <w:t xml:space="preserve"> </w:t>
      </w:r>
      <w:r>
        <w:t>student of NIC who witnesses an incident of disruptive, hostile, or violent behavior must report</w:t>
      </w:r>
      <w:r>
        <w:rPr>
          <w:spacing w:val="-16"/>
        </w:rPr>
        <w:t xml:space="preserve"> </w:t>
      </w:r>
      <w:r>
        <w:t>the</w:t>
      </w:r>
      <w:r>
        <w:rPr>
          <w:spacing w:val="-14"/>
        </w:rPr>
        <w:t xml:space="preserve"> </w:t>
      </w:r>
      <w:r>
        <w:t>incident</w:t>
      </w:r>
      <w:r>
        <w:rPr>
          <w:spacing w:val="26"/>
        </w:rPr>
        <w:t xml:space="preserve"> </w:t>
      </w:r>
      <w:r>
        <w:t>promptly</w:t>
      </w:r>
      <w:r>
        <w:rPr>
          <w:spacing w:val="-20"/>
        </w:rPr>
        <w:t xml:space="preserve"> </w:t>
      </w:r>
      <w:r>
        <w:t>to</w:t>
      </w:r>
      <w:r>
        <w:rPr>
          <w:spacing w:val="-12"/>
        </w:rPr>
        <w:t xml:space="preserve"> </w:t>
      </w:r>
      <w:r>
        <w:t>the</w:t>
      </w:r>
      <w:r>
        <w:rPr>
          <w:spacing w:val="-11"/>
        </w:rPr>
        <w:t xml:space="preserve"> </w:t>
      </w:r>
      <w:r>
        <w:t>instructor</w:t>
      </w:r>
      <w:r>
        <w:rPr>
          <w:spacing w:val="-16"/>
        </w:rPr>
        <w:t xml:space="preserve"> </w:t>
      </w:r>
      <w:r>
        <w:t>or</w:t>
      </w:r>
      <w:r>
        <w:rPr>
          <w:spacing w:val="-9"/>
        </w:rPr>
        <w:t xml:space="preserve"> </w:t>
      </w:r>
      <w:r>
        <w:t>person</w:t>
      </w:r>
      <w:r>
        <w:rPr>
          <w:spacing w:val="-15"/>
        </w:rPr>
        <w:t xml:space="preserve"> </w:t>
      </w:r>
      <w:r>
        <w:t>in</w:t>
      </w:r>
      <w:r>
        <w:rPr>
          <w:spacing w:val="-15"/>
        </w:rPr>
        <w:t xml:space="preserve"> </w:t>
      </w:r>
      <w:r>
        <w:t>charge</w:t>
      </w:r>
      <w:r>
        <w:rPr>
          <w:spacing w:val="-11"/>
        </w:rPr>
        <w:t xml:space="preserve"> </w:t>
      </w:r>
      <w:r>
        <w:t>of</w:t>
      </w:r>
      <w:r>
        <w:rPr>
          <w:spacing w:val="-17"/>
        </w:rPr>
        <w:t xml:space="preserve"> </w:t>
      </w:r>
      <w:r>
        <w:t>the</w:t>
      </w:r>
      <w:r>
        <w:rPr>
          <w:spacing w:val="-11"/>
        </w:rPr>
        <w:t xml:space="preserve"> </w:t>
      </w:r>
      <w:r>
        <w:t>event,</w:t>
      </w:r>
      <w:r>
        <w:rPr>
          <w:spacing w:val="-7"/>
        </w:rPr>
        <w:t xml:space="preserve"> </w:t>
      </w:r>
      <w:r>
        <w:t>to</w:t>
      </w:r>
      <w:r>
        <w:rPr>
          <w:spacing w:val="-7"/>
        </w:rPr>
        <w:t xml:space="preserve"> </w:t>
      </w:r>
      <w:r>
        <w:t>NIC</w:t>
      </w:r>
      <w:r>
        <w:rPr>
          <w:spacing w:val="-10"/>
        </w:rPr>
        <w:t xml:space="preserve"> </w:t>
      </w:r>
      <w:r>
        <w:t>security</w:t>
      </w:r>
      <w:r>
        <w:rPr>
          <w:spacing w:val="-15"/>
        </w:rPr>
        <w:t xml:space="preserve"> </w:t>
      </w:r>
      <w:r>
        <w:t>or law enforcement. Online reporting options such as Safe Campus or Secret Witness via the security webpage are also available.</w:t>
      </w:r>
    </w:p>
    <w:p w14:paraId="767D31FB" w14:textId="77777777" w:rsidR="00BF3763" w:rsidRDefault="00BF3763" w:rsidP="00C41867">
      <w:pPr>
        <w:pStyle w:val="BodyText"/>
        <w:ind w:left="230" w:right="634"/>
      </w:pPr>
    </w:p>
    <w:p w14:paraId="3BF357A8" w14:textId="77777777" w:rsidR="00BF3763" w:rsidRDefault="001F40BA" w:rsidP="00C41867">
      <w:pPr>
        <w:pStyle w:val="BodyText"/>
        <w:ind w:left="230" w:right="634"/>
        <w:jc w:val="both"/>
      </w:pPr>
      <w:r>
        <w:rPr>
          <w:spacing w:val="-2"/>
        </w:rPr>
        <w:t>Any</w:t>
      </w:r>
      <w:r>
        <w:rPr>
          <w:spacing w:val="-6"/>
        </w:rPr>
        <w:t xml:space="preserve"> </w:t>
      </w:r>
      <w:r>
        <w:rPr>
          <w:spacing w:val="-2"/>
        </w:rPr>
        <w:t>employee</w:t>
      </w:r>
      <w:r>
        <w:rPr>
          <w:spacing w:val="-4"/>
        </w:rPr>
        <w:t xml:space="preserve"> </w:t>
      </w:r>
      <w:r>
        <w:rPr>
          <w:spacing w:val="-2"/>
        </w:rPr>
        <w:t>of</w:t>
      </w:r>
      <w:r>
        <w:rPr>
          <w:spacing w:val="-9"/>
        </w:rPr>
        <w:t xml:space="preserve"> </w:t>
      </w:r>
      <w:r>
        <w:rPr>
          <w:spacing w:val="-2"/>
        </w:rPr>
        <w:t>NIC who</w:t>
      </w:r>
      <w:r>
        <w:rPr>
          <w:spacing w:val="-6"/>
        </w:rPr>
        <w:t xml:space="preserve"> </w:t>
      </w:r>
      <w:r>
        <w:rPr>
          <w:spacing w:val="-2"/>
        </w:rPr>
        <w:t>witnesses an</w:t>
      </w:r>
      <w:r>
        <w:rPr>
          <w:spacing w:val="-6"/>
        </w:rPr>
        <w:t xml:space="preserve"> </w:t>
      </w:r>
      <w:r>
        <w:rPr>
          <w:spacing w:val="-2"/>
        </w:rPr>
        <w:t>incident of</w:t>
      </w:r>
      <w:r>
        <w:rPr>
          <w:spacing w:val="-9"/>
        </w:rPr>
        <w:t xml:space="preserve"> </w:t>
      </w:r>
      <w:r>
        <w:rPr>
          <w:spacing w:val="-2"/>
        </w:rPr>
        <w:t>disruptive,</w:t>
      </w:r>
      <w:r>
        <w:rPr>
          <w:spacing w:val="-6"/>
        </w:rPr>
        <w:t xml:space="preserve"> </w:t>
      </w:r>
      <w:r>
        <w:rPr>
          <w:spacing w:val="-2"/>
        </w:rPr>
        <w:t>hostile, or</w:t>
      </w:r>
      <w:r>
        <w:rPr>
          <w:spacing w:val="-9"/>
        </w:rPr>
        <w:t xml:space="preserve"> </w:t>
      </w:r>
      <w:r>
        <w:rPr>
          <w:spacing w:val="-2"/>
        </w:rPr>
        <w:t>violent</w:t>
      </w:r>
      <w:r>
        <w:rPr>
          <w:spacing w:val="-7"/>
        </w:rPr>
        <w:t xml:space="preserve"> </w:t>
      </w:r>
      <w:r>
        <w:rPr>
          <w:spacing w:val="-2"/>
        </w:rPr>
        <w:t>behavior must</w:t>
      </w:r>
      <w:r>
        <w:rPr>
          <w:spacing w:val="-7"/>
        </w:rPr>
        <w:t xml:space="preserve"> </w:t>
      </w:r>
      <w:r>
        <w:rPr>
          <w:spacing w:val="-2"/>
        </w:rPr>
        <w:t xml:space="preserve">report </w:t>
      </w:r>
      <w:r>
        <w:t>the</w:t>
      </w:r>
      <w:r>
        <w:rPr>
          <w:spacing w:val="-2"/>
        </w:rPr>
        <w:t xml:space="preserve"> </w:t>
      </w:r>
      <w:r>
        <w:t>incident</w:t>
      </w:r>
      <w:r>
        <w:rPr>
          <w:spacing w:val="80"/>
        </w:rPr>
        <w:t xml:space="preserve"> </w:t>
      </w:r>
      <w:r>
        <w:t>promptly</w:t>
      </w:r>
      <w:r>
        <w:rPr>
          <w:spacing w:val="-13"/>
        </w:rPr>
        <w:t xml:space="preserve"> </w:t>
      </w:r>
      <w:r>
        <w:t>to the appropriate</w:t>
      </w:r>
      <w:r>
        <w:rPr>
          <w:spacing w:val="-4"/>
        </w:rPr>
        <w:t xml:space="preserve"> </w:t>
      </w:r>
      <w:r>
        <w:t>supervisor, NIC security</w:t>
      </w:r>
      <w:r>
        <w:rPr>
          <w:spacing w:val="-4"/>
        </w:rPr>
        <w:t xml:space="preserve"> </w:t>
      </w:r>
      <w:r>
        <w:t>or</w:t>
      </w:r>
      <w:r>
        <w:rPr>
          <w:spacing w:val="-2"/>
        </w:rPr>
        <w:t xml:space="preserve"> </w:t>
      </w:r>
      <w:r>
        <w:t>law</w:t>
      </w:r>
      <w:r>
        <w:rPr>
          <w:spacing w:val="-4"/>
        </w:rPr>
        <w:t xml:space="preserve"> </w:t>
      </w:r>
      <w:r>
        <w:t>enforcement</w:t>
      </w:r>
      <w:r>
        <w:rPr>
          <w:spacing w:val="-5"/>
        </w:rPr>
        <w:t xml:space="preserve"> </w:t>
      </w:r>
      <w:r>
        <w:t>and prepare</w:t>
      </w:r>
      <w:r>
        <w:rPr>
          <w:spacing w:val="-3"/>
        </w:rPr>
        <w:t xml:space="preserve"> </w:t>
      </w:r>
      <w:r>
        <w:t>a written record of the behavior.</w:t>
      </w:r>
    </w:p>
    <w:p w14:paraId="01768A0C" w14:textId="77777777" w:rsidR="00BF3763" w:rsidRDefault="001F40BA" w:rsidP="00C41867">
      <w:pPr>
        <w:pStyle w:val="BodyText"/>
        <w:spacing w:before="220"/>
        <w:ind w:left="230" w:right="634"/>
      </w:pPr>
      <w:r>
        <w:rPr>
          <w:spacing w:val="-2"/>
        </w:rPr>
        <w:t>Reports</w:t>
      </w:r>
      <w:r>
        <w:rPr>
          <w:spacing w:val="-13"/>
        </w:rPr>
        <w:t xml:space="preserve"> </w:t>
      </w:r>
      <w:r>
        <w:rPr>
          <w:spacing w:val="-2"/>
        </w:rPr>
        <w:t>and</w:t>
      </w:r>
      <w:r>
        <w:rPr>
          <w:spacing w:val="-7"/>
        </w:rPr>
        <w:t xml:space="preserve"> </w:t>
      </w:r>
      <w:r>
        <w:rPr>
          <w:spacing w:val="-2"/>
        </w:rPr>
        <w:t>investigation</w:t>
      </w:r>
      <w:r>
        <w:rPr>
          <w:spacing w:val="-17"/>
        </w:rPr>
        <w:t xml:space="preserve"> </w:t>
      </w:r>
      <w:r>
        <w:rPr>
          <w:spacing w:val="-2"/>
        </w:rPr>
        <w:t>of</w:t>
      </w:r>
      <w:r>
        <w:rPr>
          <w:spacing w:val="-9"/>
        </w:rPr>
        <w:t xml:space="preserve"> </w:t>
      </w:r>
      <w:r>
        <w:rPr>
          <w:spacing w:val="-2"/>
        </w:rPr>
        <w:t>prohibited</w:t>
      </w:r>
      <w:r>
        <w:rPr>
          <w:spacing w:val="-7"/>
        </w:rPr>
        <w:t xml:space="preserve"> </w:t>
      </w:r>
      <w:r>
        <w:rPr>
          <w:spacing w:val="-2"/>
        </w:rPr>
        <w:t>behavior</w:t>
      </w:r>
      <w:r>
        <w:rPr>
          <w:spacing w:val="-10"/>
        </w:rPr>
        <w:t xml:space="preserve"> </w:t>
      </w:r>
      <w:r>
        <w:rPr>
          <w:spacing w:val="-2"/>
        </w:rPr>
        <w:t>shall</w:t>
      </w:r>
      <w:r>
        <w:rPr>
          <w:spacing w:val="-8"/>
        </w:rPr>
        <w:t xml:space="preserve"> </w:t>
      </w:r>
      <w:r>
        <w:rPr>
          <w:spacing w:val="-2"/>
        </w:rPr>
        <w:t>be</w:t>
      </w:r>
      <w:r>
        <w:rPr>
          <w:spacing w:val="-6"/>
        </w:rPr>
        <w:t xml:space="preserve"> </w:t>
      </w:r>
      <w:r>
        <w:rPr>
          <w:spacing w:val="-2"/>
        </w:rPr>
        <w:t>as</w:t>
      </w:r>
      <w:r>
        <w:rPr>
          <w:spacing w:val="-11"/>
        </w:rPr>
        <w:t xml:space="preserve"> </w:t>
      </w:r>
      <w:r>
        <w:rPr>
          <w:spacing w:val="-2"/>
        </w:rPr>
        <w:t>confidential</w:t>
      </w:r>
      <w:r>
        <w:rPr>
          <w:spacing w:val="-12"/>
        </w:rPr>
        <w:t xml:space="preserve"> </w:t>
      </w:r>
      <w:r>
        <w:rPr>
          <w:spacing w:val="-2"/>
        </w:rPr>
        <w:t>as</w:t>
      </w:r>
      <w:r>
        <w:rPr>
          <w:spacing w:val="-5"/>
        </w:rPr>
        <w:t xml:space="preserve"> </w:t>
      </w:r>
      <w:r>
        <w:rPr>
          <w:spacing w:val="-2"/>
        </w:rPr>
        <w:t>possible. No</w:t>
      </w:r>
      <w:r>
        <w:rPr>
          <w:spacing w:val="-8"/>
        </w:rPr>
        <w:t xml:space="preserve"> </w:t>
      </w:r>
      <w:r>
        <w:rPr>
          <w:spacing w:val="-2"/>
        </w:rPr>
        <w:t>employee</w:t>
      </w:r>
      <w:r>
        <w:t xml:space="preserve"> </w:t>
      </w:r>
      <w:r>
        <w:rPr>
          <w:spacing w:val="-2"/>
        </w:rPr>
        <w:t>or</w:t>
      </w:r>
      <w:r>
        <w:rPr>
          <w:spacing w:val="2"/>
        </w:rPr>
        <w:t xml:space="preserve"> </w:t>
      </w:r>
      <w:r>
        <w:rPr>
          <w:spacing w:val="-2"/>
        </w:rPr>
        <w:t>student</w:t>
      </w:r>
    </w:p>
    <w:p w14:paraId="3B9AA2CF" w14:textId="77777777" w:rsidR="00BF3763" w:rsidRDefault="001F40BA" w:rsidP="00C41867">
      <w:pPr>
        <w:pStyle w:val="BodyText"/>
        <w:spacing w:before="1"/>
        <w:ind w:left="230" w:right="634"/>
      </w:pPr>
      <w:r>
        <w:t>who</w:t>
      </w:r>
      <w:r>
        <w:rPr>
          <w:spacing w:val="-15"/>
        </w:rPr>
        <w:t xml:space="preserve"> </w:t>
      </w:r>
      <w:r>
        <w:t>reports</w:t>
      </w:r>
      <w:r>
        <w:rPr>
          <w:spacing w:val="-13"/>
        </w:rPr>
        <w:t xml:space="preserve"> </w:t>
      </w:r>
      <w:r>
        <w:t>an</w:t>
      </w:r>
      <w:r>
        <w:rPr>
          <w:spacing w:val="-20"/>
        </w:rPr>
        <w:t xml:space="preserve"> </w:t>
      </w:r>
      <w:r>
        <w:t>incident</w:t>
      </w:r>
      <w:r>
        <w:rPr>
          <w:spacing w:val="-15"/>
        </w:rPr>
        <w:t xml:space="preserve"> </w:t>
      </w:r>
      <w:r>
        <w:t>of</w:t>
      </w:r>
      <w:r>
        <w:rPr>
          <w:spacing w:val="-22"/>
        </w:rPr>
        <w:t xml:space="preserve"> </w:t>
      </w:r>
      <w:r>
        <w:t>disruptive,</w:t>
      </w:r>
      <w:r>
        <w:rPr>
          <w:spacing w:val="-15"/>
        </w:rPr>
        <w:t xml:space="preserve"> </w:t>
      </w:r>
      <w:r>
        <w:t>hostile,</w:t>
      </w:r>
      <w:r>
        <w:rPr>
          <w:spacing w:val="-15"/>
        </w:rPr>
        <w:t xml:space="preserve"> </w:t>
      </w:r>
      <w:r>
        <w:t>or</w:t>
      </w:r>
      <w:r>
        <w:rPr>
          <w:spacing w:val="-17"/>
        </w:rPr>
        <w:t xml:space="preserve"> </w:t>
      </w:r>
      <w:r>
        <w:t>violent</w:t>
      </w:r>
      <w:r>
        <w:rPr>
          <w:spacing w:val="-20"/>
        </w:rPr>
        <w:t xml:space="preserve"> </w:t>
      </w:r>
      <w:r>
        <w:t>behavior</w:t>
      </w:r>
      <w:r>
        <w:rPr>
          <w:spacing w:val="-17"/>
        </w:rPr>
        <w:t xml:space="preserve"> </w:t>
      </w:r>
      <w:r>
        <w:t>or</w:t>
      </w:r>
      <w:r>
        <w:rPr>
          <w:spacing w:val="-17"/>
        </w:rPr>
        <w:t xml:space="preserve"> </w:t>
      </w:r>
      <w:r>
        <w:t>participates</w:t>
      </w:r>
      <w:r>
        <w:rPr>
          <w:spacing w:val="-17"/>
        </w:rPr>
        <w:t xml:space="preserve"> </w:t>
      </w:r>
      <w:r>
        <w:t>in</w:t>
      </w:r>
      <w:r>
        <w:rPr>
          <w:spacing w:val="-20"/>
        </w:rPr>
        <w:t xml:space="preserve"> </w:t>
      </w:r>
      <w:r>
        <w:t>an</w:t>
      </w:r>
      <w:r>
        <w:rPr>
          <w:spacing w:val="-20"/>
        </w:rPr>
        <w:t xml:space="preserve"> </w:t>
      </w:r>
      <w:r>
        <w:t>investigation</w:t>
      </w:r>
      <w:r>
        <w:rPr>
          <w:spacing w:val="-24"/>
        </w:rPr>
        <w:t xml:space="preserve"> </w:t>
      </w:r>
      <w:r>
        <w:t>of</w:t>
      </w:r>
      <w:r>
        <w:rPr>
          <w:spacing w:val="-17"/>
        </w:rPr>
        <w:t xml:space="preserve"> </w:t>
      </w:r>
      <w:r>
        <w:t>such</w:t>
      </w:r>
      <w:r>
        <w:rPr>
          <w:spacing w:val="-20"/>
        </w:rPr>
        <w:t xml:space="preserve"> </w:t>
      </w:r>
      <w:r>
        <w:t>an</w:t>
      </w:r>
      <w:r>
        <w:rPr>
          <w:spacing w:val="-20"/>
        </w:rPr>
        <w:t xml:space="preserve"> </w:t>
      </w:r>
      <w:r>
        <w:t>incident shall be subject</w:t>
      </w:r>
      <w:r>
        <w:rPr>
          <w:spacing w:val="40"/>
        </w:rPr>
        <w:t xml:space="preserve"> </w:t>
      </w:r>
      <w:r>
        <w:t>to retaliation.</w:t>
      </w:r>
    </w:p>
    <w:p w14:paraId="3664BEBC" w14:textId="77777777" w:rsidR="00BF3763" w:rsidRDefault="00BF3763" w:rsidP="00C41867">
      <w:pPr>
        <w:pStyle w:val="BodyText"/>
        <w:ind w:left="230" w:right="634"/>
      </w:pPr>
    </w:p>
    <w:p w14:paraId="51F607F0" w14:textId="77777777" w:rsidR="00BF3763" w:rsidRDefault="00BF3763" w:rsidP="00C41867">
      <w:pPr>
        <w:pStyle w:val="BodyText"/>
        <w:ind w:left="230" w:right="634"/>
      </w:pPr>
    </w:p>
    <w:p w14:paraId="669B73A0" w14:textId="77777777" w:rsidR="00BF3763" w:rsidRDefault="00BF3763" w:rsidP="00C41867">
      <w:pPr>
        <w:pStyle w:val="BodyText"/>
        <w:spacing w:before="45"/>
        <w:ind w:left="230" w:right="634"/>
      </w:pPr>
    </w:p>
    <w:p w14:paraId="74AFC179" w14:textId="77777777" w:rsidR="00BF3763" w:rsidRDefault="001F40BA" w:rsidP="00C41867">
      <w:pPr>
        <w:pStyle w:val="Heading4"/>
        <w:numPr>
          <w:ilvl w:val="1"/>
          <w:numId w:val="5"/>
        </w:numPr>
        <w:tabs>
          <w:tab w:val="left" w:pos="845"/>
        </w:tabs>
        <w:ind w:left="230" w:right="634"/>
      </w:pPr>
      <w:bookmarkStart w:id="45" w:name="•_Steps_to_Resolve_Prohibited_Behavior_i"/>
      <w:bookmarkEnd w:id="45"/>
      <w:r>
        <w:rPr>
          <w:spacing w:val="-4"/>
          <w:u w:val="thick"/>
        </w:rPr>
        <w:t>Steps</w:t>
      </w:r>
      <w:r>
        <w:rPr>
          <w:spacing w:val="-2"/>
          <w:u w:val="thick"/>
        </w:rPr>
        <w:t xml:space="preserve"> </w:t>
      </w:r>
      <w:r>
        <w:rPr>
          <w:spacing w:val="-4"/>
          <w:u w:val="thick"/>
        </w:rPr>
        <w:t>to</w:t>
      </w:r>
      <w:r>
        <w:rPr>
          <w:spacing w:val="6"/>
          <w:u w:val="thick"/>
        </w:rPr>
        <w:t xml:space="preserve"> </w:t>
      </w:r>
      <w:r>
        <w:rPr>
          <w:spacing w:val="-4"/>
          <w:u w:val="thick"/>
        </w:rPr>
        <w:t>Resolve</w:t>
      </w:r>
      <w:r>
        <w:rPr>
          <w:spacing w:val="2"/>
          <w:u w:val="thick"/>
        </w:rPr>
        <w:t xml:space="preserve"> </w:t>
      </w:r>
      <w:r>
        <w:rPr>
          <w:spacing w:val="-4"/>
          <w:u w:val="thick"/>
        </w:rPr>
        <w:t>Prohibited</w:t>
      </w:r>
      <w:r>
        <w:rPr>
          <w:spacing w:val="-5"/>
          <w:u w:val="thick"/>
        </w:rPr>
        <w:t xml:space="preserve"> </w:t>
      </w:r>
      <w:r>
        <w:rPr>
          <w:spacing w:val="-4"/>
          <w:u w:val="thick"/>
        </w:rPr>
        <w:t>Behavior</w:t>
      </w:r>
      <w:r>
        <w:rPr>
          <w:spacing w:val="-3"/>
          <w:u w:val="thick"/>
        </w:rPr>
        <w:t xml:space="preserve"> </w:t>
      </w:r>
      <w:r>
        <w:rPr>
          <w:spacing w:val="-4"/>
          <w:u w:val="thick"/>
        </w:rPr>
        <w:t>in</w:t>
      </w:r>
      <w:r>
        <w:rPr>
          <w:u w:val="thick"/>
        </w:rPr>
        <w:t xml:space="preserve"> </w:t>
      </w:r>
      <w:r>
        <w:rPr>
          <w:spacing w:val="-4"/>
          <w:u w:val="thick"/>
        </w:rPr>
        <w:t>the</w:t>
      </w:r>
      <w:r>
        <w:rPr>
          <w:spacing w:val="3"/>
          <w:u w:val="thick"/>
        </w:rPr>
        <w:t xml:space="preserve"> </w:t>
      </w:r>
      <w:r>
        <w:rPr>
          <w:spacing w:val="-4"/>
          <w:u w:val="thick"/>
        </w:rPr>
        <w:t>Classroom</w:t>
      </w:r>
      <w:r>
        <w:rPr>
          <w:spacing w:val="-6"/>
          <w:u w:val="thick"/>
        </w:rPr>
        <w:t xml:space="preserve"> </w:t>
      </w:r>
      <w:r>
        <w:rPr>
          <w:spacing w:val="-4"/>
          <w:u w:val="thick"/>
        </w:rPr>
        <w:t>setting</w:t>
      </w:r>
    </w:p>
    <w:p w14:paraId="7B875FC2" w14:textId="77777777" w:rsidR="00EF7E04" w:rsidRDefault="001F40BA" w:rsidP="00C41867">
      <w:pPr>
        <w:pStyle w:val="BodyText"/>
        <w:spacing w:before="210"/>
        <w:ind w:left="230" w:right="634" w:hanging="656"/>
        <w:rPr>
          <w:b/>
          <w:spacing w:val="-3"/>
        </w:rPr>
      </w:pPr>
      <w:r>
        <w:rPr>
          <w:b/>
        </w:rPr>
        <w:t>Step</w:t>
      </w:r>
      <w:r>
        <w:rPr>
          <w:b/>
          <w:spacing w:val="-10"/>
        </w:rPr>
        <w:t xml:space="preserve"> </w:t>
      </w:r>
      <w:r>
        <w:rPr>
          <w:b/>
        </w:rPr>
        <w:t>1:</w:t>
      </w:r>
      <w:r>
        <w:rPr>
          <w:b/>
          <w:spacing w:val="34"/>
        </w:rPr>
        <w:t xml:space="preserve"> </w:t>
      </w:r>
      <w:r>
        <w:rPr>
          <w:b/>
        </w:rPr>
        <w:t>Immediate</w:t>
      </w:r>
      <w:r>
        <w:rPr>
          <w:b/>
          <w:spacing w:val="-6"/>
        </w:rPr>
        <w:t xml:space="preserve"> </w:t>
      </w:r>
      <w:r>
        <w:rPr>
          <w:b/>
        </w:rPr>
        <w:t>Action.</w:t>
      </w:r>
      <w:r>
        <w:rPr>
          <w:b/>
          <w:spacing w:val="-3"/>
        </w:rPr>
        <w:t xml:space="preserve"> </w:t>
      </w:r>
    </w:p>
    <w:p w14:paraId="159E44EF" w14:textId="39E40457" w:rsidR="00BF3763" w:rsidRDefault="001F40BA" w:rsidP="00C41867">
      <w:pPr>
        <w:pStyle w:val="BodyText"/>
        <w:spacing w:before="210"/>
        <w:ind w:left="230" w:right="634" w:hanging="656"/>
      </w:pPr>
      <w:r>
        <w:t>A</w:t>
      </w:r>
      <w:r>
        <w:rPr>
          <w:spacing w:val="-12"/>
        </w:rPr>
        <w:t xml:space="preserve"> </w:t>
      </w:r>
      <w:r>
        <w:t>student,</w:t>
      </w:r>
      <w:r>
        <w:rPr>
          <w:spacing w:val="-3"/>
        </w:rPr>
        <w:t xml:space="preserve"> </w:t>
      </w:r>
      <w:r>
        <w:t>employee</w:t>
      </w:r>
      <w:r>
        <w:rPr>
          <w:spacing w:val="-2"/>
        </w:rPr>
        <w:t xml:space="preserve"> </w:t>
      </w:r>
      <w:r>
        <w:t>or</w:t>
      </w:r>
      <w:r>
        <w:rPr>
          <w:spacing w:val="-5"/>
        </w:rPr>
        <w:t xml:space="preserve"> </w:t>
      </w:r>
      <w:r>
        <w:t>visitor</w:t>
      </w:r>
      <w:r>
        <w:rPr>
          <w:spacing w:val="-5"/>
        </w:rPr>
        <w:t xml:space="preserve"> </w:t>
      </w:r>
      <w:r>
        <w:t>who</w:t>
      </w:r>
      <w:r>
        <w:rPr>
          <w:spacing w:val="-3"/>
        </w:rPr>
        <w:t xml:space="preserve"> </w:t>
      </w:r>
      <w:r>
        <w:t>violates</w:t>
      </w:r>
      <w:r>
        <w:rPr>
          <w:spacing w:val="-8"/>
        </w:rPr>
        <w:t xml:space="preserve"> </w:t>
      </w:r>
      <w:r>
        <w:t>this policy</w:t>
      </w:r>
      <w:r>
        <w:rPr>
          <w:spacing w:val="-3"/>
        </w:rPr>
        <w:t xml:space="preserve"> </w:t>
      </w:r>
      <w:r>
        <w:t>by engaging in disruptive, hostile,</w:t>
      </w:r>
      <w:r>
        <w:rPr>
          <w:spacing w:val="80"/>
        </w:rPr>
        <w:t xml:space="preserve"> </w:t>
      </w:r>
      <w:r>
        <w:t>or violent behavior in the class setting is subject to discipline up to and including</w:t>
      </w:r>
      <w:r>
        <w:rPr>
          <w:spacing w:val="40"/>
        </w:rPr>
        <w:t xml:space="preserve"> </w:t>
      </w:r>
      <w:r>
        <w:t xml:space="preserve">immediate </w:t>
      </w:r>
      <w:r>
        <w:rPr>
          <w:spacing w:val="-2"/>
        </w:rPr>
        <w:t>expulsion</w:t>
      </w:r>
      <w:r>
        <w:rPr>
          <w:spacing w:val="-10"/>
        </w:rPr>
        <w:t xml:space="preserve"> </w:t>
      </w:r>
      <w:r>
        <w:rPr>
          <w:spacing w:val="-2"/>
        </w:rPr>
        <w:t>from</w:t>
      </w:r>
      <w:r>
        <w:rPr>
          <w:spacing w:val="-16"/>
        </w:rPr>
        <w:t xml:space="preserve"> </w:t>
      </w:r>
      <w:r>
        <w:rPr>
          <w:spacing w:val="-2"/>
        </w:rPr>
        <w:t>the</w:t>
      </w:r>
      <w:r>
        <w:rPr>
          <w:spacing w:val="-6"/>
        </w:rPr>
        <w:t xml:space="preserve"> </w:t>
      </w:r>
      <w:r>
        <w:rPr>
          <w:spacing w:val="-2"/>
        </w:rPr>
        <w:t>class</w:t>
      </w:r>
      <w:r>
        <w:rPr>
          <w:spacing w:val="-10"/>
        </w:rPr>
        <w:t xml:space="preserve"> </w:t>
      </w:r>
      <w:r>
        <w:rPr>
          <w:spacing w:val="-2"/>
        </w:rPr>
        <w:t>setting.</w:t>
      </w:r>
      <w:r>
        <w:rPr>
          <w:spacing w:val="-7"/>
        </w:rPr>
        <w:t xml:space="preserve"> </w:t>
      </w:r>
      <w:r>
        <w:rPr>
          <w:spacing w:val="-2"/>
        </w:rPr>
        <w:t>When</w:t>
      </w:r>
      <w:r>
        <w:rPr>
          <w:spacing w:val="-7"/>
        </w:rPr>
        <w:t xml:space="preserve"> </w:t>
      </w:r>
      <w:r>
        <w:rPr>
          <w:spacing w:val="-2"/>
        </w:rPr>
        <w:t>prohibited</w:t>
      </w:r>
      <w:r>
        <w:rPr>
          <w:spacing w:val="-7"/>
        </w:rPr>
        <w:t xml:space="preserve"> </w:t>
      </w:r>
      <w:r>
        <w:rPr>
          <w:spacing w:val="-2"/>
        </w:rPr>
        <w:t>behavior</w:t>
      </w:r>
      <w:r>
        <w:rPr>
          <w:spacing w:val="-8"/>
        </w:rPr>
        <w:t xml:space="preserve"> </w:t>
      </w:r>
      <w:r>
        <w:rPr>
          <w:spacing w:val="-2"/>
        </w:rPr>
        <w:t>occurs</w:t>
      </w:r>
      <w:r>
        <w:rPr>
          <w:spacing w:val="-5"/>
        </w:rPr>
        <w:t xml:space="preserve"> </w:t>
      </w:r>
      <w:r>
        <w:rPr>
          <w:spacing w:val="-2"/>
        </w:rPr>
        <w:t>in</w:t>
      </w:r>
      <w:r>
        <w:rPr>
          <w:spacing w:val="-11"/>
        </w:rPr>
        <w:t xml:space="preserve"> </w:t>
      </w:r>
      <w:r>
        <w:rPr>
          <w:spacing w:val="-2"/>
        </w:rPr>
        <w:t xml:space="preserve">a </w:t>
      </w:r>
      <w:r>
        <w:t>NIC class setting, the instructor shall take immediate appropriate action. Appropriate</w:t>
      </w:r>
      <w:r>
        <w:rPr>
          <w:spacing w:val="80"/>
        </w:rPr>
        <w:t xml:space="preserve"> </w:t>
      </w:r>
      <w:r>
        <w:t xml:space="preserve">action may include, but is not limited to the following: Call 911 first if hostilities are present then campus </w:t>
      </w:r>
      <w:r>
        <w:rPr>
          <w:spacing w:val="-2"/>
        </w:rPr>
        <w:t>security.</w:t>
      </w:r>
    </w:p>
    <w:p w14:paraId="73C72F9B" w14:textId="77777777" w:rsidR="00BF3763" w:rsidRDefault="00BF3763" w:rsidP="00C41867">
      <w:pPr>
        <w:pStyle w:val="BodyText"/>
        <w:spacing w:before="16"/>
        <w:ind w:left="230" w:right="634"/>
      </w:pPr>
    </w:p>
    <w:p w14:paraId="3B7A42A6" w14:textId="77777777" w:rsidR="00BF3763" w:rsidRDefault="001F40BA" w:rsidP="00C41867">
      <w:pPr>
        <w:pStyle w:val="ListParagraph"/>
        <w:numPr>
          <w:ilvl w:val="2"/>
          <w:numId w:val="5"/>
        </w:numPr>
        <w:tabs>
          <w:tab w:val="left" w:pos="2646"/>
        </w:tabs>
        <w:spacing w:before="0"/>
        <w:ind w:left="230" w:right="634" w:hanging="360"/>
        <w:rPr>
          <w:sz w:val="20"/>
        </w:rPr>
      </w:pPr>
      <w:r>
        <w:rPr>
          <w:spacing w:val="-2"/>
          <w:sz w:val="20"/>
        </w:rPr>
        <w:t>Request</w:t>
      </w:r>
      <w:r>
        <w:rPr>
          <w:spacing w:val="-8"/>
          <w:sz w:val="20"/>
        </w:rPr>
        <w:t xml:space="preserve"> </w:t>
      </w:r>
      <w:r>
        <w:rPr>
          <w:spacing w:val="-2"/>
          <w:sz w:val="20"/>
        </w:rPr>
        <w:t>the</w:t>
      </w:r>
      <w:r>
        <w:rPr>
          <w:spacing w:val="-11"/>
          <w:sz w:val="20"/>
        </w:rPr>
        <w:t xml:space="preserve"> </w:t>
      </w:r>
      <w:r>
        <w:rPr>
          <w:spacing w:val="-2"/>
          <w:sz w:val="20"/>
        </w:rPr>
        <w:t>individual</w:t>
      </w:r>
      <w:r>
        <w:rPr>
          <w:spacing w:val="-13"/>
          <w:sz w:val="20"/>
        </w:rPr>
        <w:t xml:space="preserve"> </w:t>
      </w:r>
      <w:r>
        <w:rPr>
          <w:spacing w:val="-2"/>
          <w:sz w:val="20"/>
        </w:rPr>
        <w:t>to</w:t>
      </w:r>
      <w:r>
        <w:rPr>
          <w:spacing w:val="-7"/>
          <w:sz w:val="20"/>
        </w:rPr>
        <w:t xml:space="preserve"> </w:t>
      </w:r>
      <w:r>
        <w:rPr>
          <w:spacing w:val="-2"/>
          <w:sz w:val="20"/>
        </w:rPr>
        <w:t>leave;</w:t>
      </w:r>
    </w:p>
    <w:p w14:paraId="5C5B9F2A" w14:textId="77777777" w:rsidR="00BF3763" w:rsidRDefault="001F40BA" w:rsidP="00C41867">
      <w:pPr>
        <w:pStyle w:val="ListParagraph"/>
        <w:numPr>
          <w:ilvl w:val="2"/>
          <w:numId w:val="5"/>
        </w:numPr>
        <w:tabs>
          <w:tab w:val="left" w:pos="2646"/>
        </w:tabs>
        <w:ind w:left="230" w:right="634" w:hanging="360"/>
        <w:rPr>
          <w:sz w:val="20"/>
        </w:rPr>
      </w:pPr>
      <w:r>
        <w:rPr>
          <w:spacing w:val="-4"/>
          <w:sz w:val="20"/>
        </w:rPr>
        <w:t>Have</w:t>
      </w:r>
      <w:r>
        <w:rPr>
          <w:spacing w:val="-3"/>
          <w:sz w:val="20"/>
        </w:rPr>
        <w:t xml:space="preserve"> </w:t>
      </w:r>
      <w:r>
        <w:rPr>
          <w:spacing w:val="-4"/>
          <w:sz w:val="20"/>
        </w:rPr>
        <w:t>the</w:t>
      </w:r>
      <w:r>
        <w:rPr>
          <w:spacing w:val="3"/>
          <w:sz w:val="20"/>
        </w:rPr>
        <w:t xml:space="preserve"> </w:t>
      </w:r>
      <w:r>
        <w:rPr>
          <w:spacing w:val="-4"/>
          <w:sz w:val="20"/>
        </w:rPr>
        <w:t>individual</w:t>
      </w:r>
      <w:r>
        <w:rPr>
          <w:spacing w:val="-3"/>
          <w:sz w:val="20"/>
        </w:rPr>
        <w:t xml:space="preserve"> </w:t>
      </w:r>
      <w:r>
        <w:rPr>
          <w:spacing w:val="-4"/>
          <w:sz w:val="20"/>
        </w:rPr>
        <w:t>removed</w:t>
      </w:r>
      <w:r>
        <w:rPr>
          <w:spacing w:val="2"/>
          <w:sz w:val="20"/>
        </w:rPr>
        <w:t xml:space="preserve"> </w:t>
      </w:r>
      <w:r>
        <w:rPr>
          <w:spacing w:val="-4"/>
          <w:sz w:val="20"/>
        </w:rPr>
        <w:t>by</w:t>
      </w:r>
      <w:r>
        <w:rPr>
          <w:spacing w:val="-3"/>
          <w:sz w:val="20"/>
        </w:rPr>
        <w:t xml:space="preserve"> </w:t>
      </w:r>
      <w:r>
        <w:rPr>
          <w:spacing w:val="-4"/>
          <w:sz w:val="20"/>
        </w:rPr>
        <w:t>campus</w:t>
      </w:r>
      <w:r>
        <w:rPr>
          <w:spacing w:val="-6"/>
          <w:sz w:val="20"/>
        </w:rPr>
        <w:t xml:space="preserve"> </w:t>
      </w:r>
      <w:r>
        <w:rPr>
          <w:spacing w:val="-4"/>
          <w:sz w:val="20"/>
        </w:rPr>
        <w:t>security;</w:t>
      </w:r>
    </w:p>
    <w:p w14:paraId="41F5E553" w14:textId="77777777" w:rsidR="00BF3763" w:rsidRDefault="001F40BA" w:rsidP="00C41867">
      <w:pPr>
        <w:pStyle w:val="ListParagraph"/>
        <w:numPr>
          <w:ilvl w:val="2"/>
          <w:numId w:val="5"/>
        </w:numPr>
        <w:tabs>
          <w:tab w:val="left" w:pos="2646"/>
        </w:tabs>
        <w:ind w:left="230" w:right="634" w:hanging="360"/>
        <w:rPr>
          <w:sz w:val="20"/>
        </w:rPr>
      </w:pPr>
      <w:r>
        <w:rPr>
          <w:spacing w:val="-4"/>
          <w:sz w:val="20"/>
        </w:rPr>
        <w:t>Suspend the</w:t>
      </w:r>
      <w:r>
        <w:rPr>
          <w:spacing w:val="2"/>
          <w:sz w:val="20"/>
        </w:rPr>
        <w:t xml:space="preserve"> </w:t>
      </w:r>
      <w:r>
        <w:rPr>
          <w:spacing w:val="-4"/>
          <w:sz w:val="20"/>
        </w:rPr>
        <w:t>remaining</w:t>
      </w:r>
      <w:r>
        <w:rPr>
          <w:spacing w:val="-9"/>
          <w:sz w:val="20"/>
        </w:rPr>
        <w:t xml:space="preserve"> </w:t>
      </w:r>
      <w:r>
        <w:rPr>
          <w:spacing w:val="-4"/>
          <w:sz w:val="20"/>
        </w:rPr>
        <w:t>class;</w:t>
      </w:r>
    </w:p>
    <w:p w14:paraId="116B7D8B" w14:textId="77777777" w:rsidR="00BF3763" w:rsidRDefault="001F40BA" w:rsidP="00C41867">
      <w:pPr>
        <w:pStyle w:val="ListParagraph"/>
        <w:numPr>
          <w:ilvl w:val="2"/>
          <w:numId w:val="5"/>
        </w:numPr>
        <w:tabs>
          <w:tab w:val="left" w:pos="2646"/>
        </w:tabs>
        <w:ind w:left="230" w:right="634" w:hanging="360"/>
        <w:rPr>
          <w:sz w:val="20"/>
        </w:rPr>
      </w:pPr>
      <w:r>
        <w:rPr>
          <w:spacing w:val="-2"/>
          <w:sz w:val="20"/>
        </w:rPr>
        <w:t>Request</w:t>
      </w:r>
      <w:r>
        <w:rPr>
          <w:spacing w:val="-11"/>
          <w:sz w:val="20"/>
        </w:rPr>
        <w:t xml:space="preserve"> </w:t>
      </w:r>
      <w:r>
        <w:rPr>
          <w:spacing w:val="-2"/>
          <w:sz w:val="20"/>
        </w:rPr>
        <w:t>assistance</w:t>
      </w:r>
      <w:r>
        <w:rPr>
          <w:spacing w:val="-10"/>
          <w:sz w:val="20"/>
        </w:rPr>
        <w:t xml:space="preserve"> </w:t>
      </w:r>
      <w:r>
        <w:rPr>
          <w:spacing w:val="-2"/>
          <w:sz w:val="20"/>
        </w:rPr>
        <w:t>from</w:t>
      </w:r>
      <w:r>
        <w:rPr>
          <w:spacing w:val="-11"/>
          <w:sz w:val="20"/>
        </w:rPr>
        <w:t xml:space="preserve"> </w:t>
      </w:r>
      <w:r>
        <w:rPr>
          <w:spacing w:val="-2"/>
          <w:sz w:val="20"/>
        </w:rPr>
        <w:t>local</w:t>
      </w:r>
      <w:r>
        <w:rPr>
          <w:spacing w:val="-11"/>
          <w:sz w:val="20"/>
        </w:rPr>
        <w:t xml:space="preserve"> </w:t>
      </w:r>
      <w:r>
        <w:rPr>
          <w:spacing w:val="-2"/>
          <w:sz w:val="20"/>
        </w:rPr>
        <w:t>law</w:t>
      </w:r>
      <w:r>
        <w:rPr>
          <w:spacing w:val="-10"/>
          <w:sz w:val="20"/>
        </w:rPr>
        <w:t xml:space="preserve"> </w:t>
      </w:r>
      <w:r>
        <w:rPr>
          <w:spacing w:val="-2"/>
          <w:sz w:val="20"/>
        </w:rPr>
        <w:t>enforcement</w:t>
      </w:r>
      <w:r>
        <w:rPr>
          <w:spacing w:val="-11"/>
          <w:sz w:val="20"/>
        </w:rPr>
        <w:t xml:space="preserve"> </w:t>
      </w:r>
      <w:r>
        <w:rPr>
          <w:spacing w:val="-2"/>
          <w:sz w:val="20"/>
        </w:rPr>
        <w:t>to</w:t>
      </w:r>
      <w:r>
        <w:rPr>
          <w:spacing w:val="-10"/>
          <w:sz w:val="20"/>
        </w:rPr>
        <w:t xml:space="preserve"> </w:t>
      </w:r>
      <w:r>
        <w:rPr>
          <w:spacing w:val="-2"/>
          <w:sz w:val="20"/>
        </w:rPr>
        <w:t>remove</w:t>
      </w:r>
      <w:r>
        <w:rPr>
          <w:spacing w:val="-11"/>
          <w:sz w:val="20"/>
        </w:rPr>
        <w:t xml:space="preserve"> </w:t>
      </w:r>
      <w:r>
        <w:rPr>
          <w:spacing w:val="-2"/>
          <w:sz w:val="20"/>
        </w:rPr>
        <w:t>the</w:t>
      </w:r>
      <w:r>
        <w:rPr>
          <w:spacing w:val="-9"/>
          <w:sz w:val="20"/>
        </w:rPr>
        <w:t xml:space="preserve"> </w:t>
      </w:r>
      <w:r>
        <w:rPr>
          <w:spacing w:val="-2"/>
          <w:sz w:val="20"/>
        </w:rPr>
        <w:t>individual;</w:t>
      </w:r>
    </w:p>
    <w:p w14:paraId="63BBEF8C" w14:textId="77777777" w:rsidR="00BF3763" w:rsidRDefault="001F40BA" w:rsidP="00C41867">
      <w:pPr>
        <w:pStyle w:val="ListParagraph"/>
        <w:numPr>
          <w:ilvl w:val="2"/>
          <w:numId w:val="5"/>
        </w:numPr>
        <w:tabs>
          <w:tab w:val="left" w:pos="2646"/>
        </w:tabs>
        <w:spacing w:before="10"/>
        <w:ind w:left="230" w:right="634" w:hanging="360"/>
        <w:rPr>
          <w:sz w:val="20"/>
        </w:rPr>
      </w:pPr>
      <w:r>
        <w:rPr>
          <w:sz w:val="20"/>
        </w:rPr>
        <w:t>Students</w:t>
      </w:r>
      <w:r>
        <w:rPr>
          <w:spacing w:val="-13"/>
          <w:sz w:val="20"/>
        </w:rPr>
        <w:t xml:space="preserve"> </w:t>
      </w:r>
      <w:r>
        <w:rPr>
          <w:sz w:val="20"/>
        </w:rPr>
        <w:t>who</w:t>
      </w:r>
      <w:r>
        <w:rPr>
          <w:spacing w:val="-13"/>
          <w:sz w:val="20"/>
        </w:rPr>
        <w:t xml:space="preserve"> </w:t>
      </w:r>
      <w:r>
        <w:rPr>
          <w:sz w:val="20"/>
        </w:rPr>
        <w:t>are</w:t>
      </w:r>
      <w:r>
        <w:rPr>
          <w:spacing w:val="-14"/>
          <w:sz w:val="20"/>
        </w:rPr>
        <w:t xml:space="preserve"> </w:t>
      </w:r>
      <w:r>
        <w:rPr>
          <w:sz w:val="20"/>
        </w:rPr>
        <w:t>asked</w:t>
      </w:r>
      <w:r>
        <w:rPr>
          <w:spacing w:val="-12"/>
          <w:sz w:val="20"/>
        </w:rPr>
        <w:t xml:space="preserve"> </w:t>
      </w:r>
      <w:r>
        <w:rPr>
          <w:sz w:val="20"/>
        </w:rPr>
        <w:t>to</w:t>
      </w:r>
      <w:r>
        <w:rPr>
          <w:spacing w:val="-15"/>
          <w:sz w:val="20"/>
        </w:rPr>
        <w:t xml:space="preserve"> </w:t>
      </w:r>
      <w:r>
        <w:rPr>
          <w:sz w:val="20"/>
        </w:rPr>
        <w:t>leave</w:t>
      </w:r>
      <w:r>
        <w:rPr>
          <w:spacing w:val="-13"/>
          <w:sz w:val="20"/>
        </w:rPr>
        <w:t xml:space="preserve"> </w:t>
      </w:r>
      <w:r>
        <w:rPr>
          <w:sz w:val="20"/>
        </w:rPr>
        <w:t>class</w:t>
      </w:r>
      <w:r>
        <w:rPr>
          <w:spacing w:val="-12"/>
          <w:sz w:val="20"/>
        </w:rPr>
        <w:t xml:space="preserve"> </w:t>
      </w:r>
      <w:r>
        <w:rPr>
          <w:sz w:val="20"/>
        </w:rPr>
        <w:t>or</w:t>
      </w:r>
      <w:r>
        <w:rPr>
          <w:spacing w:val="-17"/>
          <w:sz w:val="20"/>
        </w:rPr>
        <w:t xml:space="preserve"> </w:t>
      </w:r>
      <w:r>
        <w:rPr>
          <w:sz w:val="20"/>
        </w:rPr>
        <w:t>are</w:t>
      </w:r>
      <w:r>
        <w:rPr>
          <w:spacing w:val="-13"/>
          <w:sz w:val="20"/>
        </w:rPr>
        <w:t xml:space="preserve"> </w:t>
      </w:r>
      <w:r>
        <w:rPr>
          <w:sz w:val="20"/>
        </w:rPr>
        <w:t>removed</w:t>
      </w:r>
      <w:r>
        <w:rPr>
          <w:spacing w:val="-15"/>
          <w:sz w:val="20"/>
        </w:rPr>
        <w:t xml:space="preserve"> </w:t>
      </w:r>
      <w:r>
        <w:rPr>
          <w:sz w:val="20"/>
        </w:rPr>
        <w:t>from</w:t>
      </w:r>
      <w:r>
        <w:rPr>
          <w:spacing w:val="-16"/>
          <w:sz w:val="20"/>
        </w:rPr>
        <w:t xml:space="preserve"> </w:t>
      </w:r>
      <w:r>
        <w:rPr>
          <w:sz w:val="20"/>
        </w:rPr>
        <w:t>class</w:t>
      </w:r>
      <w:r>
        <w:rPr>
          <w:spacing w:val="-12"/>
          <w:sz w:val="20"/>
        </w:rPr>
        <w:t xml:space="preserve"> </w:t>
      </w:r>
      <w:r>
        <w:rPr>
          <w:sz w:val="20"/>
        </w:rPr>
        <w:t>will</w:t>
      </w:r>
      <w:r>
        <w:rPr>
          <w:spacing w:val="-16"/>
          <w:sz w:val="20"/>
        </w:rPr>
        <w:t xml:space="preserve"> </w:t>
      </w:r>
      <w:r>
        <w:rPr>
          <w:sz w:val="20"/>
        </w:rPr>
        <w:t>receive</w:t>
      </w:r>
      <w:r>
        <w:rPr>
          <w:spacing w:val="-13"/>
          <w:sz w:val="20"/>
        </w:rPr>
        <w:t xml:space="preserve"> </w:t>
      </w:r>
      <w:r>
        <w:rPr>
          <w:sz w:val="20"/>
        </w:rPr>
        <w:t>a failing grade for the</w:t>
      </w:r>
      <w:r>
        <w:rPr>
          <w:spacing w:val="80"/>
          <w:sz w:val="20"/>
        </w:rPr>
        <w:t xml:space="preserve"> </w:t>
      </w:r>
      <w:r>
        <w:rPr>
          <w:sz w:val="20"/>
        </w:rPr>
        <w:t>class settings assignment that was disrupted;</w:t>
      </w:r>
    </w:p>
    <w:p w14:paraId="3BE1B496" w14:textId="77777777" w:rsidR="00BF3763" w:rsidRDefault="001F40BA" w:rsidP="00C41867">
      <w:pPr>
        <w:pStyle w:val="ListParagraph"/>
        <w:numPr>
          <w:ilvl w:val="2"/>
          <w:numId w:val="5"/>
        </w:numPr>
        <w:tabs>
          <w:tab w:val="left" w:pos="2646"/>
        </w:tabs>
        <w:spacing w:before="16"/>
        <w:ind w:left="230" w:right="634" w:hanging="360"/>
        <w:rPr>
          <w:sz w:val="20"/>
        </w:rPr>
      </w:pPr>
      <w:r>
        <w:rPr>
          <w:sz w:val="20"/>
        </w:rPr>
        <w:t>The</w:t>
      </w:r>
      <w:r>
        <w:rPr>
          <w:spacing w:val="-14"/>
          <w:sz w:val="20"/>
        </w:rPr>
        <w:t xml:space="preserve"> </w:t>
      </w:r>
      <w:r>
        <w:rPr>
          <w:sz w:val="20"/>
        </w:rPr>
        <w:t>instructor</w:t>
      </w:r>
      <w:r>
        <w:rPr>
          <w:spacing w:val="-13"/>
          <w:sz w:val="20"/>
        </w:rPr>
        <w:t xml:space="preserve"> </w:t>
      </w:r>
      <w:r>
        <w:rPr>
          <w:sz w:val="20"/>
        </w:rPr>
        <w:t>may</w:t>
      </w:r>
      <w:r>
        <w:rPr>
          <w:spacing w:val="-15"/>
          <w:sz w:val="20"/>
        </w:rPr>
        <w:t xml:space="preserve"> </w:t>
      </w:r>
      <w:r>
        <w:rPr>
          <w:sz w:val="20"/>
        </w:rPr>
        <w:t>also</w:t>
      </w:r>
      <w:r>
        <w:rPr>
          <w:spacing w:val="-15"/>
          <w:sz w:val="20"/>
        </w:rPr>
        <w:t xml:space="preserve"> </w:t>
      </w:r>
      <w:r>
        <w:rPr>
          <w:sz w:val="20"/>
        </w:rPr>
        <w:t>suspend</w:t>
      </w:r>
      <w:r>
        <w:rPr>
          <w:spacing w:val="-15"/>
          <w:sz w:val="20"/>
        </w:rPr>
        <w:t xml:space="preserve"> </w:t>
      </w:r>
      <w:r>
        <w:rPr>
          <w:sz w:val="20"/>
        </w:rPr>
        <w:t>the</w:t>
      </w:r>
      <w:r>
        <w:rPr>
          <w:spacing w:val="-14"/>
          <w:sz w:val="20"/>
        </w:rPr>
        <w:t xml:space="preserve"> </w:t>
      </w:r>
      <w:r>
        <w:rPr>
          <w:sz w:val="20"/>
        </w:rPr>
        <w:t>student</w:t>
      </w:r>
      <w:r>
        <w:rPr>
          <w:spacing w:val="-12"/>
          <w:sz w:val="20"/>
        </w:rPr>
        <w:t xml:space="preserve"> </w:t>
      </w:r>
      <w:r>
        <w:rPr>
          <w:sz w:val="20"/>
        </w:rPr>
        <w:t>from</w:t>
      </w:r>
      <w:r>
        <w:rPr>
          <w:spacing w:val="-21"/>
          <w:sz w:val="20"/>
        </w:rPr>
        <w:t xml:space="preserve"> </w:t>
      </w:r>
      <w:r>
        <w:rPr>
          <w:sz w:val="20"/>
        </w:rPr>
        <w:t>all</w:t>
      </w:r>
      <w:r>
        <w:rPr>
          <w:spacing w:val="-16"/>
          <w:sz w:val="20"/>
        </w:rPr>
        <w:t xml:space="preserve"> </w:t>
      </w:r>
      <w:r>
        <w:rPr>
          <w:sz w:val="20"/>
        </w:rPr>
        <w:t>future</w:t>
      </w:r>
      <w:r>
        <w:rPr>
          <w:spacing w:val="-13"/>
          <w:sz w:val="20"/>
        </w:rPr>
        <w:t xml:space="preserve"> </w:t>
      </w:r>
      <w:r>
        <w:rPr>
          <w:sz w:val="20"/>
        </w:rPr>
        <w:t>classes</w:t>
      </w:r>
      <w:r>
        <w:rPr>
          <w:spacing w:val="-12"/>
          <w:sz w:val="20"/>
        </w:rPr>
        <w:t xml:space="preserve"> </w:t>
      </w:r>
      <w:r>
        <w:rPr>
          <w:sz w:val="20"/>
        </w:rPr>
        <w:t>of</w:t>
      </w:r>
      <w:r>
        <w:rPr>
          <w:spacing w:val="-17"/>
          <w:sz w:val="20"/>
        </w:rPr>
        <w:t xml:space="preserve"> </w:t>
      </w:r>
      <w:r>
        <w:rPr>
          <w:sz w:val="20"/>
        </w:rPr>
        <w:t>the</w:t>
      </w:r>
      <w:r>
        <w:rPr>
          <w:spacing w:val="-14"/>
          <w:sz w:val="20"/>
        </w:rPr>
        <w:t xml:space="preserve"> </w:t>
      </w:r>
      <w:r>
        <w:rPr>
          <w:sz w:val="20"/>
        </w:rPr>
        <w:t>class</w:t>
      </w:r>
      <w:r>
        <w:rPr>
          <w:spacing w:val="-13"/>
          <w:sz w:val="20"/>
        </w:rPr>
        <w:t xml:space="preserve"> </w:t>
      </w:r>
      <w:r>
        <w:rPr>
          <w:sz w:val="20"/>
        </w:rPr>
        <w:t>that was disrupted.</w:t>
      </w:r>
    </w:p>
    <w:p w14:paraId="5CD9B974" w14:textId="77777777" w:rsidR="00BF3763" w:rsidRDefault="00BF3763" w:rsidP="00C41867">
      <w:pPr>
        <w:pStyle w:val="BodyText"/>
        <w:spacing w:before="4"/>
        <w:ind w:left="230" w:right="634"/>
      </w:pPr>
    </w:p>
    <w:p w14:paraId="27AC849D" w14:textId="77777777" w:rsidR="00BF3763" w:rsidRDefault="001F40BA" w:rsidP="00C41867">
      <w:pPr>
        <w:pStyle w:val="BodyText"/>
        <w:spacing w:before="1"/>
        <w:ind w:left="230" w:right="634"/>
      </w:pPr>
      <w:r>
        <w:t>The instructor must provide written notification to the student,</w:t>
      </w:r>
      <w:r>
        <w:rPr>
          <w:spacing w:val="-15"/>
        </w:rPr>
        <w:t xml:space="preserve"> </w:t>
      </w:r>
      <w:r>
        <w:t>the</w:t>
      </w:r>
      <w:r>
        <w:rPr>
          <w:spacing w:val="-13"/>
        </w:rPr>
        <w:t xml:space="preserve"> </w:t>
      </w:r>
      <w:r>
        <w:t>appropriate Division</w:t>
      </w:r>
      <w:r>
        <w:rPr>
          <w:spacing w:val="-20"/>
        </w:rPr>
        <w:t xml:space="preserve"> </w:t>
      </w:r>
      <w:r>
        <w:t>chair,</w:t>
      </w:r>
      <w:r>
        <w:rPr>
          <w:spacing w:val="-15"/>
        </w:rPr>
        <w:t xml:space="preserve"> </w:t>
      </w:r>
      <w:r>
        <w:t>the</w:t>
      </w:r>
      <w:r>
        <w:rPr>
          <w:spacing w:val="-12"/>
        </w:rPr>
        <w:t xml:space="preserve"> </w:t>
      </w:r>
      <w:r>
        <w:t>Vice</w:t>
      </w:r>
      <w:r>
        <w:rPr>
          <w:spacing w:val="-14"/>
        </w:rPr>
        <w:t xml:space="preserve"> </w:t>
      </w:r>
      <w:r>
        <w:t>President for</w:t>
      </w:r>
      <w:r>
        <w:rPr>
          <w:spacing w:val="-17"/>
        </w:rPr>
        <w:t xml:space="preserve"> </w:t>
      </w:r>
      <w:r>
        <w:t>Student</w:t>
      </w:r>
      <w:r>
        <w:rPr>
          <w:spacing w:val="-13"/>
        </w:rPr>
        <w:t xml:space="preserve"> </w:t>
      </w:r>
      <w:r>
        <w:t>Services</w:t>
      </w:r>
      <w:r>
        <w:rPr>
          <w:spacing w:val="-13"/>
        </w:rPr>
        <w:t xml:space="preserve"> </w:t>
      </w:r>
      <w:r>
        <w:t>and</w:t>
      </w:r>
      <w:r>
        <w:rPr>
          <w:spacing w:val="-15"/>
        </w:rPr>
        <w:t xml:space="preserve"> </w:t>
      </w:r>
      <w:r>
        <w:t>the</w:t>
      </w:r>
      <w:r>
        <w:rPr>
          <w:spacing w:val="-12"/>
        </w:rPr>
        <w:t xml:space="preserve"> </w:t>
      </w:r>
      <w:r>
        <w:t>Vice</w:t>
      </w:r>
      <w:r>
        <w:rPr>
          <w:spacing w:val="-14"/>
        </w:rPr>
        <w:t xml:space="preserve"> </w:t>
      </w:r>
      <w:r>
        <w:t>President</w:t>
      </w:r>
      <w:r>
        <w:rPr>
          <w:spacing w:val="-13"/>
        </w:rPr>
        <w:t xml:space="preserve"> </w:t>
      </w:r>
      <w:r>
        <w:t>for</w:t>
      </w:r>
      <w:r>
        <w:rPr>
          <w:spacing w:val="-17"/>
        </w:rPr>
        <w:t xml:space="preserve"> </w:t>
      </w:r>
      <w:r>
        <w:t>Instruction within (1) working day of the occurrence outlining the behavior</w:t>
      </w:r>
      <w:r>
        <w:rPr>
          <w:spacing w:val="40"/>
        </w:rPr>
        <w:t xml:space="preserve"> </w:t>
      </w:r>
      <w:r>
        <w:t xml:space="preserve">that took place and the actions taken by the </w:t>
      </w:r>
      <w:r>
        <w:rPr>
          <w:spacing w:val="-2"/>
        </w:rPr>
        <w:t>instructor.</w:t>
      </w:r>
    </w:p>
    <w:p w14:paraId="20683CF9" w14:textId="77777777" w:rsidR="00BF3763" w:rsidRDefault="00BF3763" w:rsidP="00C41867">
      <w:pPr>
        <w:pStyle w:val="BodyText"/>
        <w:ind w:left="230" w:right="634"/>
      </w:pPr>
    </w:p>
    <w:p w14:paraId="07830605" w14:textId="77777777" w:rsidR="00EF7E04" w:rsidRDefault="001F40BA" w:rsidP="00C41867">
      <w:pPr>
        <w:pStyle w:val="BodyText"/>
        <w:ind w:left="230" w:right="634" w:hanging="886"/>
        <w:rPr>
          <w:b/>
          <w:spacing w:val="40"/>
          <w:u w:val="thick"/>
        </w:rPr>
      </w:pPr>
      <w:r>
        <w:rPr>
          <w:b/>
        </w:rPr>
        <w:t>Step 2:</w:t>
      </w:r>
      <w:r>
        <w:rPr>
          <w:b/>
          <w:spacing w:val="40"/>
        </w:rPr>
        <w:t xml:space="preserve"> </w:t>
      </w:r>
      <w:r>
        <w:rPr>
          <w:b/>
          <w:u w:val="thick"/>
        </w:rPr>
        <w:t>Corrective Action</w:t>
      </w:r>
      <w:r>
        <w:rPr>
          <w:b/>
          <w:spacing w:val="40"/>
          <w:u w:val="thick"/>
        </w:rPr>
        <w:t xml:space="preserve"> </w:t>
      </w:r>
    </w:p>
    <w:p w14:paraId="59F7F04D" w14:textId="562739DF" w:rsidR="00BF3763" w:rsidRDefault="00EF7E04" w:rsidP="00C41867">
      <w:pPr>
        <w:pStyle w:val="BodyText"/>
        <w:ind w:left="230" w:right="634" w:hanging="886"/>
      </w:pPr>
      <w:r>
        <w:rPr>
          <w:b/>
        </w:rPr>
        <w:t xml:space="preserve">                </w:t>
      </w:r>
      <w:r w:rsidR="001F40BA">
        <w:t>The Vice President for Student Services shall, within</w:t>
      </w:r>
      <w:r w:rsidR="001F40BA">
        <w:rPr>
          <w:spacing w:val="-15"/>
        </w:rPr>
        <w:t xml:space="preserve"> </w:t>
      </w:r>
      <w:r w:rsidR="001F40BA">
        <w:t>(2)</w:t>
      </w:r>
      <w:r w:rsidR="001F40BA">
        <w:rPr>
          <w:spacing w:val="-13"/>
        </w:rPr>
        <w:t xml:space="preserve"> </w:t>
      </w:r>
      <w:r w:rsidR="001F40BA">
        <w:t>working</w:t>
      </w:r>
      <w:r w:rsidR="001F40BA">
        <w:rPr>
          <w:spacing w:val="31"/>
        </w:rPr>
        <w:t xml:space="preserve"> </w:t>
      </w:r>
      <w:r w:rsidR="001F40BA">
        <w:t>days,</w:t>
      </w:r>
      <w:r w:rsidR="001F40BA">
        <w:rPr>
          <w:spacing w:val="-14"/>
        </w:rPr>
        <w:t xml:space="preserve"> </w:t>
      </w:r>
      <w:r w:rsidR="001F40BA">
        <w:t>review</w:t>
      </w:r>
      <w:r w:rsidR="001F40BA">
        <w:rPr>
          <w:spacing w:val="-14"/>
        </w:rPr>
        <w:t xml:space="preserve"> </w:t>
      </w:r>
      <w:r w:rsidR="001F40BA">
        <w:t>the</w:t>
      </w:r>
      <w:r w:rsidR="001F40BA">
        <w:rPr>
          <w:spacing w:val="-10"/>
        </w:rPr>
        <w:t xml:space="preserve"> </w:t>
      </w:r>
      <w:r w:rsidR="001F40BA">
        <w:t>case</w:t>
      </w:r>
      <w:r w:rsidR="001F40BA">
        <w:rPr>
          <w:spacing w:val="-9"/>
        </w:rPr>
        <w:t xml:space="preserve"> </w:t>
      </w:r>
      <w:r w:rsidR="001F40BA">
        <w:t>and</w:t>
      </w:r>
      <w:r w:rsidR="001F40BA">
        <w:rPr>
          <w:spacing w:val="-11"/>
        </w:rPr>
        <w:t xml:space="preserve"> </w:t>
      </w:r>
      <w:r w:rsidR="001F40BA">
        <w:t>the</w:t>
      </w:r>
      <w:r w:rsidR="001F40BA">
        <w:rPr>
          <w:spacing w:val="-10"/>
        </w:rPr>
        <w:t xml:space="preserve"> </w:t>
      </w:r>
      <w:r w:rsidR="001F40BA">
        <w:t>student’s</w:t>
      </w:r>
      <w:r w:rsidR="001F40BA">
        <w:rPr>
          <w:spacing w:val="-13"/>
        </w:rPr>
        <w:t xml:space="preserve"> </w:t>
      </w:r>
      <w:r w:rsidR="001F40BA">
        <w:t>overall</w:t>
      </w:r>
      <w:r>
        <w:t xml:space="preserve"> </w:t>
      </w:r>
      <w:r w:rsidR="001F40BA">
        <w:t>record</w:t>
      </w:r>
      <w:r w:rsidR="001F40BA">
        <w:rPr>
          <w:spacing w:val="-17"/>
        </w:rPr>
        <w:t xml:space="preserve"> </w:t>
      </w:r>
      <w:r w:rsidR="001F40BA">
        <w:t>at</w:t>
      </w:r>
      <w:r w:rsidR="001F40BA">
        <w:rPr>
          <w:spacing w:val="-16"/>
        </w:rPr>
        <w:t xml:space="preserve"> </w:t>
      </w:r>
      <w:r w:rsidR="001F40BA">
        <w:t>the</w:t>
      </w:r>
      <w:r w:rsidR="001F40BA">
        <w:rPr>
          <w:spacing w:val="-13"/>
        </w:rPr>
        <w:t xml:space="preserve"> </w:t>
      </w:r>
      <w:r w:rsidR="001F40BA">
        <w:t>college.</w:t>
      </w:r>
      <w:r w:rsidR="001F40BA">
        <w:rPr>
          <w:spacing w:val="-15"/>
        </w:rPr>
        <w:t xml:space="preserve"> </w:t>
      </w:r>
      <w:r w:rsidR="001F40BA">
        <w:t>Based</w:t>
      </w:r>
      <w:r w:rsidR="001F40BA">
        <w:rPr>
          <w:spacing w:val="-12"/>
        </w:rPr>
        <w:t xml:space="preserve"> </w:t>
      </w:r>
      <w:r w:rsidR="001F40BA">
        <w:t>on</w:t>
      </w:r>
      <w:r w:rsidR="001F40BA">
        <w:rPr>
          <w:spacing w:val="-20"/>
        </w:rPr>
        <w:t xml:space="preserve"> </w:t>
      </w:r>
      <w:r w:rsidR="001F40BA">
        <w:t>that</w:t>
      </w:r>
      <w:r w:rsidR="001F40BA">
        <w:rPr>
          <w:spacing w:val="-16"/>
        </w:rPr>
        <w:t xml:space="preserve"> </w:t>
      </w:r>
      <w:r w:rsidR="001F40BA">
        <w:t>review,</w:t>
      </w:r>
      <w:r w:rsidR="001F40BA">
        <w:rPr>
          <w:spacing w:val="-13"/>
        </w:rPr>
        <w:t xml:space="preserve"> </w:t>
      </w:r>
      <w:r w:rsidR="001F40BA">
        <w:t>the</w:t>
      </w:r>
      <w:r w:rsidR="001F40BA">
        <w:rPr>
          <w:spacing w:val="-14"/>
        </w:rPr>
        <w:t xml:space="preserve"> </w:t>
      </w:r>
      <w:r w:rsidR="001F40BA">
        <w:t>vice</w:t>
      </w:r>
      <w:r w:rsidR="001F40BA">
        <w:rPr>
          <w:spacing w:val="-12"/>
        </w:rPr>
        <w:t xml:space="preserve"> </w:t>
      </w:r>
      <w:r w:rsidR="001F40BA">
        <w:t>president</w:t>
      </w:r>
      <w:r w:rsidR="001F40BA">
        <w:rPr>
          <w:spacing w:val="-15"/>
        </w:rPr>
        <w:t xml:space="preserve"> </w:t>
      </w:r>
      <w:r w:rsidR="001F40BA">
        <w:t>may: concur with</w:t>
      </w:r>
      <w:r w:rsidR="001F40BA">
        <w:rPr>
          <w:spacing w:val="-3"/>
        </w:rPr>
        <w:t xml:space="preserve"> </w:t>
      </w:r>
      <w:r w:rsidR="001F40BA">
        <w:t>the instructor’s action(s), provide the instructor with additional information about the student for the instructor’s consideration to</w:t>
      </w:r>
      <w:r w:rsidR="001F40BA">
        <w:rPr>
          <w:spacing w:val="40"/>
        </w:rPr>
        <w:t xml:space="preserve"> </w:t>
      </w:r>
      <w:r w:rsidR="001F40BA">
        <w:t>pursue his/her actions, send the student back to class, or impose additional corrective actions.</w:t>
      </w:r>
    </w:p>
    <w:p w14:paraId="17CA9DA1" w14:textId="77777777" w:rsidR="00BF3763" w:rsidRDefault="001F40BA" w:rsidP="00C41867">
      <w:pPr>
        <w:pStyle w:val="BodyText"/>
        <w:spacing w:before="1"/>
        <w:ind w:left="230" w:right="634" w:hanging="95"/>
      </w:pPr>
      <w:r>
        <w:rPr>
          <w:spacing w:val="-2"/>
        </w:rPr>
        <w:t>Additional</w:t>
      </w:r>
      <w:r>
        <w:rPr>
          <w:spacing w:val="-15"/>
        </w:rPr>
        <w:t xml:space="preserve"> </w:t>
      </w:r>
      <w:r>
        <w:rPr>
          <w:spacing w:val="-2"/>
        </w:rPr>
        <w:t>corrective</w:t>
      </w:r>
      <w:r>
        <w:rPr>
          <w:spacing w:val="-14"/>
        </w:rPr>
        <w:t xml:space="preserve"> </w:t>
      </w:r>
      <w:r>
        <w:rPr>
          <w:spacing w:val="-2"/>
        </w:rPr>
        <w:t>actions,</w:t>
      </w:r>
      <w:r>
        <w:rPr>
          <w:spacing w:val="-14"/>
        </w:rPr>
        <w:t xml:space="preserve"> </w:t>
      </w:r>
      <w:r>
        <w:rPr>
          <w:spacing w:val="-2"/>
        </w:rPr>
        <w:t>suspension/expulsion</w:t>
      </w:r>
      <w:r>
        <w:rPr>
          <w:spacing w:val="-11"/>
        </w:rPr>
        <w:t xml:space="preserve"> </w:t>
      </w:r>
      <w:r>
        <w:rPr>
          <w:spacing w:val="-2"/>
        </w:rPr>
        <w:t>from</w:t>
      </w:r>
      <w:r>
        <w:rPr>
          <w:spacing w:val="-16"/>
        </w:rPr>
        <w:t xml:space="preserve"> </w:t>
      </w:r>
      <w:r>
        <w:rPr>
          <w:spacing w:val="-2"/>
        </w:rPr>
        <w:t xml:space="preserve">NIC, </w:t>
      </w:r>
      <w:r>
        <w:t>including forfeiture of all</w:t>
      </w:r>
      <w:r>
        <w:rPr>
          <w:spacing w:val="40"/>
        </w:rPr>
        <w:t xml:space="preserve"> </w:t>
      </w:r>
      <w:r>
        <w:t>tuition and fees;</w:t>
      </w:r>
    </w:p>
    <w:p w14:paraId="530DF34B" w14:textId="77777777" w:rsidR="00BF3763" w:rsidRDefault="001F40BA" w:rsidP="00C41867">
      <w:pPr>
        <w:pStyle w:val="ListParagraph"/>
        <w:numPr>
          <w:ilvl w:val="3"/>
          <w:numId w:val="5"/>
        </w:numPr>
        <w:tabs>
          <w:tab w:val="left" w:pos="2605"/>
        </w:tabs>
        <w:ind w:left="230" w:right="634" w:hanging="154"/>
        <w:rPr>
          <w:sz w:val="20"/>
        </w:rPr>
      </w:pPr>
      <w:r>
        <w:rPr>
          <w:spacing w:val="-2"/>
          <w:sz w:val="20"/>
        </w:rPr>
        <w:t>Removal</w:t>
      </w:r>
      <w:r>
        <w:rPr>
          <w:spacing w:val="-16"/>
          <w:sz w:val="20"/>
        </w:rPr>
        <w:t xml:space="preserve"> </w:t>
      </w:r>
      <w:r>
        <w:rPr>
          <w:spacing w:val="-2"/>
          <w:sz w:val="20"/>
        </w:rPr>
        <w:t>and/or</w:t>
      </w:r>
      <w:r>
        <w:rPr>
          <w:spacing w:val="-10"/>
          <w:sz w:val="20"/>
        </w:rPr>
        <w:t xml:space="preserve"> </w:t>
      </w:r>
      <w:r>
        <w:rPr>
          <w:spacing w:val="-2"/>
          <w:sz w:val="20"/>
        </w:rPr>
        <w:t>expulsion</w:t>
      </w:r>
      <w:r>
        <w:rPr>
          <w:spacing w:val="-13"/>
          <w:sz w:val="20"/>
        </w:rPr>
        <w:t xml:space="preserve"> </w:t>
      </w:r>
      <w:r>
        <w:rPr>
          <w:spacing w:val="-2"/>
          <w:sz w:val="20"/>
        </w:rPr>
        <w:t>from</w:t>
      </w:r>
      <w:r>
        <w:rPr>
          <w:spacing w:val="-14"/>
          <w:sz w:val="20"/>
        </w:rPr>
        <w:t xml:space="preserve"> </w:t>
      </w:r>
      <w:r>
        <w:rPr>
          <w:spacing w:val="-2"/>
          <w:sz w:val="20"/>
        </w:rPr>
        <w:t>some</w:t>
      </w:r>
      <w:r>
        <w:rPr>
          <w:spacing w:val="-7"/>
          <w:sz w:val="20"/>
        </w:rPr>
        <w:t xml:space="preserve"> </w:t>
      </w:r>
      <w:r>
        <w:rPr>
          <w:spacing w:val="-2"/>
          <w:sz w:val="20"/>
        </w:rPr>
        <w:t>or</w:t>
      </w:r>
      <w:r>
        <w:rPr>
          <w:spacing w:val="-10"/>
          <w:sz w:val="20"/>
        </w:rPr>
        <w:t xml:space="preserve"> </w:t>
      </w:r>
      <w:r>
        <w:rPr>
          <w:spacing w:val="-2"/>
          <w:sz w:val="20"/>
        </w:rPr>
        <w:t>all</w:t>
      </w:r>
      <w:r>
        <w:rPr>
          <w:spacing w:val="-10"/>
          <w:sz w:val="20"/>
        </w:rPr>
        <w:t xml:space="preserve"> </w:t>
      </w:r>
      <w:r>
        <w:rPr>
          <w:spacing w:val="-2"/>
          <w:sz w:val="20"/>
        </w:rPr>
        <w:t>of</w:t>
      </w:r>
      <w:r>
        <w:rPr>
          <w:spacing w:val="-10"/>
          <w:sz w:val="20"/>
        </w:rPr>
        <w:t xml:space="preserve"> </w:t>
      </w:r>
      <w:r>
        <w:rPr>
          <w:spacing w:val="-2"/>
          <w:sz w:val="20"/>
        </w:rPr>
        <w:t>NIC</w:t>
      </w:r>
      <w:r>
        <w:rPr>
          <w:spacing w:val="-11"/>
          <w:sz w:val="20"/>
        </w:rPr>
        <w:t xml:space="preserve"> </w:t>
      </w:r>
      <w:r>
        <w:rPr>
          <w:spacing w:val="-2"/>
          <w:sz w:val="20"/>
        </w:rPr>
        <w:t>sites</w:t>
      </w:r>
      <w:r>
        <w:rPr>
          <w:spacing w:val="-6"/>
          <w:sz w:val="20"/>
        </w:rPr>
        <w:t xml:space="preserve"> </w:t>
      </w:r>
      <w:r>
        <w:rPr>
          <w:spacing w:val="-2"/>
          <w:sz w:val="20"/>
        </w:rPr>
        <w:t>and activities;</w:t>
      </w:r>
    </w:p>
    <w:p w14:paraId="593B5ADD" w14:textId="77777777" w:rsidR="00BF3763" w:rsidRDefault="001F40BA" w:rsidP="00C41867">
      <w:pPr>
        <w:pStyle w:val="ListParagraph"/>
        <w:numPr>
          <w:ilvl w:val="3"/>
          <w:numId w:val="5"/>
        </w:numPr>
        <w:tabs>
          <w:tab w:val="left" w:pos="2605"/>
        </w:tabs>
        <w:ind w:left="230" w:right="634" w:hanging="154"/>
        <w:rPr>
          <w:sz w:val="20"/>
        </w:rPr>
      </w:pPr>
      <w:r>
        <w:rPr>
          <w:spacing w:val="-4"/>
          <w:sz w:val="20"/>
        </w:rPr>
        <w:t>Referral</w:t>
      </w:r>
      <w:r>
        <w:rPr>
          <w:spacing w:val="-9"/>
          <w:sz w:val="20"/>
        </w:rPr>
        <w:t xml:space="preserve"> </w:t>
      </w:r>
      <w:r>
        <w:rPr>
          <w:spacing w:val="-4"/>
          <w:sz w:val="20"/>
        </w:rPr>
        <w:t>to</w:t>
      </w:r>
      <w:r>
        <w:rPr>
          <w:spacing w:val="8"/>
          <w:sz w:val="20"/>
        </w:rPr>
        <w:t xml:space="preserve"> </w:t>
      </w:r>
      <w:r>
        <w:rPr>
          <w:spacing w:val="-4"/>
          <w:sz w:val="20"/>
        </w:rPr>
        <w:t>the</w:t>
      </w:r>
      <w:r>
        <w:rPr>
          <w:spacing w:val="8"/>
          <w:sz w:val="20"/>
        </w:rPr>
        <w:t xml:space="preserve"> </w:t>
      </w:r>
      <w:r>
        <w:rPr>
          <w:spacing w:val="-4"/>
          <w:sz w:val="20"/>
        </w:rPr>
        <w:t>appropriate</w:t>
      </w:r>
      <w:r>
        <w:rPr>
          <w:spacing w:val="-1"/>
          <w:sz w:val="20"/>
        </w:rPr>
        <w:t xml:space="preserve"> </w:t>
      </w:r>
      <w:r>
        <w:rPr>
          <w:spacing w:val="-4"/>
          <w:sz w:val="20"/>
        </w:rPr>
        <w:t>law</w:t>
      </w:r>
      <w:r>
        <w:rPr>
          <w:spacing w:val="-3"/>
          <w:sz w:val="20"/>
        </w:rPr>
        <w:t xml:space="preserve"> </w:t>
      </w:r>
      <w:r>
        <w:rPr>
          <w:spacing w:val="-4"/>
          <w:sz w:val="20"/>
        </w:rPr>
        <w:t>enforcement</w:t>
      </w:r>
      <w:r>
        <w:rPr>
          <w:spacing w:val="-2"/>
          <w:sz w:val="20"/>
        </w:rPr>
        <w:t xml:space="preserve"> </w:t>
      </w:r>
      <w:r>
        <w:rPr>
          <w:spacing w:val="-4"/>
          <w:sz w:val="20"/>
        </w:rPr>
        <w:t>agencies.</w:t>
      </w:r>
    </w:p>
    <w:p w14:paraId="5519A939" w14:textId="77777777" w:rsidR="00BF3763" w:rsidRDefault="00BF3763" w:rsidP="00C41867">
      <w:pPr>
        <w:ind w:left="230" w:right="634"/>
        <w:rPr>
          <w:sz w:val="20"/>
        </w:rPr>
        <w:sectPr w:rsidR="00BF3763">
          <w:pgSz w:w="12240" w:h="15840"/>
          <w:pgMar w:top="1360" w:right="1200" w:bottom="1220" w:left="1320" w:header="0" w:footer="1035" w:gutter="0"/>
          <w:cols w:space="720"/>
        </w:sectPr>
      </w:pPr>
    </w:p>
    <w:p w14:paraId="547DE0D9" w14:textId="6D516A6A" w:rsidR="00BF3763" w:rsidRDefault="001F40BA" w:rsidP="00C41867">
      <w:pPr>
        <w:pStyle w:val="BodyText"/>
        <w:spacing w:before="79"/>
        <w:ind w:left="230" w:right="634"/>
      </w:pPr>
      <w:r>
        <w:lastRenderedPageBreak/>
        <w:t>If corrective action is taken, the Vice President for Student Services must provide</w:t>
      </w:r>
      <w:r>
        <w:rPr>
          <w:spacing w:val="-14"/>
        </w:rPr>
        <w:t xml:space="preserve"> </w:t>
      </w:r>
      <w:r>
        <w:t>written</w:t>
      </w:r>
      <w:r>
        <w:rPr>
          <w:spacing w:val="-13"/>
        </w:rPr>
        <w:t xml:space="preserve"> </w:t>
      </w:r>
      <w:r>
        <w:t>notification</w:t>
      </w:r>
      <w:r>
        <w:rPr>
          <w:spacing w:val="-19"/>
        </w:rPr>
        <w:t xml:space="preserve"> </w:t>
      </w:r>
      <w:r>
        <w:t>to</w:t>
      </w:r>
      <w:r>
        <w:rPr>
          <w:spacing w:val="-12"/>
        </w:rPr>
        <w:t xml:space="preserve"> </w:t>
      </w:r>
      <w:r>
        <w:t>the</w:t>
      </w:r>
      <w:r>
        <w:rPr>
          <w:spacing w:val="-14"/>
        </w:rPr>
        <w:t xml:space="preserve"> </w:t>
      </w:r>
      <w:r>
        <w:t>student,</w:t>
      </w:r>
      <w:r>
        <w:rPr>
          <w:spacing w:val="-13"/>
        </w:rPr>
        <w:t xml:space="preserve"> </w:t>
      </w:r>
      <w:r>
        <w:t>the</w:t>
      </w:r>
      <w:r>
        <w:rPr>
          <w:spacing w:val="-14"/>
        </w:rPr>
        <w:t xml:space="preserve"> </w:t>
      </w:r>
      <w:r>
        <w:t>instructor,</w:t>
      </w:r>
      <w:r>
        <w:rPr>
          <w:spacing w:val="-15"/>
        </w:rPr>
        <w:t xml:space="preserve"> </w:t>
      </w:r>
      <w:r>
        <w:t>division</w:t>
      </w:r>
      <w:r>
        <w:rPr>
          <w:spacing w:val="-15"/>
        </w:rPr>
        <w:t xml:space="preserve"> </w:t>
      </w:r>
      <w:r>
        <w:t>chair</w:t>
      </w:r>
      <w:r>
        <w:rPr>
          <w:spacing w:val="-12"/>
        </w:rPr>
        <w:t xml:space="preserve"> </w:t>
      </w:r>
      <w:r>
        <w:t>and</w:t>
      </w:r>
      <w:r>
        <w:rPr>
          <w:spacing w:val="-15"/>
        </w:rPr>
        <w:t xml:space="preserve"> </w:t>
      </w:r>
      <w:r>
        <w:t>the Vice</w:t>
      </w:r>
      <w:r>
        <w:rPr>
          <w:spacing w:val="-2"/>
        </w:rPr>
        <w:t xml:space="preserve"> </w:t>
      </w:r>
      <w:r>
        <w:t>President</w:t>
      </w:r>
      <w:r>
        <w:rPr>
          <w:spacing w:val="-4"/>
        </w:rPr>
        <w:t xml:space="preserve"> </w:t>
      </w:r>
      <w:r>
        <w:t>for</w:t>
      </w:r>
      <w:r>
        <w:rPr>
          <w:spacing w:val="-5"/>
        </w:rPr>
        <w:t xml:space="preserve"> </w:t>
      </w:r>
      <w:r>
        <w:t>Instruction.</w:t>
      </w:r>
      <w:r>
        <w:rPr>
          <w:spacing w:val="-6"/>
        </w:rPr>
        <w:t xml:space="preserve"> </w:t>
      </w:r>
      <w:r>
        <w:t>The</w:t>
      </w:r>
      <w:r>
        <w:rPr>
          <w:spacing w:val="74"/>
        </w:rPr>
        <w:t xml:space="preserve"> </w:t>
      </w:r>
      <w:r>
        <w:t>Vice</w:t>
      </w:r>
      <w:r>
        <w:rPr>
          <w:spacing w:val="-2"/>
        </w:rPr>
        <w:t xml:space="preserve"> </w:t>
      </w:r>
      <w:r>
        <w:t>President</w:t>
      </w:r>
      <w:r>
        <w:rPr>
          <w:spacing w:val="-7"/>
        </w:rPr>
        <w:t xml:space="preserve"> </w:t>
      </w:r>
      <w:r>
        <w:t>for</w:t>
      </w:r>
      <w:r>
        <w:rPr>
          <w:spacing w:val="-5"/>
        </w:rPr>
        <w:t xml:space="preserve"> </w:t>
      </w:r>
      <w:r>
        <w:t>Student</w:t>
      </w:r>
      <w:r>
        <w:rPr>
          <w:spacing w:val="-8"/>
        </w:rPr>
        <w:t xml:space="preserve"> </w:t>
      </w:r>
      <w:r>
        <w:t>Services shall also notify other appropriate NIC personnel including the</w:t>
      </w:r>
      <w:r w:rsidR="00A3728C">
        <w:rPr>
          <w:spacing w:val="80"/>
        </w:rPr>
        <w:t xml:space="preserve"> </w:t>
      </w:r>
      <w:r w:rsidR="000007CB">
        <w:t>students’</w:t>
      </w:r>
      <w:r>
        <w:t xml:space="preserve"> other instructors,</w:t>
      </w:r>
      <w:r>
        <w:rPr>
          <w:spacing w:val="-3"/>
        </w:rPr>
        <w:t xml:space="preserve"> </w:t>
      </w:r>
      <w:r>
        <w:t>advisors</w:t>
      </w:r>
      <w:r>
        <w:rPr>
          <w:spacing w:val="-11"/>
        </w:rPr>
        <w:t xml:space="preserve"> </w:t>
      </w:r>
      <w:r>
        <w:t>and</w:t>
      </w:r>
      <w:r>
        <w:rPr>
          <w:spacing w:val="-4"/>
        </w:rPr>
        <w:t xml:space="preserve"> </w:t>
      </w:r>
      <w:r>
        <w:t>other</w:t>
      </w:r>
      <w:r>
        <w:rPr>
          <w:spacing w:val="-5"/>
        </w:rPr>
        <w:t xml:space="preserve"> </w:t>
      </w:r>
      <w:r>
        <w:t>affected</w:t>
      </w:r>
      <w:r>
        <w:rPr>
          <w:spacing w:val="-4"/>
        </w:rPr>
        <w:t xml:space="preserve"> </w:t>
      </w:r>
      <w:r>
        <w:t>departments.</w:t>
      </w:r>
      <w:r>
        <w:rPr>
          <w:spacing w:val="-7"/>
        </w:rPr>
        <w:t xml:space="preserve"> </w:t>
      </w:r>
      <w:r>
        <w:t>This</w:t>
      </w:r>
      <w:r>
        <w:rPr>
          <w:spacing w:val="-6"/>
        </w:rPr>
        <w:t xml:space="preserve"> </w:t>
      </w:r>
      <w:r>
        <w:t>notice</w:t>
      </w:r>
      <w:r>
        <w:rPr>
          <w:spacing w:val="-3"/>
        </w:rPr>
        <w:t xml:space="preserve"> </w:t>
      </w:r>
      <w:r>
        <w:t>of</w:t>
      </w:r>
      <w:r>
        <w:rPr>
          <w:spacing w:val="-10"/>
        </w:rPr>
        <w:t xml:space="preserve"> </w:t>
      </w:r>
      <w:r>
        <w:t>corrective action</w:t>
      </w:r>
      <w:r>
        <w:rPr>
          <w:spacing w:val="-2"/>
        </w:rPr>
        <w:t xml:space="preserve"> </w:t>
      </w:r>
      <w:r>
        <w:t>shall</w:t>
      </w:r>
      <w:r>
        <w:rPr>
          <w:spacing w:val="-2"/>
        </w:rPr>
        <w:t xml:space="preserve"> </w:t>
      </w:r>
      <w:r>
        <w:t>be</w:t>
      </w:r>
      <w:r>
        <w:rPr>
          <w:spacing w:val="-1"/>
        </w:rPr>
        <w:t xml:space="preserve"> </w:t>
      </w:r>
      <w:r>
        <w:t>by</w:t>
      </w:r>
      <w:r>
        <w:rPr>
          <w:spacing w:val="-12"/>
        </w:rPr>
        <w:t xml:space="preserve"> </w:t>
      </w:r>
      <w:r>
        <w:t>the</w:t>
      </w:r>
      <w:r>
        <w:rPr>
          <w:spacing w:val="-1"/>
        </w:rPr>
        <w:t xml:space="preserve"> </w:t>
      </w:r>
      <w:r>
        <w:t>most</w:t>
      </w:r>
      <w:r>
        <w:rPr>
          <w:spacing w:val="-3"/>
        </w:rPr>
        <w:t xml:space="preserve"> </w:t>
      </w:r>
      <w:r>
        <w:t>expedient</w:t>
      </w:r>
      <w:r>
        <w:rPr>
          <w:spacing w:val="-3"/>
        </w:rPr>
        <w:t xml:space="preserve"> </w:t>
      </w:r>
      <w:r>
        <w:t>method</w:t>
      </w:r>
      <w:r>
        <w:rPr>
          <w:spacing w:val="-2"/>
        </w:rPr>
        <w:t xml:space="preserve"> </w:t>
      </w:r>
      <w:r>
        <w:t>available.</w:t>
      </w:r>
      <w:r>
        <w:rPr>
          <w:spacing w:val="-4"/>
        </w:rPr>
        <w:t xml:space="preserve"> </w:t>
      </w:r>
      <w:r>
        <w:t>In</w:t>
      </w:r>
      <w:r>
        <w:rPr>
          <w:spacing w:val="-7"/>
        </w:rPr>
        <w:t xml:space="preserve"> </w:t>
      </w:r>
      <w:r>
        <w:t>cases</w:t>
      </w:r>
      <w:r>
        <w:rPr>
          <w:spacing w:val="-10"/>
        </w:rPr>
        <w:t xml:space="preserve"> </w:t>
      </w:r>
      <w:r>
        <w:t>of</w:t>
      </w:r>
      <w:r>
        <w:rPr>
          <w:spacing w:val="-4"/>
        </w:rPr>
        <w:t xml:space="preserve"> </w:t>
      </w:r>
      <w:r>
        <w:t>referral</w:t>
      </w:r>
      <w:r>
        <w:rPr>
          <w:spacing w:val="-2"/>
        </w:rPr>
        <w:t xml:space="preserve"> </w:t>
      </w:r>
      <w:r>
        <w:t>to the appropriate law</w:t>
      </w:r>
      <w:r>
        <w:rPr>
          <w:spacing w:val="80"/>
        </w:rPr>
        <w:t xml:space="preserve"> </w:t>
      </w:r>
      <w:r>
        <w:t>enforcement agency, the Vice President for Student Services may abbreviate these procedures.</w:t>
      </w:r>
    </w:p>
    <w:p w14:paraId="7C27C94F" w14:textId="77777777" w:rsidR="00BF3763" w:rsidRDefault="00BF3763" w:rsidP="00C41867">
      <w:pPr>
        <w:pStyle w:val="BodyText"/>
        <w:ind w:left="230" w:right="634"/>
      </w:pPr>
    </w:p>
    <w:p w14:paraId="1D62CBCB" w14:textId="77777777" w:rsidR="00BF3763" w:rsidRDefault="00BF3763" w:rsidP="00C41867">
      <w:pPr>
        <w:pStyle w:val="BodyText"/>
        <w:ind w:left="230" w:right="634"/>
      </w:pPr>
    </w:p>
    <w:p w14:paraId="7230FA64" w14:textId="77777777" w:rsidR="00BF3763" w:rsidRDefault="00BF3763" w:rsidP="00C41867">
      <w:pPr>
        <w:pStyle w:val="BodyText"/>
        <w:spacing w:before="46"/>
        <w:ind w:left="230" w:right="634"/>
      </w:pPr>
    </w:p>
    <w:p w14:paraId="5C02D1C0" w14:textId="485B646F" w:rsidR="00BF3763" w:rsidRDefault="001F40BA" w:rsidP="00C41867">
      <w:pPr>
        <w:pStyle w:val="Heading4"/>
        <w:tabs>
          <w:tab w:val="left" w:pos="1485"/>
        </w:tabs>
        <w:ind w:left="230" w:right="634"/>
      </w:pPr>
      <w:bookmarkStart w:id="46" w:name="Step_3:_Appeal/Due_Process."/>
      <w:bookmarkEnd w:id="46"/>
      <w:r>
        <w:rPr>
          <w:spacing w:val="-4"/>
        </w:rPr>
        <w:t>Step</w:t>
      </w:r>
      <w:r>
        <w:rPr>
          <w:spacing w:val="-8"/>
        </w:rPr>
        <w:t xml:space="preserve"> </w:t>
      </w:r>
      <w:proofErr w:type="gramStart"/>
      <w:r>
        <w:rPr>
          <w:spacing w:val="-5"/>
        </w:rPr>
        <w:t>3:</w:t>
      </w:r>
      <w:r>
        <w:rPr>
          <w:spacing w:val="-6"/>
          <w:u w:val="thick"/>
        </w:rPr>
        <w:t>Appeal</w:t>
      </w:r>
      <w:proofErr w:type="gramEnd"/>
      <w:r>
        <w:rPr>
          <w:spacing w:val="-6"/>
          <w:u w:val="thick"/>
        </w:rPr>
        <w:t>/Due</w:t>
      </w:r>
      <w:r>
        <w:rPr>
          <w:spacing w:val="4"/>
          <w:u w:val="thick"/>
        </w:rPr>
        <w:t xml:space="preserve"> </w:t>
      </w:r>
      <w:r>
        <w:rPr>
          <w:spacing w:val="-2"/>
          <w:u w:val="thick"/>
        </w:rPr>
        <w:t>Process.</w:t>
      </w:r>
    </w:p>
    <w:p w14:paraId="62D294D6" w14:textId="77777777" w:rsidR="00520EAA" w:rsidRDefault="001F40BA" w:rsidP="00C41867">
      <w:pPr>
        <w:pStyle w:val="BodyText"/>
        <w:spacing w:before="210"/>
        <w:ind w:left="230" w:right="634"/>
        <w:rPr>
          <w:b/>
          <w:spacing w:val="-12"/>
        </w:rPr>
      </w:pPr>
      <w:r>
        <w:rPr>
          <w:b/>
        </w:rPr>
        <w:t>Student</w:t>
      </w:r>
      <w:r>
        <w:rPr>
          <w:b/>
          <w:spacing w:val="-13"/>
        </w:rPr>
        <w:t xml:space="preserve"> </w:t>
      </w:r>
      <w:r>
        <w:rPr>
          <w:b/>
        </w:rPr>
        <w:t>Appeal.</w:t>
      </w:r>
      <w:r>
        <w:rPr>
          <w:b/>
          <w:spacing w:val="-12"/>
        </w:rPr>
        <w:t xml:space="preserve"> </w:t>
      </w:r>
    </w:p>
    <w:p w14:paraId="7335A3AA" w14:textId="548A9067" w:rsidR="00BF3763" w:rsidRDefault="001F40BA" w:rsidP="00C41867">
      <w:pPr>
        <w:pStyle w:val="BodyText"/>
        <w:spacing w:before="210"/>
        <w:ind w:left="230" w:right="634"/>
      </w:pPr>
      <w:r>
        <w:t>If</w:t>
      </w:r>
      <w:r>
        <w:rPr>
          <w:spacing w:val="-17"/>
        </w:rPr>
        <w:t xml:space="preserve"> </w:t>
      </w:r>
      <w:r>
        <w:t>the</w:t>
      </w:r>
      <w:r>
        <w:rPr>
          <w:spacing w:val="-13"/>
        </w:rPr>
        <w:t xml:space="preserve"> </w:t>
      </w:r>
      <w:r>
        <w:t>student</w:t>
      </w:r>
      <w:r>
        <w:rPr>
          <w:spacing w:val="-15"/>
        </w:rPr>
        <w:t xml:space="preserve"> </w:t>
      </w:r>
      <w:r>
        <w:t>chooses</w:t>
      </w:r>
      <w:r>
        <w:rPr>
          <w:spacing w:val="-13"/>
        </w:rPr>
        <w:t xml:space="preserve"> </w:t>
      </w:r>
      <w:r>
        <w:t>to</w:t>
      </w:r>
      <w:r>
        <w:rPr>
          <w:spacing w:val="-12"/>
        </w:rPr>
        <w:t xml:space="preserve"> </w:t>
      </w:r>
      <w:r>
        <w:t>appeal</w:t>
      </w:r>
      <w:r>
        <w:rPr>
          <w:spacing w:val="-15"/>
        </w:rPr>
        <w:t xml:space="preserve"> </w:t>
      </w:r>
      <w:r>
        <w:t>either</w:t>
      </w:r>
      <w:r>
        <w:rPr>
          <w:spacing w:val="-13"/>
        </w:rPr>
        <w:t xml:space="preserve"> </w:t>
      </w:r>
      <w:r>
        <w:t>the</w:t>
      </w:r>
      <w:r>
        <w:rPr>
          <w:spacing w:val="-12"/>
        </w:rPr>
        <w:t xml:space="preserve"> </w:t>
      </w:r>
      <w:r>
        <w:t>instructor’s</w:t>
      </w:r>
      <w:r>
        <w:rPr>
          <w:spacing w:val="-13"/>
        </w:rPr>
        <w:t xml:space="preserve"> </w:t>
      </w:r>
      <w:r>
        <w:t>or</w:t>
      </w:r>
      <w:r>
        <w:rPr>
          <w:spacing w:val="-12"/>
        </w:rPr>
        <w:t xml:space="preserve"> </w:t>
      </w:r>
      <w:r>
        <w:t>the</w:t>
      </w:r>
      <w:r>
        <w:rPr>
          <w:spacing w:val="-13"/>
        </w:rPr>
        <w:t xml:space="preserve"> </w:t>
      </w:r>
      <w:r>
        <w:t>Vice</w:t>
      </w:r>
      <w:r>
        <w:rPr>
          <w:spacing w:val="-12"/>
        </w:rPr>
        <w:t xml:space="preserve"> </w:t>
      </w:r>
      <w:r>
        <w:t>President’s</w:t>
      </w:r>
      <w:r>
        <w:rPr>
          <w:spacing w:val="-13"/>
        </w:rPr>
        <w:t xml:space="preserve"> </w:t>
      </w:r>
      <w:r>
        <w:t>actions,</w:t>
      </w:r>
      <w:r>
        <w:rPr>
          <w:spacing w:val="-15"/>
        </w:rPr>
        <w:t xml:space="preserve"> </w:t>
      </w:r>
      <w:r>
        <w:t>they must</w:t>
      </w:r>
      <w:r>
        <w:rPr>
          <w:spacing w:val="-3"/>
        </w:rPr>
        <w:t xml:space="preserve"> </w:t>
      </w:r>
      <w:r>
        <w:t>do so</w:t>
      </w:r>
      <w:r>
        <w:rPr>
          <w:spacing w:val="80"/>
        </w:rPr>
        <w:t xml:space="preserve"> </w:t>
      </w:r>
      <w:r>
        <w:t>in writing</w:t>
      </w:r>
      <w:r>
        <w:rPr>
          <w:spacing w:val="-3"/>
        </w:rPr>
        <w:t xml:space="preserve"> </w:t>
      </w:r>
      <w:r>
        <w:t>to the Vice President</w:t>
      </w:r>
      <w:r>
        <w:rPr>
          <w:spacing w:val="-3"/>
        </w:rPr>
        <w:t xml:space="preserve"> </w:t>
      </w:r>
      <w:r>
        <w:t>for Student Services within</w:t>
      </w:r>
      <w:r>
        <w:rPr>
          <w:spacing w:val="-7"/>
        </w:rPr>
        <w:t xml:space="preserve"> </w:t>
      </w:r>
      <w:r>
        <w:t>(2) working</w:t>
      </w:r>
      <w:r>
        <w:rPr>
          <w:spacing w:val="-3"/>
        </w:rPr>
        <w:t xml:space="preserve"> </w:t>
      </w:r>
      <w:r>
        <w:t>days. Until</w:t>
      </w:r>
      <w:r>
        <w:rPr>
          <w:spacing w:val="-4"/>
        </w:rPr>
        <w:t xml:space="preserve"> </w:t>
      </w:r>
      <w:r>
        <w:t>then, the instructor’s and the Vice</w:t>
      </w:r>
      <w:r>
        <w:rPr>
          <w:spacing w:val="80"/>
        </w:rPr>
        <w:t xml:space="preserve"> </w:t>
      </w:r>
      <w:r>
        <w:t>President’s actions shall remain in effect.</w:t>
      </w:r>
    </w:p>
    <w:p w14:paraId="6BD4A6B1" w14:textId="77777777" w:rsidR="00BF3763" w:rsidRDefault="00BF3763" w:rsidP="00C41867">
      <w:pPr>
        <w:pStyle w:val="BodyText"/>
        <w:spacing w:before="5"/>
        <w:ind w:left="230" w:right="634"/>
      </w:pPr>
    </w:p>
    <w:p w14:paraId="580BD0E8" w14:textId="77777777" w:rsidR="00BF3763" w:rsidRDefault="001F40BA" w:rsidP="00C41867">
      <w:pPr>
        <w:pStyle w:val="BodyText"/>
        <w:ind w:left="230" w:right="634"/>
      </w:pPr>
      <w:r>
        <w:rPr>
          <w:spacing w:val="-2"/>
        </w:rPr>
        <w:t>Upon</w:t>
      </w:r>
      <w:r>
        <w:rPr>
          <w:spacing w:val="-11"/>
        </w:rPr>
        <w:t xml:space="preserve"> </w:t>
      </w:r>
      <w:r>
        <w:rPr>
          <w:spacing w:val="-2"/>
        </w:rPr>
        <w:t>receipt</w:t>
      </w:r>
      <w:r>
        <w:rPr>
          <w:spacing w:val="-11"/>
        </w:rPr>
        <w:t xml:space="preserve"> </w:t>
      </w:r>
      <w:r>
        <w:rPr>
          <w:spacing w:val="-2"/>
        </w:rPr>
        <w:t>of</w:t>
      </w:r>
      <w:r>
        <w:rPr>
          <w:spacing w:val="-16"/>
        </w:rPr>
        <w:t xml:space="preserve"> </w:t>
      </w:r>
      <w:r>
        <w:rPr>
          <w:spacing w:val="-2"/>
        </w:rPr>
        <w:t>the</w:t>
      </w:r>
      <w:r>
        <w:rPr>
          <w:spacing w:val="-8"/>
        </w:rPr>
        <w:t xml:space="preserve"> </w:t>
      </w:r>
      <w:r>
        <w:rPr>
          <w:spacing w:val="-2"/>
        </w:rPr>
        <w:t>request</w:t>
      </w:r>
      <w:r>
        <w:rPr>
          <w:spacing w:val="-10"/>
        </w:rPr>
        <w:t xml:space="preserve"> </w:t>
      </w:r>
      <w:r>
        <w:rPr>
          <w:spacing w:val="-2"/>
        </w:rPr>
        <w:t>for</w:t>
      </w:r>
      <w:r>
        <w:rPr>
          <w:spacing w:val="-11"/>
        </w:rPr>
        <w:t xml:space="preserve"> </w:t>
      </w:r>
      <w:r>
        <w:rPr>
          <w:spacing w:val="-2"/>
        </w:rPr>
        <w:t>appeal,</w:t>
      </w:r>
      <w:r>
        <w:rPr>
          <w:spacing w:val="-4"/>
        </w:rPr>
        <w:t xml:space="preserve"> </w:t>
      </w:r>
      <w:r>
        <w:rPr>
          <w:spacing w:val="-2"/>
        </w:rPr>
        <w:t>the</w:t>
      </w:r>
      <w:r>
        <w:rPr>
          <w:spacing w:val="-3"/>
        </w:rPr>
        <w:t xml:space="preserve"> </w:t>
      </w:r>
      <w:r>
        <w:rPr>
          <w:spacing w:val="-2"/>
        </w:rPr>
        <w:t>Vice</w:t>
      </w:r>
      <w:r>
        <w:rPr>
          <w:spacing w:val="-7"/>
        </w:rPr>
        <w:t xml:space="preserve"> </w:t>
      </w:r>
      <w:r>
        <w:rPr>
          <w:spacing w:val="-2"/>
        </w:rPr>
        <w:t>President</w:t>
      </w:r>
      <w:r>
        <w:rPr>
          <w:spacing w:val="-15"/>
        </w:rPr>
        <w:t xml:space="preserve"> </w:t>
      </w:r>
      <w:r>
        <w:rPr>
          <w:spacing w:val="-2"/>
        </w:rPr>
        <w:t>shall</w:t>
      </w:r>
      <w:r>
        <w:rPr>
          <w:spacing w:val="-10"/>
        </w:rPr>
        <w:t xml:space="preserve"> </w:t>
      </w:r>
      <w:r>
        <w:rPr>
          <w:spacing w:val="-2"/>
        </w:rPr>
        <w:t>convene</w:t>
      </w:r>
      <w:r>
        <w:rPr>
          <w:spacing w:val="-13"/>
        </w:rPr>
        <w:t xml:space="preserve"> </w:t>
      </w:r>
      <w:r>
        <w:rPr>
          <w:spacing w:val="-2"/>
        </w:rPr>
        <w:t>a</w:t>
      </w:r>
      <w:r>
        <w:rPr>
          <w:spacing w:val="2"/>
        </w:rPr>
        <w:t xml:space="preserve"> </w:t>
      </w:r>
      <w:r>
        <w:rPr>
          <w:spacing w:val="-2"/>
        </w:rPr>
        <w:t>meeting</w:t>
      </w:r>
      <w:r>
        <w:rPr>
          <w:spacing w:val="-14"/>
        </w:rPr>
        <w:t xml:space="preserve"> </w:t>
      </w:r>
      <w:r>
        <w:rPr>
          <w:spacing w:val="-2"/>
        </w:rPr>
        <w:t>of</w:t>
      </w:r>
      <w:r>
        <w:rPr>
          <w:spacing w:val="-6"/>
        </w:rPr>
        <w:t xml:space="preserve"> </w:t>
      </w:r>
      <w:r>
        <w:rPr>
          <w:spacing w:val="-2"/>
        </w:rPr>
        <w:t>the Judiciary</w:t>
      </w:r>
      <w:r>
        <w:rPr>
          <w:spacing w:val="-14"/>
        </w:rPr>
        <w:t xml:space="preserve"> </w:t>
      </w:r>
      <w:r>
        <w:rPr>
          <w:spacing w:val="-2"/>
        </w:rPr>
        <w:t>Council</w:t>
      </w:r>
      <w:r>
        <w:rPr>
          <w:spacing w:val="-4"/>
        </w:rPr>
        <w:t xml:space="preserve"> </w:t>
      </w:r>
      <w:r>
        <w:rPr>
          <w:spacing w:val="-2"/>
        </w:rPr>
        <w:t>within</w:t>
      </w:r>
    </w:p>
    <w:p w14:paraId="585A30D1" w14:textId="77777777" w:rsidR="00BF3763" w:rsidRDefault="001F40BA" w:rsidP="00C41867">
      <w:pPr>
        <w:pStyle w:val="BodyText"/>
        <w:ind w:left="230" w:right="634"/>
      </w:pPr>
      <w:r>
        <w:t>(3)</w:t>
      </w:r>
      <w:r>
        <w:rPr>
          <w:spacing w:val="38"/>
        </w:rPr>
        <w:t xml:space="preserve"> </w:t>
      </w:r>
      <w:r>
        <w:t>working</w:t>
      </w:r>
      <w:r>
        <w:rPr>
          <w:spacing w:val="-15"/>
        </w:rPr>
        <w:t xml:space="preserve"> </w:t>
      </w:r>
      <w:r>
        <w:t>days.</w:t>
      </w:r>
      <w:r>
        <w:rPr>
          <w:spacing w:val="-11"/>
        </w:rPr>
        <w:t xml:space="preserve"> </w:t>
      </w:r>
      <w:r>
        <w:t>The</w:t>
      </w:r>
      <w:r>
        <w:rPr>
          <w:spacing w:val="-11"/>
        </w:rPr>
        <w:t xml:space="preserve"> </w:t>
      </w:r>
      <w:r>
        <w:t>Vice</w:t>
      </w:r>
      <w:r>
        <w:rPr>
          <w:spacing w:val="-14"/>
        </w:rPr>
        <w:t xml:space="preserve"> </w:t>
      </w:r>
      <w:r>
        <w:t>President</w:t>
      </w:r>
      <w:r>
        <w:rPr>
          <w:spacing w:val="-15"/>
        </w:rPr>
        <w:t xml:space="preserve"> </w:t>
      </w:r>
      <w:r>
        <w:t>for</w:t>
      </w:r>
      <w:r>
        <w:rPr>
          <w:spacing w:val="-13"/>
        </w:rPr>
        <w:t xml:space="preserve"> </w:t>
      </w:r>
      <w:r>
        <w:t>Student</w:t>
      </w:r>
      <w:r>
        <w:rPr>
          <w:spacing w:val="-11"/>
        </w:rPr>
        <w:t xml:space="preserve"> </w:t>
      </w:r>
      <w:r>
        <w:t>Services</w:t>
      </w:r>
      <w:r>
        <w:rPr>
          <w:spacing w:val="-13"/>
        </w:rPr>
        <w:t xml:space="preserve"> </w:t>
      </w:r>
      <w:r>
        <w:t>shall</w:t>
      </w:r>
      <w:r>
        <w:rPr>
          <w:spacing w:val="-13"/>
        </w:rPr>
        <w:t xml:space="preserve"> </w:t>
      </w:r>
      <w:r>
        <w:t>provide</w:t>
      </w:r>
      <w:r>
        <w:rPr>
          <w:spacing w:val="-14"/>
        </w:rPr>
        <w:t xml:space="preserve"> </w:t>
      </w:r>
      <w:r>
        <w:t>to</w:t>
      </w:r>
      <w:r>
        <w:rPr>
          <w:spacing w:val="-11"/>
        </w:rPr>
        <w:t xml:space="preserve"> </w:t>
      </w:r>
      <w:r>
        <w:t>the</w:t>
      </w:r>
      <w:r>
        <w:rPr>
          <w:spacing w:val="-11"/>
        </w:rPr>
        <w:t xml:space="preserve"> </w:t>
      </w:r>
      <w:r>
        <w:t>Judiciary</w:t>
      </w:r>
      <w:r>
        <w:rPr>
          <w:spacing w:val="-20"/>
        </w:rPr>
        <w:t xml:space="preserve"> </w:t>
      </w:r>
      <w:r>
        <w:t>Council</w:t>
      </w:r>
      <w:r>
        <w:rPr>
          <w:spacing w:val="-16"/>
        </w:rPr>
        <w:t xml:space="preserve"> </w:t>
      </w:r>
      <w:r>
        <w:t>a</w:t>
      </w:r>
      <w:r>
        <w:rPr>
          <w:spacing w:val="-11"/>
        </w:rPr>
        <w:t xml:space="preserve"> </w:t>
      </w:r>
      <w:r>
        <w:t>copy</w:t>
      </w:r>
      <w:r>
        <w:rPr>
          <w:spacing w:val="-15"/>
        </w:rPr>
        <w:t xml:space="preserve"> </w:t>
      </w:r>
      <w:r>
        <w:t>of</w:t>
      </w:r>
      <w:r>
        <w:rPr>
          <w:spacing w:val="-17"/>
        </w:rPr>
        <w:t xml:space="preserve"> </w:t>
      </w:r>
      <w:r>
        <w:t>the instructor’s</w:t>
      </w:r>
      <w:r>
        <w:rPr>
          <w:spacing w:val="41"/>
        </w:rPr>
        <w:t xml:space="preserve"> </w:t>
      </w:r>
      <w:r>
        <w:t>notification</w:t>
      </w:r>
      <w:r>
        <w:rPr>
          <w:spacing w:val="-14"/>
        </w:rPr>
        <w:t xml:space="preserve"> </w:t>
      </w:r>
      <w:r>
        <w:t>of</w:t>
      </w:r>
      <w:r>
        <w:rPr>
          <w:spacing w:val="-10"/>
        </w:rPr>
        <w:t xml:space="preserve"> </w:t>
      </w:r>
      <w:r>
        <w:t>an</w:t>
      </w:r>
      <w:r>
        <w:rPr>
          <w:spacing w:val="-8"/>
        </w:rPr>
        <w:t xml:space="preserve"> </w:t>
      </w:r>
      <w:r>
        <w:t>action,</w:t>
      </w:r>
      <w:r>
        <w:rPr>
          <w:spacing w:val="-13"/>
        </w:rPr>
        <w:t xml:space="preserve"> </w:t>
      </w:r>
      <w:r>
        <w:t>a</w:t>
      </w:r>
      <w:r>
        <w:rPr>
          <w:spacing w:val="-2"/>
        </w:rPr>
        <w:t xml:space="preserve"> </w:t>
      </w:r>
      <w:r>
        <w:t>copy</w:t>
      </w:r>
      <w:r>
        <w:rPr>
          <w:spacing w:val="-20"/>
        </w:rPr>
        <w:t xml:space="preserve"> </w:t>
      </w:r>
      <w:r>
        <w:t>of</w:t>
      </w:r>
      <w:r>
        <w:rPr>
          <w:spacing w:val="-13"/>
        </w:rPr>
        <w:t xml:space="preserve"> </w:t>
      </w:r>
      <w:r>
        <w:t>the</w:t>
      </w:r>
      <w:r>
        <w:rPr>
          <w:spacing w:val="-2"/>
        </w:rPr>
        <w:t xml:space="preserve"> </w:t>
      </w:r>
      <w:r>
        <w:t>Vice</w:t>
      </w:r>
      <w:r>
        <w:rPr>
          <w:spacing w:val="-7"/>
        </w:rPr>
        <w:t xml:space="preserve"> </w:t>
      </w:r>
      <w:r>
        <w:t>President</w:t>
      </w:r>
      <w:r>
        <w:rPr>
          <w:spacing w:val="-8"/>
        </w:rPr>
        <w:t xml:space="preserve"> </w:t>
      </w:r>
      <w:r>
        <w:t>for</w:t>
      </w:r>
      <w:r>
        <w:rPr>
          <w:spacing w:val="-6"/>
        </w:rPr>
        <w:t xml:space="preserve"> </w:t>
      </w:r>
      <w:r>
        <w:t>Student</w:t>
      </w:r>
      <w:r>
        <w:rPr>
          <w:spacing w:val="-13"/>
        </w:rPr>
        <w:t xml:space="preserve"> </w:t>
      </w:r>
      <w:r>
        <w:t>Services</w:t>
      </w:r>
      <w:r>
        <w:rPr>
          <w:spacing w:val="-11"/>
        </w:rPr>
        <w:t xml:space="preserve"> </w:t>
      </w:r>
      <w:r>
        <w:t>decision</w:t>
      </w:r>
      <w:r>
        <w:rPr>
          <w:spacing w:val="-14"/>
        </w:rPr>
        <w:t xml:space="preserve"> </w:t>
      </w:r>
      <w:r>
        <w:t>regarding</w:t>
      </w:r>
      <w:r>
        <w:rPr>
          <w:spacing w:val="-15"/>
        </w:rPr>
        <w:t xml:space="preserve"> </w:t>
      </w:r>
      <w:r>
        <w:t>the issue, a copy</w:t>
      </w:r>
      <w:r>
        <w:rPr>
          <w:spacing w:val="-8"/>
        </w:rPr>
        <w:t xml:space="preserve"> </w:t>
      </w:r>
      <w:r>
        <w:t>of</w:t>
      </w:r>
      <w:r>
        <w:rPr>
          <w:spacing w:val="80"/>
        </w:rPr>
        <w:t xml:space="preserve"> </w:t>
      </w:r>
      <w:r>
        <w:t>additional corrective action to be taken by the Vice President and any other information pertinent to the case. A recorded</w:t>
      </w:r>
      <w:r>
        <w:rPr>
          <w:spacing w:val="40"/>
        </w:rPr>
        <w:t xml:space="preserve"> </w:t>
      </w:r>
      <w:r>
        <w:t>or written record of the meeting shall be made.</w:t>
      </w:r>
    </w:p>
    <w:p w14:paraId="170FA848" w14:textId="77777777" w:rsidR="00BF3763" w:rsidRDefault="00BF3763" w:rsidP="00C41867">
      <w:pPr>
        <w:pStyle w:val="BodyText"/>
        <w:ind w:left="230" w:right="634"/>
      </w:pPr>
    </w:p>
    <w:p w14:paraId="4EB78A47" w14:textId="77777777" w:rsidR="00BF3763" w:rsidRDefault="001F40BA" w:rsidP="00C41867">
      <w:pPr>
        <w:pStyle w:val="BodyText"/>
        <w:ind w:left="230" w:right="634"/>
      </w:pPr>
      <w:r>
        <w:t>The</w:t>
      </w:r>
      <w:r>
        <w:rPr>
          <w:spacing w:val="-5"/>
        </w:rPr>
        <w:t xml:space="preserve"> </w:t>
      </w:r>
      <w:r>
        <w:t>student</w:t>
      </w:r>
      <w:r>
        <w:rPr>
          <w:spacing w:val="-7"/>
        </w:rPr>
        <w:t xml:space="preserve"> </w:t>
      </w:r>
      <w:r>
        <w:t>shall</w:t>
      </w:r>
      <w:r>
        <w:rPr>
          <w:spacing w:val="-7"/>
        </w:rPr>
        <w:t xml:space="preserve"> </w:t>
      </w:r>
      <w:r>
        <w:t>provide</w:t>
      </w:r>
      <w:r>
        <w:rPr>
          <w:spacing w:val="-5"/>
        </w:rPr>
        <w:t xml:space="preserve"> </w:t>
      </w:r>
      <w:r>
        <w:t>in</w:t>
      </w:r>
      <w:r>
        <w:rPr>
          <w:spacing w:val="-3"/>
        </w:rPr>
        <w:t xml:space="preserve"> </w:t>
      </w:r>
      <w:r>
        <w:t>writing</w:t>
      </w:r>
      <w:r>
        <w:rPr>
          <w:spacing w:val="-11"/>
        </w:rPr>
        <w:t xml:space="preserve"> </w:t>
      </w:r>
      <w:r>
        <w:t>the</w:t>
      </w:r>
      <w:r>
        <w:rPr>
          <w:spacing w:val="-1"/>
        </w:rPr>
        <w:t xml:space="preserve"> </w:t>
      </w:r>
      <w:r>
        <w:t>basis</w:t>
      </w:r>
      <w:r>
        <w:rPr>
          <w:spacing w:val="-4"/>
        </w:rPr>
        <w:t xml:space="preserve"> </w:t>
      </w:r>
      <w:r>
        <w:t>for</w:t>
      </w:r>
      <w:r>
        <w:rPr>
          <w:spacing w:val="-3"/>
        </w:rPr>
        <w:t xml:space="preserve"> </w:t>
      </w:r>
      <w:r>
        <w:t>the</w:t>
      </w:r>
      <w:r>
        <w:rPr>
          <w:spacing w:val="-1"/>
        </w:rPr>
        <w:t xml:space="preserve"> </w:t>
      </w:r>
      <w:r>
        <w:t>appeal</w:t>
      </w:r>
      <w:r>
        <w:rPr>
          <w:spacing w:val="-11"/>
        </w:rPr>
        <w:t xml:space="preserve"> </w:t>
      </w:r>
      <w:r>
        <w:t>and</w:t>
      </w:r>
      <w:r>
        <w:rPr>
          <w:spacing w:val="-6"/>
        </w:rPr>
        <w:t xml:space="preserve"> </w:t>
      </w:r>
      <w:r>
        <w:t>any</w:t>
      </w:r>
      <w:r>
        <w:rPr>
          <w:spacing w:val="-11"/>
        </w:rPr>
        <w:t xml:space="preserve"> </w:t>
      </w:r>
      <w:r>
        <w:t>additional</w:t>
      </w:r>
      <w:r>
        <w:rPr>
          <w:spacing w:val="-6"/>
        </w:rPr>
        <w:t xml:space="preserve"> </w:t>
      </w:r>
      <w:r>
        <w:t>evidence</w:t>
      </w:r>
      <w:r>
        <w:rPr>
          <w:spacing w:val="-1"/>
        </w:rPr>
        <w:t xml:space="preserve"> </w:t>
      </w:r>
      <w:r>
        <w:t>The</w:t>
      </w:r>
      <w:r>
        <w:rPr>
          <w:spacing w:val="-1"/>
        </w:rPr>
        <w:t xml:space="preserve"> </w:t>
      </w:r>
      <w:r>
        <w:t>student</w:t>
      </w:r>
      <w:r>
        <w:rPr>
          <w:spacing w:val="-3"/>
        </w:rPr>
        <w:t xml:space="preserve"> </w:t>
      </w:r>
      <w:r>
        <w:t>may</w:t>
      </w:r>
      <w:r>
        <w:rPr>
          <w:spacing w:val="-4"/>
        </w:rPr>
        <w:t xml:space="preserve"> </w:t>
      </w:r>
      <w:r>
        <w:t>want the</w:t>
      </w:r>
      <w:r>
        <w:rPr>
          <w:spacing w:val="69"/>
        </w:rPr>
        <w:t xml:space="preserve"> </w:t>
      </w:r>
      <w:r>
        <w:t>Judiciary</w:t>
      </w:r>
      <w:r>
        <w:rPr>
          <w:spacing w:val="-15"/>
        </w:rPr>
        <w:t xml:space="preserve"> </w:t>
      </w:r>
      <w:r>
        <w:t>Council</w:t>
      </w:r>
      <w:r>
        <w:rPr>
          <w:spacing w:val="-12"/>
        </w:rPr>
        <w:t xml:space="preserve"> </w:t>
      </w:r>
      <w:r>
        <w:t>to</w:t>
      </w:r>
      <w:r>
        <w:rPr>
          <w:spacing w:val="-6"/>
        </w:rPr>
        <w:t xml:space="preserve"> </w:t>
      </w:r>
      <w:r>
        <w:t>consider.</w:t>
      </w:r>
      <w:r>
        <w:rPr>
          <w:spacing w:val="-10"/>
        </w:rPr>
        <w:t xml:space="preserve"> </w:t>
      </w:r>
      <w:r>
        <w:t>The</w:t>
      </w:r>
      <w:r>
        <w:rPr>
          <w:spacing w:val="-5"/>
        </w:rPr>
        <w:t xml:space="preserve"> </w:t>
      </w:r>
      <w:r>
        <w:t>Judiciary</w:t>
      </w:r>
      <w:r>
        <w:rPr>
          <w:spacing w:val="-19"/>
        </w:rPr>
        <w:t xml:space="preserve"> </w:t>
      </w:r>
      <w:r>
        <w:t>Council</w:t>
      </w:r>
      <w:r>
        <w:rPr>
          <w:spacing w:val="-3"/>
        </w:rPr>
        <w:t xml:space="preserve"> </w:t>
      </w:r>
      <w:proofErr w:type="gramStart"/>
      <w:r>
        <w:t>may</w:t>
      </w:r>
      <w:proofErr w:type="gramEnd"/>
      <w:r>
        <w:rPr>
          <w:spacing w:val="-15"/>
        </w:rPr>
        <w:t xml:space="preserve"> </w:t>
      </w:r>
      <w:r>
        <w:t>Make</w:t>
      </w:r>
      <w:r>
        <w:rPr>
          <w:spacing w:val="-10"/>
        </w:rPr>
        <w:t xml:space="preserve"> </w:t>
      </w:r>
      <w:r>
        <w:t>a</w:t>
      </w:r>
      <w:r>
        <w:rPr>
          <w:spacing w:val="-5"/>
        </w:rPr>
        <w:t xml:space="preserve"> </w:t>
      </w:r>
      <w:r>
        <w:t>decision</w:t>
      </w:r>
      <w:r>
        <w:rPr>
          <w:spacing w:val="-14"/>
        </w:rPr>
        <w:t xml:space="preserve"> </w:t>
      </w:r>
      <w:r>
        <w:t>based</w:t>
      </w:r>
      <w:r>
        <w:rPr>
          <w:spacing w:val="-11"/>
        </w:rPr>
        <w:t xml:space="preserve"> </w:t>
      </w:r>
      <w:r>
        <w:t>solely</w:t>
      </w:r>
      <w:r>
        <w:rPr>
          <w:spacing w:val="-15"/>
        </w:rPr>
        <w:t xml:space="preserve"> </w:t>
      </w:r>
      <w:r>
        <w:t>upon</w:t>
      </w:r>
      <w:r>
        <w:rPr>
          <w:spacing w:val="-11"/>
        </w:rPr>
        <w:t xml:space="preserve"> </w:t>
      </w:r>
      <w:r>
        <w:t>this</w:t>
      </w:r>
      <w:r>
        <w:rPr>
          <w:spacing w:val="-10"/>
        </w:rPr>
        <w:t xml:space="preserve"> </w:t>
      </w:r>
      <w:r>
        <w:t>record</w:t>
      </w:r>
      <w:r>
        <w:rPr>
          <w:spacing w:val="-5"/>
        </w:rPr>
        <w:t xml:space="preserve"> </w:t>
      </w:r>
      <w:r>
        <w:t>or may</w:t>
      </w:r>
      <w:r>
        <w:rPr>
          <w:spacing w:val="-20"/>
        </w:rPr>
        <w:t xml:space="preserve"> </w:t>
      </w:r>
      <w:r>
        <w:t>call</w:t>
      </w:r>
      <w:r>
        <w:rPr>
          <w:spacing w:val="60"/>
        </w:rPr>
        <w:t xml:space="preserve"> </w:t>
      </w:r>
      <w:r>
        <w:t>another</w:t>
      </w:r>
      <w:r>
        <w:rPr>
          <w:spacing w:val="-8"/>
        </w:rPr>
        <w:t xml:space="preserve"> </w:t>
      </w:r>
      <w:r>
        <w:t>meeting</w:t>
      </w:r>
      <w:r>
        <w:rPr>
          <w:spacing w:val="-7"/>
        </w:rPr>
        <w:t xml:space="preserve"> </w:t>
      </w:r>
      <w:r>
        <w:t>with</w:t>
      </w:r>
      <w:r>
        <w:rPr>
          <w:spacing w:val="-15"/>
        </w:rPr>
        <w:t xml:space="preserve"> </w:t>
      </w:r>
      <w:r>
        <w:t>the</w:t>
      </w:r>
      <w:r>
        <w:rPr>
          <w:spacing w:val="-6"/>
        </w:rPr>
        <w:t xml:space="preserve"> </w:t>
      </w:r>
      <w:r>
        <w:t>student,</w:t>
      </w:r>
      <w:r>
        <w:rPr>
          <w:spacing w:val="-12"/>
        </w:rPr>
        <w:t xml:space="preserve"> </w:t>
      </w:r>
      <w:r>
        <w:t>the</w:t>
      </w:r>
      <w:r>
        <w:rPr>
          <w:spacing w:val="-6"/>
        </w:rPr>
        <w:t xml:space="preserve"> </w:t>
      </w:r>
      <w:r>
        <w:t>instructor,</w:t>
      </w:r>
      <w:r>
        <w:rPr>
          <w:spacing w:val="-12"/>
        </w:rPr>
        <w:t xml:space="preserve"> </w:t>
      </w:r>
      <w:r>
        <w:t>and</w:t>
      </w:r>
      <w:r>
        <w:rPr>
          <w:spacing w:val="-7"/>
        </w:rPr>
        <w:t xml:space="preserve"> </w:t>
      </w:r>
      <w:r>
        <w:t>others</w:t>
      </w:r>
      <w:r>
        <w:rPr>
          <w:spacing w:val="-10"/>
        </w:rPr>
        <w:t xml:space="preserve"> </w:t>
      </w:r>
      <w:r>
        <w:t>as</w:t>
      </w:r>
      <w:r>
        <w:rPr>
          <w:spacing w:val="-10"/>
        </w:rPr>
        <w:t xml:space="preserve"> </w:t>
      </w:r>
      <w:r>
        <w:t>deemed</w:t>
      </w:r>
      <w:r>
        <w:rPr>
          <w:spacing w:val="-12"/>
        </w:rPr>
        <w:t xml:space="preserve"> </w:t>
      </w:r>
      <w:r>
        <w:t>appropriate</w:t>
      </w:r>
      <w:r>
        <w:rPr>
          <w:spacing w:val="-14"/>
        </w:rPr>
        <w:t xml:space="preserve"> </w:t>
      </w:r>
      <w:r>
        <w:t>(including</w:t>
      </w:r>
      <w:r>
        <w:rPr>
          <w:spacing w:val="-15"/>
        </w:rPr>
        <w:t xml:space="preserve"> </w:t>
      </w:r>
      <w:r>
        <w:t>optional silent</w:t>
      </w:r>
      <w:r>
        <w:rPr>
          <w:spacing w:val="-15"/>
        </w:rPr>
        <w:t xml:space="preserve"> </w:t>
      </w:r>
      <w:r>
        <w:t>Advocates</w:t>
      </w:r>
      <w:r>
        <w:rPr>
          <w:spacing w:val="20"/>
        </w:rPr>
        <w:t xml:space="preserve"> </w:t>
      </w:r>
      <w:r>
        <w:t>accompanying</w:t>
      </w:r>
      <w:r>
        <w:rPr>
          <w:spacing w:val="-19"/>
        </w:rPr>
        <w:t xml:space="preserve"> </w:t>
      </w:r>
      <w:r>
        <w:t>the</w:t>
      </w:r>
      <w:r>
        <w:rPr>
          <w:spacing w:val="-10"/>
        </w:rPr>
        <w:t xml:space="preserve"> </w:t>
      </w:r>
      <w:r>
        <w:t>student</w:t>
      </w:r>
      <w:r>
        <w:rPr>
          <w:spacing w:val="-16"/>
        </w:rPr>
        <w:t xml:space="preserve"> </w:t>
      </w:r>
      <w:r>
        <w:t>and</w:t>
      </w:r>
      <w:r>
        <w:rPr>
          <w:spacing w:val="-6"/>
        </w:rPr>
        <w:t xml:space="preserve"> </w:t>
      </w:r>
      <w:r>
        <w:t>the</w:t>
      </w:r>
      <w:r>
        <w:rPr>
          <w:spacing w:val="-10"/>
        </w:rPr>
        <w:t xml:space="preserve"> </w:t>
      </w:r>
      <w:r>
        <w:t>instructor.)</w:t>
      </w:r>
      <w:r>
        <w:rPr>
          <w:spacing w:val="-16"/>
        </w:rPr>
        <w:t xml:space="preserve"> </w:t>
      </w:r>
      <w:r>
        <w:t>The</w:t>
      </w:r>
      <w:r>
        <w:rPr>
          <w:spacing w:val="-14"/>
        </w:rPr>
        <w:t xml:space="preserve"> </w:t>
      </w:r>
      <w:r>
        <w:t>Judiciary</w:t>
      </w:r>
      <w:r>
        <w:rPr>
          <w:spacing w:val="-19"/>
        </w:rPr>
        <w:t xml:space="preserve"> </w:t>
      </w:r>
      <w:r>
        <w:t>Council</w:t>
      </w:r>
      <w:r>
        <w:rPr>
          <w:spacing w:val="-16"/>
        </w:rPr>
        <w:t xml:space="preserve"> </w:t>
      </w:r>
      <w:r>
        <w:t>shall</w:t>
      </w:r>
      <w:r>
        <w:rPr>
          <w:spacing w:val="-12"/>
        </w:rPr>
        <w:t xml:space="preserve"> </w:t>
      </w:r>
      <w:r>
        <w:t>render</w:t>
      </w:r>
      <w:r>
        <w:rPr>
          <w:spacing w:val="-16"/>
        </w:rPr>
        <w:t xml:space="preserve"> </w:t>
      </w:r>
      <w:r>
        <w:t>a</w:t>
      </w:r>
      <w:r>
        <w:rPr>
          <w:spacing w:val="-10"/>
        </w:rPr>
        <w:t xml:space="preserve"> </w:t>
      </w:r>
      <w:r>
        <w:t>decision</w:t>
      </w:r>
      <w:r>
        <w:rPr>
          <w:spacing w:val="-14"/>
        </w:rPr>
        <w:t xml:space="preserve"> </w:t>
      </w:r>
      <w:r>
        <w:t>on the</w:t>
      </w:r>
      <w:r>
        <w:rPr>
          <w:spacing w:val="-14"/>
        </w:rPr>
        <w:t xml:space="preserve"> </w:t>
      </w:r>
      <w:r>
        <w:t>appeal</w:t>
      </w:r>
      <w:r>
        <w:rPr>
          <w:spacing w:val="-13"/>
        </w:rPr>
        <w:t xml:space="preserve"> </w:t>
      </w:r>
      <w:r>
        <w:t>within</w:t>
      </w:r>
      <w:r>
        <w:rPr>
          <w:spacing w:val="-15"/>
        </w:rPr>
        <w:t xml:space="preserve"> </w:t>
      </w:r>
      <w:r>
        <w:t>(2)</w:t>
      </w:r>
      <w:r>
        <w:rPr>
          <w:spacing w:val="29"/>
        </w:rPr>
        <w:t xml:space="preserve"> </w:t>
      </w:r>
      <w:r>
        <w:t>working</w:t>
      </w:r>
      <w:r>
        <w:rPr>
          <w:spacing w:val="-15"/>
        </w:rPr>
        <w:t xml:space="preserve"> </w:t>
      </w:r>
      <w:r>
        <w:t>days</w:t>
      </w:r>
      <w:r>
        <w:rPr>
          <w:spacing w:val="-13"/>
        </w:rPr>
        <w:t xml:space="preserve"> </w:t>
      </w:r>
      <w:r>
        <w:t>after</w:t>
      </w:r>
      <w:r>
        <w:rPr>
          <w:spacing w:val="-12"/>
        </w:rPr>
        <w:t xml:space="preserve"> </w:t>
      </w:r>
      <w:r>
        <w:t>their</w:t>
      </w:r>
      <w:r>
        <w:rPr>
          <w:spacing w:val="-13"/>
        </w:rPr>
        <w:t xml:space="preserve"> </w:t>
      </w:r>
      <w:r>
        <w:t>final</w:t>
      </w:r>
      <w:r>
        <w:rPr>
          <w:spacing w:val="-1"/>
        </w:rPr>
        <w:t xml:space="preserve"> </w:t>
      </w:r>
      <w:r>
        <w:t>meeting</w:t>
      </w:r>
      <w:r>
        <w:rPr>
          <w:spacing w:val="-15"/>
        </w:rPr>
        <w:t xml:space="preserve"> </w:t>
      </w:r>
      <w:r>
        <w:t>and</w:t>
      </w:r>
      <w:r>
        <w:rPr>
          <w:spacing w:val="-11"/>
        </w:rPr>
        <w:t xml:space="preserve"> </w:t>
      </w:r>
      <w:r>
        <w:t>their</w:t>
      </w:r>
      <w:r>
        <w:rPr>
          <w:spacing w:val="-13"/>
        </w:rPr>
        <w:t xml:space="preserve"> </w:t>
      </w:r>
      <w:r>
        <w:t>decision</w:t>
      </w:r>
      <w:r>
        <w:rPr>
          <w:spacing w:val="-14"/>
        </w:rPr>
        <w:t xml:space="preserve"> </w:t>
      </w:r>
      <w:r>
        <w:t>shall</w:t>
      </w:r>
      <w:r>
        <w:rPr>
          <w:spacing w:val="-16"/>
        </w:rPr>
        <w:t xml:space="preserve"> </w:t>
      </w:r>
      <w:r>
        <w:t>be</w:t>
      </w:r>
      <w:r>
        <w:rPr>
          <w:spacing w:val="-10"/>
        </w:rPr>
        <w:t xml:space="preserve"> </w:t>
      </w:r>
      <w:r>
        <w:t>deemed</w:t>
      </w:r>
      <w:r>
        <w:rPr>
          <w:spacing w:val="-11"/>
        </w:rPr>
        <w:t xml:space="preserve"> </w:t>
      </w:r>
      <w:r>
        <w:t>final</w:t>
      </w:r>
      <w:r>
        <w:rPr>
          <w:spacing w:val="-16"/>
        </w:rPr>
        <w:t xml:space="preserve"> </w:t>
      </w:r>
      <w:r>
        <w:t>and</w:t>
      </w:r>
      <w:r>
        <w:rPr>
          <w:spacing w:val="-11"/>
        </w:rPr>
        <w:t xml:space="preserve"> </w:t>
      </w:r>
      <w:r>
        <w:t>exhaust internal</w:t>
      </w:r>
      <w:r>
        <w:rPr>
          <w:spacing w:val="-1"/>
        </w:rPr>
        <w:t xml:space="preserve"> </w:t>
      </w:r>
      <w:r>
        <w:t>college remedies for</w:t>
      </w:r>
      <w:r>
        <w:rPr>
          <w:spacing w:val="80"/>
        </w:rPr>
        <w:t xml:space="preserve"> </w:t>
      </w:r>
      <w:r>
        <w:t>the Student. (Refer to the Student Code of Conduct, Board Policy</w:t>
      </w:r>
      <w:r>
        <w:rPr>
          <w:spacing w:val="-11"/>
        </w:rPr>
        <w:t xml:space="preserve"> </w:t>
      </w:r>
      <w:r>
        <w:t>5.06.) If it is determined that the student be allowed to</w:t>
      </w:r>
      <w:r>
        <w:rPr>
          <w:spacing w:val="80"/>
        </w:rPr>
        <w:t xml:space="preserve"> </w:t>
      </w:r>
      <w:r>
        <w:t>return to class, both the student and the instructor must</w:t>
      </w:r>
    </w:p>
    <w:p w14:paraId="7240A181" w14:textId="77777777" w:rsidR="00BF3763" w:rsidRDefault="001F40BA" w:rsidP="00C41867">
      <w:pPr>
        <w:pStyle w:val="BodyText"/>
        <w:spacing w:before="1"/>
        <w:ind w:left="230" w:right="634"/>
      </w:pPr>
      <w:r>
        <w:t>be</w:t>
      </w:r>
      <w:r>
        <w:rPr>
          <w:spacing w:val="-14"/>
        </w:rPr>
        <w:t xml:space="preserve"> </w:t>
      </w:r>
      <w:r>
        <w:t>notified</w:t>
      </w:r>
      <w:r>
        <w:rPr>
          <w:spacing w:val="-13"/>
        </w:rPr>
        <w:t xml:space="preserve"> </w:t>
      </w:r>
      <w:r>
        <w:t>verbally</w:t>
      </w:r>
      <w:r>
        <w:rPr>
          <w:spacing w:val="-24"/>
        </w:rPr>
        <w:t xml:space="preserve"> </w:t>
      </w:r>
      <w:r>
        <w:t>or</w:t>
      </w:r>
      <w:r>
        <w:rPr>
          <w:spacing w:val="-17"/>
        </w:rPr>
        <w:t xml:space="preserve"> </w:t>
      </w:r>
      <w:r>
        <w:t>in</w:t>
      </w:r>
      <w:r>
        <w:rPr>
          <w:spacing w:val="-12"/>
        </w:rPr>
        <w:t xml:space="preserve"> </w:t>
      </w:r>
      <w:r>
        <w:t>person</w:t>
      </w:r>
      <w:r>
        <w:rPr>
          <w:spacing w:val="-15"/>
        </w:rPr>
        <w:t xml:space="preserve"> </w:t>
      </w:r>
      <w:r>
        <w:t>as</w:t>
      </w:r>
      <w:r>
        <w:rPr>
          <w:spacing w:val="-13"/>
        </w:rPr>
        <w:t xml:space="preserve"> </w:t>
      </w:r>
      <w:r>
        <w:t>soon</w:t>
      </w:r>
      <w:r>
        <w:rPr>
          <w:spacing w:val="-15"/>
        </w:rPr>
        <w:t xml:space="preserve"> </w:t>
      </w:r>
      <w:r>
        <w:t>as</w:t>
      </w:r>
      <w:r>
        <w:rPr>
          <w:spacing w:val="-13"/>
        </w:rPr>
        <w:t xml:space="preserve"> </w:t>
      </w:r>
      <w:r>
        <w:t>possible</w:t>
      </w:r>
      <w:r>
        <w:rPr>
          <w:spacing w:val="-13"/>
        </w:rPr>
        <w:t xml:space="preserve"> </w:t>
      </w:r>
      <w:r>
        <w:t>so</w:t>
      </w:r>
      <w:r>
        <w:rPr>
          <w:spacing w:val="-16"/>
        </w:rPr>
        <w:t xml:space="preserve"> </w:t>
      </w:r>
      <w:r>
        <w:t>the</w:t>
      </w:r>
      <w:r>
        <w:rPr>
          <w:spacing w:val="-14"/>
        </w:rPr>
        <w:t xml:space="preserve"> </w:t>
      </w:r>
      <w:r>
        <w:t>student</w:t>
      </w:r>
      <w:r>
        <w:rPr>
          <w:spacing w:val="-15"/>
        </w:rPr>
        <w:t xml:space="preserve"> </w:t>
      </w:r>
      <w:r>
        <w:t>can</w:t>
      </w:r>
      <w:r>
        <w:rPr>
          <w:spacing w:val="-15"/>
        </w:rPr>
        <w:t xml:space="preserve"> </w:t>
      </w:r>
      <w:r>
        <w:t>avoid missing</w:t>
      </w:r>
      <w:r>
        <w:rPr>
          <w:spacing w:val="40"/>
        </w:rPr>
        <w:t xml:space="preserve"> </w:t>
      </w:r>
      <w:r>
        <w:t>additional class time.</w:t>
      </w:r>
    </w:p>
    <w:p w14:paraId="3480B84B" w14:textId="77777777" w:rsidR="00BF3763" w:rsidRDefault="00BF3763" w:rsidP="00C41867">
      <w:pPr>
        <w:pStyle w:val="BodyText"/>
        <w:ind w:left="230" w:right="634"/>
      </w:pPr>
    </w:p>
    <w:p w14:paraId="492AD469" w14:textId="77777777" w:rsidR="00BF3763" w:rsidRDefault="001F40BA" w:rsidP="00C41867">
      <w:pPr>
        <w:pStyle w:val="BodyText"/>
        <w:spacing w:before="1"/>
        <w:ind w:left="230" w:right="634"/>
      </w:pPr>
      <w:r>
        <w:t>Copies of all documents, including decisions regarding any appeals, shall be maintained</w:t>
      </w:r>
      <w:r>
        <w:rPr>
          <w:spacing w:val="20"/>
        </w:rPr>
        <w:t xml:space="preserve"> </w:t>
      </w:r>
      <w:r>
        <w:t>by</w:t>
      </w:r>
      <w:r>
        <w:rPr>
          <w:spacing w:val="-20"/>
        </w:rPr>
        <w:t xml:space="preserve"> </w:t>
      </w:r>
      <w:r>
        <w:t>the</w:t>
      </w:r>
      <w:r>
        <w:rPr>
          <w:spacing w:val="-11"/>
        </w:rPr>
        <w:t xml:space="preserve"> </w:t>
      </w:r>
      <w:r>
        <w:t>office</w:t>
      </w:r>
      <w:r>
        <w:rPr>
          <w:spacing w:val="-12"/>
        </w:rPr>
        <w:t xml:space="preserve"> </w:t>
      </w:r>
      <w:r>
        <w:t>of</w:t>
      </w:r>
      <w:r>
        <w:rPr>
          <w:spacing w:val="-17"/>
        </w:rPr>
        <w:t xml:space="preserve"> </w:t>
      </w:r>
      <w:r>
        <w:t>the</w:t>
      </w:r>
      <w:r>
        <w:rPr>
          <w:spacing w:val="-12"/>
        </w:rPr>
        <w:t xml:space="preserve"> </w:t>
      </w:r>
      <w:r>
        <w:t>Vice</w:t>
      </w:r>
      <w:r>
        <w:rPr>
          <w:spacing w:val="-12"/>
        </w:rPr>
        <w:t xml:space="preserve"> </w:t>
      </w:r>
      <w:r>
        <w:t>President</w:t>
      </w:r>
      <w:r>
        <w:rPr>
          <w:spacing w:val="-15"/>
        </w:rPr>
        <w:t xml:space="preserve"> </w:t>
      </w:r>
      <w:r>
        <w:t>for</w:t>
      </w:r>
      <w:r>
        <w:rPr>
          <w:spacing w:val="-10"/>
        </w:rPr>
        <w:t xml:space="preserve"> </w:t>
      </w:r>
      <w:r>
        <w:t>Student</w:t>
      </w:r>
      <w:r>
        <w:rPr>
          <w:spacing w:val="-13"/>
        </w:rPr>
        <w:t xml:space="preserve"> </w:t>
      </w:r>
      <w:r>
        <w:t>Services</w:t>
      </w:r>
      <w:r>
        <w:rPr>
          <w:spacing w:val="-12"/>
        </w:rPr>
        <w:t xml:space="preserve"> </w:t>
      </w:r>
      <w:r>
        <w:t>as</w:t>
      </w:r>
      <w:r>
        <w:rPr>
          <w:spacing w:val="-13"/>
        </w:rPr>
        <w:t xml:space="preserve"> </w:t>
      </w:r>
      <w:r>
        <w:t>part</w:t>
      </w:r>
      <w:r>
        <w:rPr>
          <w:spacing w:val="-13"/>
        </w:rPr>
        <w:t xml:space="preserve"> </w:t>
      </w:r>
      <w:r>
        <w:t>of</w:t>
      </w:r>
      <w:r>
        <w:rPr>
          <w:spacing w:val="-17"/>
        </w:rPr>
        <w:t xml:space="preserve"> </w:t>
      </w:r>
      <w:r>
        <w:t>the student’s</w:t>
      </w:r>
      <w:r>
        <w:rPr>
          <w:spacing w:val="-13"/>
        </w:rPr>
        <w:t xml:space="preserve"> </w:t>
      </w:r>
      <w:r>
        <w:t>file.</w:t>
      </w:r>
    </w:p>
    <w:p w14:paraId="20583426" w14:textId="77777777" w:rsidR="00520EAA" w:rsidRDefault="001F40BA" w:rsidP="00C41867">
      <w:pPr>
        <w:pStyle w:val="BodyText"/>
        <w:spacing w:before="230"/>
        <w:ind w:left="230" w:right="634"/>
        <w:rPr>
          <w:b/>
          <w:spacing w:val="-13"/>
        </w:rPr>
      </w:pPr>
      <w:r>
        <w:rPr>
          <w:b/>
        </w:rPr>
        <w:t>Instructor</w:t>
      </w:r>
      <w:r>
        <w:rPr>
          <w:b/>
          <w:spacing w:val="-13"/>
        </w:rPr>
        <w:t xml:space="preserve"> </w:t>
      </w:r>
      <w:r>
        <w:rPr>
          <w:b/>
        </w:rPr>
        <w:t>Appeal.</w:t>
      </w:r>
      <w:r>
        <w:rPr>
          <w:b/>
          <w:spacing w:val="-13"/>
        </w:rPr>
        <w:t xml:space="preserve"> </w:t>
      </w:r>
    </w:p>
    <w:p w14:paraId="0B239EB5" w14:textId="43A4B247" w:rsidR="00BF3763" w:rsidRDefault="001F40BA" w:rsidP="00C41867">
      <w:pPr>
        <w:pStyle w:val="BodyText"/>
        <w:spacing w:before="230"/>
        <w:ind w:left="230" w:right="634"/>
      </w:pPr>
      <w:r>
        <w:t>If</w:t>
      </w:r>
      <w:r>
        <w:rPr>
          <w:spacing w:val="-17"/>
        </w:rPr>
        <w:t xml:space="preserve"> </w:t>
      </w:r>
      <w:r>
        <w:t>the</w:t>
      </w:r>
      <w:r>
        <w:rPr>
          <w:spacing w:val="-6"/>
        </w:rPr>
        <w:t xml:space="preserve"> </w:t>
      </w:r>
      <w:r>
        <w:t>student</w:t>
      </w:r>
      <w:r>
        <w:rPr>
          <w:spacing w:val="-15"/>
        </w:rPr>
        <w:t xml:space="preserve"> </w:t>
      </w:r>
      <w:r>
        <w:t>is</w:t>
      </w:r>
      <w:r>
        <w:rPr>
          <w:spacing w:val="-10"/>
        </w:rPr>
        <w:t xml:space="preserve"> </w:t>
      </w:r>
      <w:r>
        <w:t>sent</w:t>
      </w:r>
      <w:r>
        <w:rPr>
          <w:spacing w:val="-13"/>
        </w:rPr>
        <w:t xml:space="preserve"> </w:t>
      </w:r>
      <w:r>
        <w:t>back</w:t>
      </w:r>
      <w:r>
        <w:rPr>
          <w:spacing w:val="-15"/>
        </w:rPr>
        <w:t xml:space="preserve"> </w:t>
      </w:r>
      <w:r>
        <w:t>to</w:t>
      </w:r>
      <w:r>
        <w:rPr>
          <w:spacing w:val="-12"/>
        </w:rPr>
        <w:t xml:space="preserve"> </w:t>
      </w:r>
      <w:r>
        <w:t>the</w:t>
      </w:r>
      <w:r>
        <w:rPr>
          <w:spacing w:val="-11"/>
        </w:rPr>
        <w:t xml:space="preserve"> </w:t>
      </w:r>
      <w:r>
        <w:t>instructor’s</w:t>
      </w:r>
      <w:r>
        <w:rPr>
          <w:spacing w:val="-13"/>
        </w:rPr>
        <w:t xml:space="preserve"> </w:t>
      </w:r>
      <w:r>
        <w:t>class</w:t>
      </w:r>
      <w:r>
        <w:rPr>
          <w:spacing w:val="-13"/>
        </w:rPr>
        <w:t xml:space="preserve"> </w:t>
      </w:r>
      <w:r>
        <w:t>settings</w:t>
      </w:r>
      <w:r>
        <w:rPr>
          <w:spacing w:val="-13"/>
        </w:rPr>
        <w:t xml:space="preserve"> </w:t>
      </w:r>
      <w:r>
        <w:t>by</w:t>
      </w:r>
      <w:r>
        <w:rPr>
          <w:spacing w:val="-15"/>
        </w:rPr>
        <w:t xml:space="preserve"> </w:t>
      </w:r>
      <w:r>
        <w:t>the</w:t>
      </w:r>
      <w:r>
        <w:rPr>
          <w:spacing w:val="-11"/>
        </w:rPr>
        <w:t xml:space="preserve"> </w:t>
      </w:r>
      <w:r>
        <w:t>Vice</w:t>
      </w:r>
      <w:r>
        <w:rPr>
          <w:spacing w:val="-7"/>
        </w:rPr>
        <w:t xml:space="preserve"> </w:t>
      </w:r>
      <w:r>
        <w:t>President</w:t>
      </w:r>
      <w:r>
        <w:rPr>
          <w:spacing w:val="-15"/>
        </w:rPr>
        <w:t xml:space="preserve"> </w:t>
      </w:r>
      <w:r>
        <w:t>for</w:t>
      </w:r>
      <w:r>
        <w:rPr>
          <w:spacing w:val="-13"/>
        </w:rPr>
        <w:t xml:space="preserve"> </w:t>
      </w:r>
      <w:r>
        <w:t>Student Services,</w:t>
      </w:r>
      <w:r>
        <w:rPr>
          <w:spacing w:val="14"/>
        </w:rPr>
        <w:t xml:space="preserve"> </w:t>
      </w:r>
      <w:r>
        <w:t>the</w:t>
      </w:r>
      <w:r>
        <w:rPr>
          <w:spacing w:val="-10"/>
        </w:rPr>
        <w:t xml:space="preserve"> </w:t>
      </w:r>
      <w:r>
        <w:t>instructor</w:t>
      </w:r>
      <w:r>
        <w:rPr>
          <w:spacing w:val="-13"/>
        </w:rPr>
        <w:t xml:space="preserve"> </w:t>
      </w:r>
      <w:r>
        <w:t>shall</w:t>
      </w:r>
      <w:r>
        <w:rPr>
          <w:spacing w:val="-12"/>
        </w:rPr>
        <w:t xml:space="preserve"> </w:t>
      </w:r>
      <w:r>
        <w:t>have</w:t>
      </w:r>
      <w:r>
        <w:rPr>
          <w:spacing w:val="-10"/>
        </w:rPr>
        <w:t xml:space="preserve"> </w:t>
      </w:r>
      <w:r>
        <w:t>the</w:t>
      </w:r>
      <w:r>
        <w:rPr>
          <w:spacing w:val="-10"/>
        </w:rPr>
        <w:t xml:space="preserve"> </w:t>
      </w:r>
      <w:r>
        <w:t>right</w:t>
      </w:r>
      <w:r>
        <w:rPr>
          <w:spacing w:val="-13"/>
        </w:rPr>
        <w:t xml:space="preserve"> </w:t>
      </w:r>
      <w:r>
        <w:t>to</w:t>
      </w:r>
      <w:r>
        <w:rPr>
          <w:spacing w:val="-11"/>
        </w:rPr>
        <w:t xml:space="preserve"> </w:t>
      </w:r>
      <w:r>
        <w:t>appeal</w:t>
      </w:r>
      <w:r>
        <w:rPr>
          <w:spacing w:val="-11"/>
        </w:rPr>
        <w:t xml:space="preserve"> </w:t>
      </w:r>
      <w:r>
        <w:t>the</w:t>
      </w:r>
      <w:r>
        <w:rPr>
          <w:spacing w:val="-14"/>
        </w:rPr>
        <w:t xml:space="preserve"> </w:t>
      </w:r>
      <w:r>
        <w:t>decision</w:t>
      </w:r>
      <w:r>
        <w:rPr>
          <w:spacing w:val="-11"/>
        </w:rPr>
        <w:t xml:space="preserve"> </w:t>
      </w:r>
      <w:r>
        <w:t>in</w:t>
      </w:r>
      <w:r>
        <w:rPr>
          <w:spacing w:val="-6"/>
        </w:rPr>
        <w:t xml:space="preserve"> </w:t>
      </w:r>
      <w:r>
        <w:t>writing</w:t>
      </w:r>
      <w:r>
        <w:rPr>
          <w:spacing w:val="-11"/>
        </w:rPr>
        <w:t xml:space="preserve"> </w:t>
      </w:r>
      <w:r>
        <w:t>to</w:t>
      </w:r>
      <w:r>
        <w:rPr>
          <w:spacing w:val="-12"/>
        </w:rPr>
        <w:t xml:space="preserve"> </w:t>
      </w:r>
      <w:r>
        <w:t>the</w:t>
      </w:r>
      <w:r>
        <w:rPr>
          <w:spacing w:val="-10"/>
        </w:rPr>
        <w:t xml:space="preserve"> </w:t>
      </w:r>
      <w:r>
        <w:t>Judiciary</w:t>
      </w:r>
      <w:r>
        <w:rPr>
          <w:spacing w:val="-15"/>
        </w:rPr>
        <w:t xml:space="preserve"> </w:t>
      </w:r>
      <w:r>
        <w:t>Council</w:t>
      </w:r>
      <w:r>
        <w:rPr>
          <w:spacing w:val="-7"/>
        </w:rPr>
        <w:t xml:space="preserve"> </w:t>
      </w:r>
      <w:r>
        <w:t>within</w:t>
      </w:r>
      <w:r>
        <w:rPr>
          <w:spacing w:val="-11"/>
        </w:rPr>
        <w:t xml:space="preserve"> </w:t>
      </w:r>
      <w:r>
        <w:rPr>
          <w:spacing w:val="-5"/>
        </w:rPr>
        <w:t>two</w:t>
      </w:r>
    </w:p>
    <w:p w14:paraId="708C4212" w14:textId="58E8233A" w:rsidR="00BF3763" w:rsidRDefault="001F40BA" w:rsidP="00C41867">
      <w:pPr>
        <w:pStyle w:val="BodyText"/>
        <w:ind w:left="230" w:right="634"/>
      </w:pPr>
      <w:r>
        <w:t>(2)</w:t>
      </w:r>
      <w:r>
        <w:rPr>
          <w:spacing w:val="-8"/>
        </w:rPr>
        <w:t xml:space="preserve"> </w:t>
      </w:r>
      <w:r>
        <w:t>working</w:t>
      </w:r>
      <w:r>
        <w:rPr>
          <w:spacing w:val="-10"/>
        </w:rPr>
        <w:t xml:space="preserve"> </w:t>
      </w:r>
      <w:r>
        <w:t>days.</w:t>
      </w:r>
      <w:r>
        <w:rPr>
          <w:spacing w:val="70"/>
        </w:rPr>
        <w:t xml:space="preserve"> </w:t>
      </w:r>
      <w:r>
        <w:t>Upon</w:t>
      </w:r>
      <w:r>
        <w:rPr>
          <w:spacing w:val="-15"/>
        </w:rPr>
        <w:t xml:space="preserve"> </w:t>
      </w:r>
      <w:r>
        <w:t>receipt</w:t>
      </w:r>
      <w:r>
        <w:rPr>
          <w:spacing w:val="-10"/>
        </w:rPr>
        <w:t xml:space="preserve"> </w:t>
      </w:r>
      <w:r>
        <w:t>of</w:t>
      </w:r>
      <w:r>
        <w:rPr>
          <w:spacing w:val="-17"/>
        </w:rPr>
        <w:t xml:space="preserve"> </w:t>
      </w:r>
      <w:r>
        <w:t>the</w:t>
      </w:r>
      <w:r>
        <w:rPr>
          <w:spacing w:val="-5"/>
        </w:rPr>
        <w:t xml:space="preserve"> </w:t>
      </w:r>
      <w:r>
        <w:t>request</w:t>
      </w:r>
      <w:r>
        <w:rPr>
          <w:spacing w:val="-10"/>
        </w:rPr>
        <w:t xml:space="preserve"> </w:t>
      </w:r>
      <w:r>
        <w:t>for</w:t>
      </w:r>
      <w:r>
        <w:rPr>
          <w:spacing w:val="-8"/>
        </w:rPr>
        <w:t xml:space="preserve"> </w:t>
      </w:r>
      <w:r>
        <w:t>the</w:t>
      </w:r>
      <w:r>
        <w:rPr>
          <w:spacing w:val="-4"/>
        </w:rPr>
        <w:t xml:space="preserve"> </w:t>
      </w:r>
      <w:r>
        <w:t>appeal,</w:t>
      </w:r>
      <w:r>
        <w:rPr>
          <w:spacing w:val="-11"/>
        </w:rPr>
        <w:t xml:space="preserve"> </w:t>
      </w:r>
      <w:r>
        <w:t>the</w:t>
      </w:r>
      <w:r>
        <w:rPr>
          <w:spacing w:val="-9"/>
        </w:rPr>
        <w:t xml:space="preserve"> </w:t>
      </w:r>
      <w:r>
        <w:t>chair</w:t>
      </w:r>
      <w:r>
        <w:rPr>
          <w:spacing w:val="-13"/>
        </w:rPr>
        <w:t xml:space="preserve"> </w:t>
      </w:r>
      <w:r>
        <w:t>of</w:t>
      </w:r>
      <w:r>
        <w:rPr>
          <w:spacing w:val="-12"/>
        </w:rPr>
        <w:t xml:space="preserve"> </w:t>
      </w:r>
      <w:r>
        <w:t>the</w:t>
      </w:r>
      <w:r>
        <w:rPr>
          <w:spacing w:val="-4"/>
        </w:rPr>
        <w:t xml:space="preserve"> </w:t>
      </w:r>
      <w:r>
        <w:t>Judiciary</w:t>
      </w:r>
      <w:r>
        <w:rPr>
          <w:spacing w:val="-15"/>
        </w:rPr>
        <w:t xml:space="preserve"> </w:t>
      </w:r>
      <w:r>
        <w:t>Council</w:t>
      </w:r>
      <w:r>
        <w:rPr>
          <w:spacing w:val="-7"/>
        </w:rPr>
        <w:t xml:space="preserve"> </w:t>
      </w:r>
      <w:r>
        <w:t>shall</w:t>
      </w:r>
      <w:r>
        <w:rPr>
          <w:spacing w:val="-11"/>
        </w:rPr>
        <w:t xml:space="preserve"> </w:t>
      </w:r>
      <w:r>
        <w:t>convene</w:t>
      </w:r>
      <w:r>
        <w:rPr>
          <w:spacing w:val="-13"/>
        </w:rPr>
        <w:t xml:space="preserve"> </w:t>
      </w:r>
      <w:r>
        <w:t>a meeting</w:t>
      </w:r>
      <w:r>
        <w:rPr>
          <w:spacing w:val="-13"/>
        </w:rPr>
        <w:t xml:space="preserve"> </w:t>
      </w:r>
      <w:r>
        <w:t>Of</w:t>
      </w:r>
      <w:r>
        <w:rPr>
          <w:spacing w:val="-12"/>
        </w:rPr>
        <w:t xml:space="preserve"> </w:t>
      </w:r>
      <w:r>
        <w:t>the</w:t>
      </w:r>
      <w:r>
        <w:rPr>
          <w:spacing w:val="-9"/>
        </w:rPr>
        <w:t xml:space="preserve"> </w:t>
      </w:r>
      <w:r>
        <w:t>Judiciary</w:t>
      </w:r>
      <w:r>
        <w:rPr>
          <w:spacing w:val="61"/>
        </w:rPr>
        <w:t xml:space="preserve"> </w:t>
      </w:r>
      <w:r>
        <w:t>Council</w:t>
      </w:r>
      <w:r>
        <w:rPr>
          <w:spacing w:val="-8"/>
        </w:rPr>
        <w:t xml:space="preserve"> </w:t>
      </w:r>
      <w:r>
        <w:t>within</w:t>
      </w:r>
      <w:r>
        <w:rPr>
          <w:spacing w:val="-15"/>
        </w:rPr>
        <w:t xml:space="preserve"> </w:t>
      </w:r>
      <w:r>
        <w:t>three</w:t>
      </w:r>
      <w:r>
        <w:rPr>
          <w:spacing w:val="-5"/>
        </w:rPr>
        <w:t xml:space="preserve"> </w:t>
      </w:r>
      <w:r>
        <w:t>(3)</w:t>
      </w:r>
      <w:r>
        <w:rPr>
          <w:spacing w:val="-9"/>
        </w:rPr>
        <w:t xml:space="preserve"> </w:t>
      </w:r>
      <w:r>
        <w:t>working</w:t>
      </w:r>
      <w:r>
        <w:rPr>
          <w:spacing w:val="-15"/>
        </w:rPr>
        <w:t xml:space="preserve"> </w:t>
      </w:r>
      <w:r>
        <w:t>days.</w:t>
      </w:r>
      <w:r>
        <w:rPr>
          <w:spacing w:val="-7"/>
        </w:rPr>
        <w:t xml:space="preserve"> </w:t>
      </w:r>
      <w:r>
        <w:t>The</w:t>
      </w:r>
      <w:r>
        <w:rPr>
          <w:spacing w:val="-11"/>
        </w:rPr>
        <w:t xml:space="preserve"> </w:t>
      </w:r>
      <w:r>
        <w:t>Vice</w:t>
      </w:r>
      <w:r>
        <w:rPr>
          <w:spacing w:val="-6"/>
        </w:rPr>
        <w:t xml:space="preserve"> </w:t>
      </w:r>
      <w:r>
        <w:t>President</w:t>
      </w:r>
      <w:r>
        <w:rPr>
          <w:spacing w:val="-15"/>
        </w:rPr>
        <w:t xml:space="preserve"> </w:t>
      </w:r>
      <w:r>
        <w:t>for</w:t>
      </w:r>
      <w:r>
        <w:rPr>
          <w:spacing w:val="-9"/>
        </w:rPr>
        <w:t xml:space="preserve"> </w:t>
      </w:r>
      <w:r>
        <w:t>Student</w:t>
      </w:r>
      <w:r>
        <w:rPr>
          <w:spacing w:val="-7"/>
        </w:rPr>
        <w:t xml:space="preserve"> </w:t>
      </w:r>
      <w:r>
        <w:t>Services</w:t>
      </w:r>
      <w:r>
        <w:rPr>
          <w:spacing w:val="-10"/>
        </w:rPr>
        <w:t xml:space="preserve"> </w:t>
      </w:r>
      <w:r>
        <w:t>shall provide</w:t>
      </w:r>
      <w:r>
        <w:rPr>
          <w:spacing w:val="-14"/>
        </w:rPr>
        <w:t xml:space="preserve"> </w:t>
      </w:r>
      <w:r>
        <w:t>all</w:t>
      </w:r>
      <w:r>
        <w:rPr>
          <w:spacing w:val="-13"/>
        </w:rPr>
        <w:t xml:space="preserve"> </w:t>
      </w:r>
      <w:r>
        <w:t>records</w:t>
      </w:r>
      <w:r>
        <w:rPr>
          <w:spacing w:val="-12"/>
        </w:rPr>
        <w:t xml:space="preserve"> </w:t>
      </w:r>
      <w:r>
        <w:t>of</w:t>
      </w:r>
      <w:r>
        <w:rPr>
          <w:spacing w:val="-17"/>
        </w:rPr>
        <w:t xml:space="preserve"> </w:t>
      </w:r>
      <w:r>
        <w:t>the</w:t>
      </w:r>
      <w:r>
        <w:rPr>
          <w:spacing w:val="-14"/>
        </w:rPr>
        <w:t xml:space="preserve"> </w:t>
      </w:r>
      <w:r>
        <w:t>previous</w:t>
      </w:r>
      <w:r>
        <w:rPr>
          <w:spacing w:val="58"/>
        </w:rPr>
        <w:t xml:space="preserve"> </w:t>
      </w:r>
      <w:r>
        <w:t>meetings</w:t>
      </w:r>
      <w:r>
        <w:rPr>
          <w:spacing w:val="-13"/>
        </w:rPr>
        <w:t xml:space="preserve"> </w:t>
      </w:r>
      <w:r>
        <w:t>and</w:t>
      </w:r>
      <w:r>
        <w:rPr>
          <w:spacing w:val="-11"/>
        </w:rPr>
        <w:t xml:space="preserve"> </w:t>
      </w:r>
      <w:r>
        <w:t>decisions</w:t>
      </w:r>
      <w:r>
        <w:rPr>
          <w:spacing w:val="-13"/>
        </w:rPr>
        <w:t xml:space="preserve"> </w:t>
      </w:r>
      <w:r>
        <w:t>to</w:t>
      </w:r>
      <w:r>
        <w:rPr>
          <w:spacing w:val="-12"/>
        </w:rPr>
        <w:t xml:space="preserve"> </w:t>
      </w:r>
      <w:r>
        <w:t>the</w:t>
      </w:r>
      <w:r>
        <w:rPr>
          <w:spacing w:val="-11"/>
        </w:rPr>
        <w:t xml:space="preserve"> </w:t>
      </w:r>
      <w:r>
        <w:t>Judiciary</w:t>
      </w:r>
      <w:r>
        <w:rPr>
          <w:spacing w:val="-20"/>
        </w:rPr>
        <w:t xml:space="preserve"> </w:t>
      </w:r>
      <w:r>
        <w:t>Council.</w:t>
      </w:r>
      <w:r>
        <w:rPr>
          <w:spacing w:val="-15"/>
        </w:rPr>
        <w:t xml:space="preserve"> </w:t>
      </w:r>
      <w:r>
        <w:t>The</w:t>
      </w:r>
      <w:r>
        <w:rPr>
          <w:spacing w:val="-14"/>
        </w:rPr>
        <w:t xml:space="preserve"> </w:t>
      </w:r>
      <w:r>
        <w:t>Judiciary</w:t>
      </w:r>
      <w:r>
        <w:rPr>
          <w:spacing w:val="-19"/>
        </w:rPr>
        <w:t xml:space="preserve"> </w:t>
      </w:r>
      <w:r>
        <w:t>Council</w:t>
      </w:r>
      <w:r>
        <w:rPr>
          <w:spacing w:val="-13"/>
        </w:rPr>
        <w:t xml:space="preserve"> </w:t>
      </w:r>
      <w:r>
        <w:t>may make a decision</w:t>
      </w:r>
      <w:r>
        <w:rPr>
          <w:spacing w:val="-2"/>
        </w:rPr>
        <w:t xml:space="preserve"> </w:t>
      </w:r>
      <w:r>
        <w:t>based solely</w:t>
      </w:r>
      <w:r>
        <w:rPr>
          <w:spacing w:val="-4"/>
        </w:rPr>
        <w:t xml:space="preserve"> </w:t>
      </w:r>
      <w:r>
        <w:t>upon this record at its initial meeting or</w:t>
      </w:r>
      <w:r>
        <w:rPr>
          <w:spacing w:val="80"/>
        </w:rPr>
        <w:t xml:space="preserve"> </w:t>
      </w:r>
      <w:r>
        <w:t>may call another meeting with the instructor, student, and others as deemed appropriate (including</w:t>
      </w:r>
      <w:r>
        <w:rPr>
          <w:spacing w:val="-3"/>
        </w:rPr>
        <w:t xml:space="preserve"> </w:t>
      </w:r>
      <w:r>
        <w:t>optional silent</w:t>
      </w:r>
      <w:r>
        <w:rPr>
          <w:spacing w:val="80"/>
        </w:rPr>
        <w:t xml:space="preserve"> </w:t>
      </w:r>
      <w:r>
        <w:t>advocates</w:t>
      </w:r>
      <w:r>
        <w:rPr>
          <w:spacing w:val="-1"/>
        </w:rPr>
        <w:t xml:space="preserve"> </w:t>
      </w:r>
      <w:r>
        <w:t>accompanying the student and instructor.)</w:t>
      </w:r>
    </w:p>
    <w:p w14:paraId="4FCF8ED8" w14:textId="77777777" w:rsidR="00BF3763" w:rsidRDefault="00BF3763" w:rsidP="00C41867">
      <w:pPr>
        <w:pStyle w:val="BodyText"/>
        <w:ind w:left="230" w:right="634"/>
      </w:pPr>
    </w:p>
    <w:p w14:paraId="68A7DA4B" w14:textId="77777777" w:rsidR="00BF3763" w:rsidRDefault="00BF3763" w:rsidP="00C41867">
      <w:pPr>
        <w:pStyle w:val="BodyText"/>
        <w:spacing w:before="76"/>
        <w:ind w:left="230" w:right="634"/>
      </w:pPr>
    </w:p>
    <w:p w14:paraId="0A6E69AF" w14:textId="77777777" w:rsidR="00BF3763" w:rsidRDefault="001F40BA" w:rsidP="00520EAA">
      <w:pPr>
        <w:pStyle w:val="BodyText"/>
        <w:ind w:left="230" w:right="634"/>
        <w:jc w:val="both"/>
      </w:pPr>
      <w:r>
        <w:t>The</w:t>
      </w:r>
      <w:r>
        <w:rPr>
          <w:spacing w:val="-11"/>
        </w:rPr>
        <w:t xml:space="preserve"> </w:t>
      </w:r>
      <w:r>
        <w:t>Judiciary</w:t>
      </w:r>
      <w:r>
        <w:rPr>
          <w:spacing w:val="-11"/>
        </w:rPr>
        <w:t xml:space="preserve"> </w:t>
      </w:r>
      <w:r>
        <w:t>Council</w:t>
      </w:r>
      <w:r>
        <w:rPr>
          <w:spacing w:val="-3"/>
        </w:rPr>
        <w:t xml:space="preserve"> </w:t>
      </w:r>
      <w:r>
        <w:t>shall</w:t>
      </w:r>
      <w:r>
        <w:rPr>
          <w:spacing w:val="-3"/>
        </w:rPr>
        <w:t xml:space="preserve"> </w:t>
      </w:r>
      <w:r>
        <w:t>render</w:t>
      </w:r>
      <w:r>
        <w:rPr>
          <w:spacing w:val="-4"/>
        </w:rPr>
        <w:t xml:space="preserve"> </w:t>
      </w:r>
      <w:r>
        <w:t>a decision</w:t>
      </w:r>
      <w:r>
        <w:rPr>
          <w:spacing w:val="-11"/>
        </w:rPr>
        <w:t xml:space="preserve"> </w:t>
      </w:r>
      <w:r>
        <w:t>on</w:t>
      </w:r>
      <w:r>
        <w:rPr>
          <w:spacing w:val="-7"/>
        </w:rPr>
        <w:t xml:space="preserve"> </w:t>
      </w:r>
      <w:r>
        <w:t>the</w:t>
      </w:r>
      <w:r>
        <w:rPr>
          <w:spacing w:val="-2"/>
        </w:rPr>
        <w:t xml:space="preserve"> </w:t>
      </w:r>
      <w:r>
        <w:t>appeal</w:t>
      </w:r>
      <w:r>
        <w:rPr>
          <w:spacing w:val="-3"/>
        </w:rPr>
        <w:t xml:space="preserve"> </w:t>
      </w:r>
      <w:r>
        <w:t>within</w:t>
      </w:r>
      <w:r>
        <w:rPr>
          <w:spacing w:val="-8"/>
        </w:rPr>
        <w:t xml:space="preserve"> </w:t>
      </w:r>
      <w:r>
        <w:t>two (2) working</w:t>
      </w:r>
      <w:r>
        <w:rPr>
          <w:spacing w:val="-2"/>
        </w:rPr>
        <w:t xml:space="preserve"> </w:t>
      </w:r>
      <w:r>
        <w:t>days</w:t>
      </w:r>
      <w:r>
        <w:rPr>
          <w:spacing w:val="-4"/>
        </w:rPr>
        <w:t xml:space="preserve"> </w:t>
      </w:r>
      <w:r>
        <w:t>after their</w:t>
      </w:r>
      <w:r>
        <w:rPr>
          <w:spacing w:val="-4"/>
        </w:rPr>
        <w:t xml:space="preserve"> </w:t>
      </w:r>
      <w:r>
        <w:t>final meeting and</w:t>
      </w:r>
      <w:r>
        <w:rPr>
          <w:spacing w:val="40"/>
        </w:rPr>
        <w:t xml:space="preserve"> </w:t>
      </w:r>
      <w:r>
        <w:t>their decision shall be deemed final and exhaust internal remedies for the instructor. Until the Judiciary Council rules</w:t>
      </w:r>
      <w:r>
        <w:rPr>
          <w:spacing w:val="40"/>
        </w:rPr>
        <w:t xml:space="preserve"> </w:t>
      </w:r>
      <w:r>
        <w:t>upon such appeal, the instructors and/or the vice president’s corrective action shall remain in effect.</w:t>
      </w:r>
    </w:p>
    <w:p w14:paraId="48D90A68" w14:textId="77777777" w:rsidR="00BF3763" w:rsidRDefault="00BF3763" w:rsidP="00C41867">
      <w:pPr>
        <w:pStyle w:val="BodyText"/>
        <w:spacing w:before="150"/>
        <w:ind w:left="230" w:right="634"/>
      </w:pPr>
    </w:p>
    <w:p w14:paraId="49711B96" w14:textId="77777777" w:rsidR="00BF3763" w:rsidRDefault="001F40BA" w:rsidP="00C41867">
      <w:pPr>
        <w:pStyle w:val="Heading4"/>
        <w:numPr>
          <w:ilvl w:val="0"/>
          <w:numId w:val="4"/>
        </w:numPr>
        <w:tabs>
          <w:tab w:val="left" w:pos="885"/>
        </w:tabs>
        <w:ind w:left="230" w:right="634"/>
      </w:pPr>
      <w:bookmarkStart w:id="47" w:name="•_Prohibited_Behavior_in_Non-Classroom_S"/>
      <w:bookmarkEnd w:id="47"/>
      <w:r>
        <w:rPr>
          <w:spacing w:val="-2"/>
          <w:u w:val="thick"/>
        </w:rPr>
        <w:t>Prohibited</w:t>
      </w:r>
      <w:r>
        <w:rPr>
          <w:spacing w:val="-18"/>
          <w:u w:val="thick"/>
        </w:rPr>
        <w:t xml:space="preserve"> </w:t>
      </w:r>
      <w:r>
        <w:rPr>
          <w:spacing w:val="-2"/>
          <w:u w:val="thick"/>
        </w:rPr>
        <w:t>Behavior</w:t>
      </w:r>
      <w:r>
        <w:rPr>
          <w:spacing w:val="-13"/>
          <w:u w:val="thick"/>
        </w:rPr>
        <w:t xml:space="preserve"> </w:t>
      </w:r>
      <w:r>
        <w:rPr>
          <w:spacing w:val="-2"/>
          <w:u w:val="thick"/>
        </w:rPr>
        <w:t>in</w:t>
      </w:r>
      <w:r>
        <w:rPr>
          <w:spacing w:val="-6"/>
          <w:u w:val="thick"/>
        </w:rPr>
        <w:t xml:space="preserve"> </w:t>
      </w:r>
      <w:r>
        <w:rPr>
          <w:spacing w:val="-2"/>
          <w:u w:val="thick"/>
        </w:rPr>
        <w:t>Non-Classroom</w:t>
      </w:r>
      <w:r>
        <w:rPr>
          <w:spacing w:val="-15"/>
          <w:u w:val="thick"/>
        </w:rPr>
        <w:t xml:space="preserve"> </w:t>
      </w:r>
      <w:r>
        <w:rPr>
          <w:spacing w:val="-2"/>
          <w:u w:val="thick"/>
        </w:rPr>
        <w:t>Settings (Call</w:t>
      </w:r>
      <w:r>
        <w:rPr>
          <w:spacing w:val="-5"/>
          <w:u w:val="thick"/>
        </w:rPr>
        <w:t xml:space="preserve"> </w:t>
      </w:r>
      <w:r>
        <w:rPr>
          <w:spacing w:val="-2"/>
          <w:u w:val="thick"/>
        </w:rPr>
        <w:t>911</w:t>
      </w:r>
      <w:r>
        <w:rPr>
          <w:spacing w:val="-9"/>
          <w:u w:val="thick"/>
        </w:rPr>
        <w:t xml:space="preserve"> </w:t>
      </w:r>
      <w:r>
        <w:rPr>
          <w:spacing w:val="-2"/>
          <w:u w:val="thick"/>
        </w:rPr>
        <w:t>for</w:t>
      </w:r>
      <w:r>
        <w:rPr>
          <w:spacing w:val="-9"/>
          <w:u w:val="thick"/>
        </w:rPr>
        <w:t xml:space="preserve"> </w:t>
      </w:r>
      <w:r>
        <w:rPr>
          <w:spacing w:val="-2"/>
          <w:u w:val="thick"/>
        </w:rPr>
        <w:t>active</w:t>
      </w:r>
      <w:r>
        <w:rPr>
          <w:spacing w:val="-1"/>
          <w:u w:val="thick"/>
        </w:rPr>
        <w:t xml:space="preserve"> </w:t>
      </w:r>
      <w:r>
        <w:rPr>
          <w:spacing w:val="-2"/>
          <w:u w:val="thick"/>
        </w:rPr>
        <w:t>hostilities)</w:t>
      </w:r>
    </w:p>
    <w:p w14:paraId="133C213C" w14:textId="77777777" w:rsidR="00BF3763" w:rsidRDefault="00BF3763" w:rsidP="00C41867">
      <w:pPr>
        <w:ind w:left="230" w:right="634"/>
        <w:sectPr w:rsidR="00BF3763">
          <w:pgSz w:w="12240" w:h="15840"/>
          <w:pgMar w:top="1360" w:right="1200" w:bottom="1220" w:left="1320" w:header="0" w:footer="1035" w:gutter="0"/>
          <w:cols w:space="720"/>
        </w:sectPr>
      </w:pPr>
    </w:p>
    <w:p w14:paraId="04D3C92D" w14:textId="757B8379" w:rsidR="00BF3763" w:rsidRDefault="001F40BA" w:rsidP="00C41867">
      <w:pPr>
        <w:pStyle w:val="BodyText"/>
        <w:spacing w:before="79"/>
        <w:ind w:left="230" w:right="634" w:hanging="650"/>
      </w:pPr>
      <w:r>
        <w:rPr>
          <w:b/>
        </w:rPr>
        <w:lastRenderedPageBreak/>
        <w:t>Step</w:t>
      </w:r>
      <w:r>
        <w:rPr>
          <w:b/>
          <w:spacing w:val="-3"/>
        </w:rPr>
        <w:t xml:space="preserve"> </w:t>
      </w:r>
      <w:r>
        <w:rPr>
          <w:b/>
        </w:rPr>
        <w:t xml:space="preserve">1: Immediate Action: </w:t>
      </w:r>
      <w:r>
        <w:t>Any</w:t>
      </w:r>
      <w:r>
        <w:rPr>
          <w:spacing w:val="-7"/>
        </w:rPr>
        <w:t xml:space="preserve"> </w:t>
      </w:r>
      <w:r>
        <w:t>NIC employee,</w:t>
      </w:r>
      <w:r>
        <w:rPr>
          <w:spacing w:val="-11"/>
        </w:rPr>
        <w:t xml:space="preserve"> </w:t>
      </w:r>
      <w:r>
        <w:t>student</w:t>
      </w:r>
      <w:r>
        <w:rPr>
          <w:spacing w:val="-18"/>
        </w:rPr>
        <w:t xml:space="preserve"> </w:t>
      </w:r>
      <w:r>
        <w:t>or</w:t>
      </w:r>
      <w:r>
        <w:rPr>
          <w:spacing w:val="-14"/>
        </w:rPr>
        <w:t xml:space="preserve"> </w:t>
      </w:r>
      <w:r>
        <w:t>visitor</w:t>
      </w:r>
      <w:r>
        <w:rPr>
          <w:spacing w:val="-3"/>
        </w:rPr>
        <w:t xml:space="preserve"> </w:t>
      </w:r>
      <w:r>
        <w:t>who violates this policy</w:t>
      </w:r>
      <w:r>
        <w:rPr>
          <w:spacing w:val="-12"/>
        </w:rPr>
        <w:t xml:space="preserve"> </w:t>
      </w:r>
      <w:r>
        <w:t>by engaging in</w:t>
      </w:r>
      <w:r>
        <w:rPr>
          <w:spacing w:val="40"/>
        </w:rPr>
        <w:t xml:space="preserve"> </w:t>
      </w:r>
      <w:r>
        <w:t>disruptive, hostile, or violent behavior on an NIC site or during NIC sponsored activity is</w:t>
      </w:r>
      <w:r>
        <w:rPr>
          <w:spacing w:val="80"/>
        </w:rPr>
        <w:t xml:space="preserve"> </w:t>
      </w:r>
      <w:r>
        <w:t>subject to discipline or removal. When prohibited behavior occurs, the person in charge of the event or s</w:t>
      </w:r>
      <w:r>
        <w:rPr>
          <w:spacing w:val="12"/>
        </w:rPr>
        <w:t>ite</w:t>
      </w:r>
      <w:r>
        <w:rPr>
          <w:spacing w:val="40"/>
        </w:rPr>
        <w:t xml:space="preserve"> </w:t>
      </w:r>
      <w:r>
        <w:t>shall take immediate appropriate action.</w:t>
      </w:r>
      <w:r>
        <w:rPr>
          <w:spacing w:val="-14"/>
        </w:rPr>
        <w:t xml:space="preserve"> </w:t>
      </w:r>
      <w:r>
        <w:t>Appropriate</w:t>
      </w:r>
      <w:r>
        <w:rPr>
          <w:spacing w:val="-14"/>
        </w:rPr>
        <w:t xml:space="preserve"> </w:t>
      </w:r>
      <w:r>
        <w:t>action</w:t>
      </w:r>
      <w:r>
        <w:rPr>
          <w:spacing w:val="-13"/>
        </w:rPr>
        <w:t xml:space="preserve"> </w:t>
      </w:r>
      <w:r>
        <w:t>may</w:t>
      </w:r>
      <w:r>
        <w:rPr>
          <w:spacing w:val="-15"/>
        </w:rPr>
        <w:t xml:space="preserve"> </w:t>
      </w:r>
      <w:r>
        <w:t>include,</w:t>
      </w:r>
      <w:r>
        <w:rPr>
          <w:spacing w:val="-14"/>
        </w:rPr>
        <w:t xml:space="preserve"> </w:t>
      </w:r>
      <w:r>
        <w:t>but</w:t>
      </w:r>
      <w:r>
        <w:rPr>
          <w:spacing w:val="-12"/>
        </w:rPr>
        <w:t xml:space="preserve"> </w:t>
      </w:r>
      <w:r>
        <w:t>not</w:t>
      </w:r>
      <w:r>
        <w:rPr>
          <w:spacing w:val="-16"/>
        </w:rPr>
        <w:t xml:space="preserve"> </w:t>
      </w:r>
      <w:r>
        <w:t>limited</w:t>
      </w:r>
      <w:r>
        <w:rPr>
          <w:spacing w:val="-13"/>
        </w:rPr>
        <w:t xml:space="preserve"> </w:t>
      </w:r>
      <w:r>
        <w:t>to</w:t>
      </w:r>
      <w:r>
        <w:rPr>
          <w:spacing w:val="19"/>
        </w:rPr>
        <w:t xml:space="preserve"> </w:t>
      </w:r>
      <w:r>
        <w:t>the</w:t>
      </w:r>
      <w:r>
        <w:rPr>
          <w:spacing w:val="-12"/>
        </w:rPr>
        <w:t xml:space="preserve"> </w:t>
      </w:r>
      <w:r>
        <w:t>following:</w:t>
      </w:r>
      <w:r>
        <w:rPr>
          <w:spacing w:val="-15"/>
        </w:rPr>
        <w:t xml:space="preserve"> </w:t>
      </w:r>
      <w:r>
        <w:t>(1)</w:t>
      </w:r>
      <w:r>
        <w:rPr>
          <w:spacing w:val="-10"/>
        </w:rPr>
        <w:t xml:space="preserve"> </w:t>
      </w:r>
      <w:r>
        <w:t>requesting the</w:t>
      </w:r>
      <w:r>
        <w:rPr>
          <w:spacing w:val="-1"/>
        </w:rPr>
        <w:t xml:space="preserve"> </w:t>
      </w:r>
      <w:r>
        <w:t>employee,</w:t>
      </w:r>
      <w:r>
        <w:rPr>
          <w:spacing w:val="-18"/>
        </w:rPr>
        <w:t xml:space="preserve"> </w:t>
      </w:r>
      <w:r>
        <w:t>student</w:t>
      </w:r>
      <w:r>
        <w:rPr>
          <w:spacing w:val="-24"/>
        </w:rPr>
        <w:t xml:space="preserve"> </w:t>
      </w:r>
      <w:r>
        <w:t>or</w:t>
      </w:r>
      <w:r>
        <w:rPr>
          <w:spacing w:val="-20"/>
        </w:rPr>
        <w:t xml:space="preserve"> </w:t>
      </w:r>
      <w:r>
        <w:t>visitor</w:t>
      </w:r>
      <w:r>
        <w:rPr>
          <w:spacing w:val="-20"/>
        </w:rPr>
        <w:t xml:space="preserve"> </w:t>
      </w:r>
      <w:r>
        <w:t>to</w:t>
      </w:r>
      <w:r>
        <w:rPr>
          <w:spacing w:val="-2"/>
        </w:rPr>
        <w:t xml:space="preserve"> </w:t>
      </w:r>
      <w:r>
        <w:t>leave;</w:t>
      </w:r>
      <w:r>
        <w:rPr>
          <w:spacing w:val="-8"/>
        </w:rPr>
        <w:t xml:space="preserve"> </w:t>
      </w:r>
      <w:r>
        <w:t>(2)</w:t>
      </w:r>
      <w:r>
        <w:rPr>
          <w:spacing w:val="-4"/>
        </w:rPr>
        <w:t xml:space="preserve"> </w:t>
      </w:r>
      <w:r>
        <w:t>having</w:t>
      </w:r>
      <w:r>
        <w:rPr>
          <w:spacing w:val="-8"/>
        </w:rPr>
        <w:t xml:space="preserve"> </w:t>
      </w:r>
      <w:r>
        <w:t>the</w:t>
      </w:r>
      <w:r>
        <w:rPr>
          <w:spacing w:val="-1"/>
        </w:rPr>
        <w:t xml:space="preserve"> </w:t>
      </w:r>
      <w:r>
        <w:t>individual</w:t>
      </w:r>
      <w:r>
        <w:rPr>
          <w:spacing w:val="-13"/>
        </w:rPr>
        <w:t xml:space="preserve"> </w:t>
      </w:r>
      <w:r>
        <w:t>removed</w:t>
      </w:r>
      <w:r>
        <w:rPr>
          <w:spacing w:val="-2"/>
        </w:rPr>
        <w:t xml:space="preserve"> </w:t>
      </w:r>
      <w:r>
        <w:t>by</w:t>
      </w:r>
      <w:r>
        <w:rPr>
          <w:spacing w:val="-13"/>
        </w:rPr>
        <w:t xml:space="preserve"> </w:t>
      </w:r>
      <w:r>
        <w:t>campus security;</w:t>
      </w:r>
      <w:r>
        <w:rPr>
          <w:spacing w:val="-15"/>
        </w:rPr>
        <w:t xml:space="preserve"> </w:t>
      </w:r>
      <w:r>
        <w:t>(3)</w:t>
      </w:r>
      <w:r>
        <w:rPr>
          <w:spacing w:val="-13"/>
        </w:rPr>
        <w:t xml:space="preserve"> </w:t>
      </w:r>
      <w:r>
        <w:t>suspend</w:t>
      </w:r>
      <w:r>
        <w:rPr>
          <w:spacing w:val="-15"/>
        </w:rPr>
        <w:t xml:space="preserve"> </w:t>
      </w:r>
      <w:r>
        <w:t>the</w:t>
      </w:r>
      <w:r>
        <w:rPr>
          <w:spacing w:val="-12"/>
        </w:rPr>
        <w:t xml:space="preserve"> </w:t>
      </w:r>
      <w:r>
        <w:t>remaining</w:t>
      </w:r>
      <w:r>
        <w:rPr>
          <w:spacing w:val="-19"/>
        </w:rPr>
        <w:t xml:space="preserve"> </w:t>
      </w:r>
      <w:r>
        <w:t>activity;</w:t>
      </w:r>
      <w:r>
        <w:rPr>
          <w:spacing w:val="-15"/>
        </w:rPr>
        <w:t xml:space="preserve"> </w:t>
      </w:r>
      <w:r>
        <w:t>and/or</w:t>
      </w:r>
      <w:r>
        <w:rPr>
          <w:spacing w:val="-13"/>
        </w:rPr>
        <w:t xml:space="preserve"> </w:t>
      </w:r>
      <w:r>
        <w:t>(4)</w:t>
      </w:r>
      <w:r>
        <w:rPr>
          <w:spacing w:val="-17"/>
        </w:rPr>
        <w:t xml:space="preserve"> </w:t>
      </w:r>
      <w:r>
        <w:t>requesting</w:t>
      </w:r>
      <w:r>
        <w:rPr>
          <w:spacing w:val="-3"/>
        </w:rPr>
        <w:t xml:space="preserve"> </w:t>
      </w:r>
      <w:r>
        <w:t>assistance</w:t>
      </w:r>
      <w:r>
        <w:rPr>
          <w:spacing w:val="-13"/>
        </w:rPr>
        <w:t xml:space="preserve"> </w:t>
      </w:r>
      <w:r>
        <w:t>from</w:t>
      </w:r>
      <w:r>
        <w:rPr>
          <w:spacing w:val="-21"/>
        </w:rPr>
        <w:t xml:space="preserve"> </w:t>
      </w:r>
      <w:r>
        <w:t>local law enforcement to remove the individual.</w:t>
      </w:r>
    </w:p>
    <w:p w14:paraId="4BD976AC" w14:textId="77777777" w:rsidR="00BF3763" w:rsidRDefault="00BF3763" w:rsidP="00C41867">
      <w:pPr>
        <w:pStyle w:val="BodyText"/>
        <w:ind w:left="230" w:right="634"/>
      </w:pPr>
    </w:p>
    <w:p w14:paraId="70AA8E95" w14:textId="77777777" w:rsidR="00BF3763" w:rsidRDefault="00BF3763" w:rsidP="00C41867">
      <w:pPr>
        <w:pStyle w:val="BodyText"/>
        <w:ind w:left="230" w:right="634"/>
      </w:pPr>
    </w:p>
    <w:p w14:paraId="5A2CCBC2" w14:textId="77777777" w:rsidR="00BF3763" w:rsidRDefault="00BF3763" w:rsidP="00C41867">
      <w:pPr>
        <w:pStyle w:val="BodyText"/>
        <w:ind w:left="230" w:right="634"/>
      </w:pPr>
    </w:p>
    <w:p w14:paraId="0391C565" w14:textId="77777777" w:rsidR="00BF3763" w:rsidRDefault="00BF3763" w:rsidP="00C41867">
      <w:pPr>
        <w:pStyle w:val="BodyText"/>
        <w:spacing w:before="11"/>
        <w:ind w:left="230" w:right="634"/>
      </w:pPr>
    </w:p>
    <w:p w14:paraId="0A4E6719" w14:textId="77777777" w:rsidR="00BF3763" w:rsidRDefault="001F40BA" w:rsidP="00C41867">
      <w:pPr>
        <w:pStyle w:val="Heading4"/>
        <w:ind w:left="230" w:right="634"/>
      </w:pPr>
      <w:bookmarkStart w:id="48" w:name="Step_2:_Disciplinary_and/or_Corrective_A"/>
      <w:bookmarkEnd w:id="48"/>
      <w:r>
        <w:rPr>
          <w:spacing w:val="-4"/>
        </w:rPr>
        <w:t>Step</w:t>
      </w:r>
      <w:r>
        <w:rPr>
          <w:spacing w:val="-12"/>
        </w:rPr>
        <w:t xml:space="preserve"> </w:t>
      </w:r>
      <w:r>
        <w:rPr>
          <w:spacing w:val="-4"/>
        </w:rPr>
        <w:t>2:</w:t>
      </w:r>
      <w:r>
        <w:rPr>
          <w:spacing w:val="-1"/>
        </w:rPr>
        <w:t xml:space="preserve"> </w:t>
      </w:r>
      <w:r>
        <w:rPr>
          <w:spacing w:val="-4"/>
        </w:rPr>
        <w:t>Disciplinary and/or</w:t>
      </w:r>
      <w:r>
        <w:rPr>
          <w:spacing w:val="-3"/>
        </w:rPr>
        <w:t xml:space="preserve"> </w:t>
      </w:r>
      <w:r>
        <w:rPr>
          <w:spacing w:val="-4"/>
        </w:rPr>
        <w:t>Corrective</w:t>
      </w:r>
      <w:r>
        <w:rPr>
          <w:spacing w:val="-2"/>
        </w:rPr>
        <w:t xml:space="preserve"> </w:t>
      </w:r>
      <w:r>
        <w:rPr>
          <w:spacing w:val="-4"/>
        </w:rPr>
        <w:t>Action</w:t>
      </w:r>
    </w:p>
    <w:p w14:paraId="15EB265A" w14:textId="77777777" w:rsidR="00E93C56" w:rsidRDefault="001F40BA" w:rsidP="00C41867">
      <w:pPr>
        <w:pStyle w:val="BodyText"/>
        <w:spacing w:before="220"/>
        <w:ind w:left="230" w:right="634"/>
        <w:rPr>
          <w:b/>
        </w:rPr>
      </w:pPr>
      <w:r>
        <w:rPr>
          <w:b/>
        </w:rPr>
        <w:t xml:space="preserve">Employees: Disciplinary and/or Corrective Action. </w:t>
      </w:r>
    </w:p>
    <w:p w14:paraId="7CD5CE6B" w14:textId="5D1551AC" w:rsidR="00BF3763" w:rsidRDefault="001F40BA" w:rsidP="00C41867">
      <w:pPr>
        <w:pStyle w:val="BodyText"/>
        <w:spacing w:before="220"/>
        <w:ind w:left="230" w:right="634"/>
      </w:pPr>
      <w:r>
        <w:t>Any employee of NIC who violates</w:t>
      </w:r>
      <w:r>
        <w:rPr>
          <w:spacing w:val="-13"/>
        </w:rPr>
        <w:t xml:space="preserve"> </w:t>
      </w:r>
      <w:r>
        <w:t>this policy</w:t>
      </w:r>
      <w:r>
        <w:rPr>
          <w:spacing w:val="-25"/>
        </w:rPr>
        <w:t xml:space="preserve"> </w:t>
      </w:r>
      <w:r>
        <w:t>by</w:t>
      </w:r>
      <w:r>
        <w:rPr>
          <w:spacing w:val="-15"/>
        </w:rPr>
        <w:t xml:space="preserve"> </w:t>
      </w:r>
      <w:r>
        <w:t>engaging</w:t>
      </w:r>
      <w:r>
        <w:rPr>
          <w:spacing w:val="-15"/>
        </w:rPr>
        <w:t xml:space="preserve"> </w:t>
      </w:r>
      <w:r>
        <w:t>in</w:t>
      </w:r>
      <w:r>
        <w:rPr>
          <w:spacing w:val="-15"/>
        </w:rPr>
        <w:t xml:space="preserve"> </w:t>
      </w:r>
      <w:r>
        <w:t>disruptive,</w:t>
      </w:r>
      <w:r>
        <w:rPr>
          <w:spacing w:val="-12"/>
        </w:rPr>
        <w:t xml:space="preserve"> </w:t>
      </w:r>
      <w:r>
        <w:t>hostile,</w:t>
      </w:r>
      <w:r>
        <w:rPr>
          <w:spacing w:val="-15"/>
        </w:rPr>
        <w:t xml:space="preserve"> </w:t>
      </w:r>
      <w:r>
        <w:t>or</w:t>
      </w:r>
      <w:r>
        <w:rPr>
          <w:spacing w:val="-13"/>
        </w:rPr>
        <w:t xml:space="preserve"> </w:t>
      </w:r>
      <w:r>
        <w:t>violent</w:t>
      </w:r>
      <w:r>
        <w:rPr>
          <w:spacing w:val="-12"/>
        </w:rPr>
        <w:t xml:space="preserve"> </w:t>
      </w:r>
      <w:r>
        <w:t>behavior</w:t>
      </w:r>
      <w:r>
        <w:rPr>
          <w:spacing w:val="-13"/>
        </w:rPr>
        <w:t xml:space="preserve"> </w:t>
      </w:r>
      <w:r>
        <w:t>is</w:t>
      </w:r>
      <w:r>
        <w:rPr>
          <w:spacing w:val="-13"/>
        </w:rPr>
        <w:t xml:space="preserve"> </w:t>
      </w:r>
      <w:r>
        <w:t>subject</w:t>
      </w:r>
      <w:r>
        <w:rPr>
          <w:spacing w:val="-15"/>
        </w:rPr>
        <w:t xml:space="preserve"> </w:t>
      </w:r>
      <w:r>
        <w:t>to discipline as deemed</w:t>
      </w:r>
      <w:r>
        <w:rPr>
          <w:spacing w:val="80"/>
        </w:rPr>
        <w:t xml:space="preserve"> </w:t>
      </w:r>
      <w:r>
        <w:t>appropriate</w:t>
      </w:r>
      <w:r>
        <w:rPr>
          <w:spacing w:val="-5"/>
        </w:rPr>
        <w:t xml:space="preserve"> </w:t>
      </w:r>
      <w:r>
        <w:t>by</w:t>
      </w:r>
      <w:r>
        <w:rPr>
          <w:spacing w:val="-11"/>
        </w:rPr>
        <w:t xml:space="preserve"> </w:t>
      </w:r>
      <w:r>
        <w:t>the employee’s</w:t>
      </w:r>
      <w:r>
        <w:rPr>
          <w:spacing w:val="-3"/>
        </w:rPr>
        <w:t xml:space="preserve"> </w:t>
      </w:r>
      <w:r>
        <w:t>supervisor</w:t>
      </w:r>
      <w:r>
        <w:rPr>
          <w:spacing w:val="-2"/>
        </w:rPr>
        <w:t xml:space="preserve"> </w:t>
      </w:r>
      <w:r>
        <w:t>up</w:t>
      </w:r>
      <w:r>
        <w:rPr>
          <w:spacing w:val="-1"/>
        </w:rPr>
        <w:t xml:space="preserve"> </w:t>
      </w:r>
      <w:r>
        <w:t>to</w:t>
      </w:r>
      <w:r>
        <w:rPr>
          <w:spacing w:val="-1"/>
        </w:rPr>
        <w:t xml:space="preserve"> </w:t>
      </w:r>
      <w:r>
        <w:t>and</w:t>
      </w:r>
      <w:r>
        <w:rPr>
          <w:spacing w:val="-1"/>
        </w:rPr>
        <w:t xml:space="preserve"> </w:t>
      </w:r>
      <w:r>
        <w:t>including dismissal.</w:t>
      </w:r>
      <w:r>
        <w:rPr>
          <w:spacing w:val="-10"/>
        </w:rPr>
        <w:t xml:space="preserve"> </w:t>
      </w:r>
      <w:r>
        <w:t>Dismissal</w:t>
      </w:r>
      <w:r>
        <w:rPr>
          <w:spacing w:val="-15"/>
        </w:rPr>
        <w:t xml:space="preserve"> </w:t>
      </w:r>
      <w:r>
        <w:t>and</w:t>
      </w:r>
      <w:r>
        <w:rPr>
          <w:spacing w:val="65"/>
        </w:rPr>
        <w:t xml:space="preserve"> </w:t>
      </w:r>
      <w:r>
        <w:t>suspension</w:t>
      </w:r>
      <w:r>
        <w:rPr>
          <w:spacing w:val="-14"/>
        </w:rPr>
        <w:t xml:space="preserve"> </w:t>
      </w:r>
      <w:r>
        <w:t>are</w:t>
      </w:r>
      <w:r>
        <w:rPr>
          <w:spacing w:val="-6"/>
        </w:rPr>
        <w:t xml:space="preserve"> </w:t>
      </w:r>
      <w:r>
        <w:t>matters</w:t>
      </w:r>
      <w:r>
        <w:rPr>
          <w:spacing w:val="-9"/>
        </w:rPr>
        <w:t xml:space="preserve"> </w:t>
      </w:r>
      <w:r>
        <w:t>that</w:t>
      </w:r>
      <w:r>
        <w:rPr>
          <w:spacing w:val="-13"/>
        </w:rPr>
        <w:t xml:space="preserve"> </w:t>
      </w:r>
      <w:r>
        <w:t>should</w:t>
      </w:r>
      <w:r>
        <w:rPr>
          <w:spacing w:val="-2"/>
        </w:rPr>
        <w:t xml:space="preserve"> </w:t>
      </w:r>
      <w:r>
        <w:t>be</w:t>
      </w:r>
      <w:r>
        <w:rPr>
          <w:spacing w:val="-11"/>
        </w:rPr>
        <w:t xml:space="preserve"> </w:t>
      </w:r>
      <w:r>
        <w:t>considered</w:t>
      </w:r>
      <w:r>
        <w:rPr>
          <w:spacing w:val="-12"/>
        </w:rPr>
        <w:t xml:space="preserve"> </w:t>
      </w:r>
      <w:r>
        <w:t>under</w:t>
      </w:r>
      <w:r>
        <w:rPr>
          <w:spacing w:val="-13"/>
        </w:rPr>
        <w:t xml:space="preserve"> </w:t>
      </w:r>
      <w:r>
        <w:t>the employee grievance procedures.</w:t>
      </w:r>
      <w:r>
        <w:rPr>
          <w:spacing w:val="80"/>
        </w:rPr>
        <w:t xml:space="preserve"> </w:t>
      </w:r>
      <w:r>
        <w:t>(Refer to Policy 3.02.07.)</w:t>
      </w:r>
    </w:p>
    <w:p w14:paraId="315CE2BF" w14:textId="77777777" w:rsidR="00BF3763" w:rsidRDefault="00BF3763" w:rsidP="00C41867">
      <w:pPr>
        <w:pStyle w:val="BodyText"/>
        <w:ind w:left="230" w:right="634"/>
      </w:pPr>
    </w:p>
    <w:p w14:paraId="5373873D" w14:textId="77777777" w:rsidR="00BF3763" w:rsidRDefault="001F40BA" w:rsidP="00C41867">
      <w:pPr>
        <w:pStyle w:val="Heading4"/>
        <w:ind w:left="230" w:right="634"/>
      </w:pPr>
      <w:bookmarkStart w:id="49" w:name="Student:_Disciplinary_and/or_Corrective_"/>
      <w:bookmarkEnd w:id="49"/>
      <w:r>
        <w:rPr>
          <w:spacing w:val="-4"/>
        </w:rPr>
        <w:t>Student:</w:t>
      </w:r>
      <w:r>
        <w:rPr>
          <w:spacing w:val="1"/>
        </w:rPr>
        <w:t xml:space="preserve"> </w:t>
      </w:r>
      <w:r>
        <w:rPr>
          <w:spacing w:val="-4"/>
        </w:rPr>
        <w:t>Disciplinary</w:t>
      </w:r>
      <w:r>
        <w:rPr>
          <w:spacing w:val="-1"/>
        </w:rPr>
        <w:t xml:space="preserve"> </w:t>
      </w:r>
      <w:r>
        <w:rPr>
          <w:spacing w:val="-4"/>
        </w:rPr>
        <w:t>and/or</w:t>
      </w:r>
      <w:r>
        <w:rPr>
          <w:spacing w:val="5"/>
        </w:rPr>
        <w:t xml:space="preserve"> </w:t>
      </w:r>
      <w:r>
        <w:rPr>
          <w:spacing w:val="-4"/>
        </w:rPr>
        <w:t>Corrective</w:t>
      </w:r>
      <w:r>
        <w:t xml:space="preserve"> </w:t>
      </w:r>
      <w:r>
        <w:rPr>
          <w:spacing w:val="-4"/>
        </w:rPr>
        <w:t>Action.</w:t>
      </w:r>
    </w:p>
    <w:p w14:paraId="1217FE70" w14:textId="77777777" w:rsidR="00BF3763" w:rsidRDefault="001F40BA" w:rsidP="00C41867">
      <w:pPr>
        <w:pStyle w:val="BodyText"/>
        <w:ind w:left="230" w:right="634"/>
      </w:pPr>
      <w:r>
        <w:rPr>
          <w:spacing w:val="-2"/>
        </w:rPr>
        <w:t>The</w:t>
      </w:r>
      <w:r>
        <w:rPr>
          <w:spacing w:val="-5"/>
        </w:rPr>
        <w:t xml:space="preserve"> </w:t>
      </w:r>
      <w:r>
        <w:rPr>
          <w:spacing w:val="-2"/>
        </w:rPr>
        <w:t>Vice</w:t>
      </w:r>
      <w:r>
        <w:rPr>
          <w:spacing w:val="-5"/>
        </w:rPr>
        <w:t xml:space="preserve"> </w:t>
      </w:r>
      <w:r>
        <w:rPr>
          <w:spacing w:val="-2"/>
        </w:rPr>
        <w:t>President</w:t>
      </w:r>
      <w:r>
        <w:rPr>
          <w:spacing w:val="-6"/>
        </w:rPr>
        <w:t xml:space="preserve"> </w:t>
      </w:r>
      <w:r>
        <w:rPr>
          <w:spacing w:val="-2"/>
        </w:rPr>
        <w:t>for</w:t>
      </w:r>
      <w:r>
        <w:rPr>
          <w:spacing w:val="-8"/>
        </w:rPr>
        <w:t xml:space="preserve"> </w:t>
      </w:r>
      <w:r>
        <w:rPr>
          <w:spacing w:val="-2"/>
        </w:rPr>
        <w:t>Student Services may</w:t>
      </w:r>
      <w:r>
        <w:rPr>
          <w:spacing w:val="-14"/>
        </w:rPr>
        <w:t xml:space="preserve"> </w:t>
      </w:r>
      <w:r>
        <w:rPr>
          <w:spacing w:val="-2"/>
        </w:rPr>
        <w:t>impose</w:t>
      </w:r>
      <w:r>
        <w:rPr>
          <w:spacing w:val="-10"/>
        </w:rPr>
        <w:t xml:space="preserve"> </w:t>
      </w:r>
      <w:r>
        <w:rPr>
          <w:spacing w:val="-2"/>
        </w:rPr>
        <w:t>corrective</w:t>
      </w:r>
      <w:r>
        <w:rPr>
          <w:spacing w:val="-10"/>
        </w:rPr>
        <w:t xml:space="preserve"> </w:t>
      </w:r>
      <w:r>
        <w:rPr>
          <w:spacing w:val="-2"/>
        </w:rPr>
        <w:t>actions</w:t>
      </w:r>
      <w:r>
        <w:rPr>
          <w:spacing w:val="-4"/>
        </w:rPr>
        <w:t xml:space="preserve"> </w:t>
      </w:r>
      <w:r>
        <w:rPr>
          <w:spacing w:val="-2"/>
        </w:rPr>
        <w:t>upon</w:t>
      </w:r>
      <w:r>
        <w:rPr>
          <w:spacing w:val="-11"/>
        </w:rPr>
        <w:t xml:space="preserve"> </w:t>
      </w:r>
      <w:r>
        <w:rPr>
          <w:spacing w:val="-2"/>
        </w:rPr>
        <w:t>a</w:t>
      </w:r>
      <w:r>
        <w:rPr>
          <w:spacing w:val="-10"/>
        </w:rPr>
        <w:t xml:space="preserve"> </w:t>
      </w:r>
      <w:r>
        <w:rPr>
          <w:spacing w:val="-2"/>
        </w:rPr>
        <w:t>student</w:t>
      </w:r>
      <w:r>
        <w:rPr>
          <w:spacing w:val="-7"/>
        </w:rPr>
        <w:t xml:space="preserve"> </w:t>
      </w:r>
      <w:r>
        <w:rPr>
          <w:spacing w:val="-2"/>
        </w:rPr>
        <w:t>who</w:t>
      </w:r>
      <w:r>
        <w:rPr>
          <w:spacing w:val="-5"/>
        </w:rPr>
        <w:t xml:space="preserve"> </w:t>
      </w:r>
      <w:r>
        <w:rPr>
          <w:spacing w:val="-2"/>
        </w:rPr>
        <w:t xml:space="preserve">violates </w:t>
      </w:r>
      <w:r>
        <w:t>this policy, including, but</w:t>
      </w:r>
      <w:r>
        <w:rPr>
          <w:spacing w:val="80"/>
        </w:rPr>
        <w:t xml:space="preserve"> </w:t>
      </w:r>
      <w:r>
        <w:t>not limited to:</w:t>
      </w:r>
    </w:p>
    <w:p w14:paraId="3D88C8E8" w14:textId="77777777" w:rsidR="00BF3763" w:rsidRDefault="00BF3763" w:rsidP="00C41867">
      <w:pPr>
        <w:pStyle w:val="BodyText"/>
        <w:spacing w:before="11"/>
        <w:ind w:left="230" w:right="634"/>
      </w:pPr>
    </w:p>
    <w:p w14:paraId="43904B4A" w14:textId="77777777" w:rsidR="00BF3763" w:rsidRDefault="001F40BA" w:rsidP="00C41867">
      <w:pPr>
        <w:pStyle w:val="ListParagraph"/>
        <w:numPr>
          <w:ilvl w:val="0"/>
          <w:numId w:val="3"/>
        </w:numPr>
        <w:tabs>
          <w:tab w:val="left" w:pos="645"/>
        </w:tabs>
        <w:spacing w:before="0"/>
        <w:ind w:left="230" w:right="634" w:hanging="365"/>
        <w:rPr>
          <w:sz w:val="20"/>
        </w:rPr>
      </w:pPr>
      <w:r>
        <w:rPr>
          <w:spacing w:val="-4"/>
          <w:sz w:val="20"/>
        </w:rPr>
        <w:t>Removal</w:t>
      </w:r>
      <w:r>
        <w:rPr>
          <w:spacing w:val="-11"/>
          <w:sz w:val="20"/>
        </w:rPr>
        <w:t xml:space="preserve"> </w:t>
      </w:r>
      <w:r>
        <w:rPr>
          <w:spacing w:val="-4"/>
          <w:sz w:val="20"/>
        </w:rPr>
        <w:t>from the</w:t>
      </w:r>
      <w:r>
        <w:rPr>
          <w:spacing w:val="7"/>
          <w:sz w:val="20"/>
        </w:rPr>
        <w:t xml:space="preserve"> </w:t>
      </w:r>
      <w:r>
        <w:rPr>
          <w:spacing w:val="-4"/>
          <w:sz w:val="20"/>
        </w:rPr>
        <w:t>disrupted</w:t>
      </w:r>
      <w:r>
        <w:rPr>
          <w:spacing w:val="6"/>
          <w:sz w:val="20"/>
        </w:rPr>
        <w:t xml:space="preserve"> </w:t>
      </w:r>
      <w:r>
        <w:rPr>
          <w:spacing w:val="-4"/>
          <w:sz w:val="20"/>
        </w:rPr>
        <w:t>event;</w:t>
      </w:r>
    </w:p>
    <w:p w14:paraId="11A53C03" w14:textId="77777777" w:rsidR="00BF3763" w:rsidRDefault="001F40BA" w:rsidP="00C41867">
      <w:pPr>
        <w:pStyle w:val="ListParagraph"/>
        <w:numPr>
          <w:ilvl w:val="0"/>
          <w:numId w:val="3"/>
        </w:numPr>
        <w:tabs>
          <w:tab w:val="left" w:pos="645"/>
        </w:tabs>
        <w:ind w:left="230" w:right="634" w:hanging="365"/>
        <w:rPr>
          <w:sz w:val="20"/>
        </w:rPr>
      </w:pPr>
      <w:r>
        <w:rPr>
          <w:spacing w:val="-4"/>
          <w:sz w:val="20"/>
        </w:rPr>
        <w:t>Suspension/expulsion</w:t>
      </w:r>
      <w:r>
        <w:rPr>
          <w:spacing w:val="-9"/>
          <w:sz w:val="20"/>
        </w:rPr>
        <w:t xml:space="preserve"> </w:t>
      </w:r>
      <w:r>
        <w:rPr>
          <w:spacing w:val="-4"/>
          <w:sz w:val="20"/>
        </w:rPr>
        <w:t>from</w:t>
      </w:r>
      <w:r>
        <w:rPr>
          <w:spacing w:val="-5"/>
          <w:sz w:val="20"/>
        </w:rPr>
        <w:t xml:space="preserve"> </w:t>
      </w:r>
      <w:r>
        <w:rPr>
          <w:spacing w:val="-4"/>
          <w:sz w:val="20"/>
        </w:rPr>
        <w:t>NIC,</w:t>
      </w:r>
      <w:r>
        <w:rPr>
          <w:spacing w:val="7"/>
          <w:sz w:val="20"/>
        </w:rPr>
        <w:t xml:space="preserve"> </w:t>
      </w:r>
      <w:r>
        <w:rPr>
          <w:spacing w:val="-4"/>
          <w:sz w:val="20"/>
        </w:rPr>
        <w:t>including</w:t>
      </w:r>
      <w:r>
        <w:rPr>
          <w:spacing w:val="2"/>
          <w:sz w:val="20"/>
        </w:rPr>
        <w:t xml:space="preserve"> </w:t>
      </w:r>
      <w:r>
        <w:rPr>
          <w:spacing w:val="-4"/>
          <w:sz w:val="20"/>
        </w:rPr>
        <w:t>forfeiture</w:t>
      </w:r>
      <w:r>
        <w:rPr>
          <w:spacing w:val="4"/>
          <w:sz w:val="20"/>
        </w:rPr>
        <w:t xml:space="preserve"> </w:t>
      </w:r>
      <w:r>
        <w:rPr>
          <w:spacing w:val="-4"/>
          <w:sz w:val="20"/>
        </w:rPr>
        <w:t>of</w:t>
      </w:r>
      <w:r>
        <w:rPr>
          <w:sz w:val="20"/>
        </w:rPr>
        <w:t xml:space="preserve"> </w:t>
      </w:r>
      <w:r>
        <w:rPr>
          <w:spacing w:val="-4"/>
          <w:sz w:val="20"/>
        </w:rPr>
        <w:t>all</w:t>
      </w:r>
      <w:r>
        <w:rPr>
          <w:sz w:val="20"/>
        </w:rPr>
        <w:t xml:space="preserve"> </w:t>
      </w:r>
      <w:r>
        <w:rPr>
          <w:spacing w:val="-4"/>
          <w:sz w:val="20"/>
        </w:rPr>
        <w:t>tuition</w:t>
      </w:r>
      <w:r>
        <w:rPr>
          <w:spacing w:val="7"/>
          <w:sz w:val="20"/>
        </w:rPr>
        <w:t xml:space="preserve"> </w:t>
      </w:r>
      <w:r>
        <w:rPr>
          <w:spacing w:val="-4"/>
          <w:sz w:val="20"/>
        </w:rPr>
        <w:t>and</w:t>
      </w:r>
      <w:r>
        <w:rPr>
          <w:spacing w:val="13"/>
          <w:sz w:val="20"/>
        </w:rPr>
        <w:t xml:space="preserve"> </w:t>
      </w:r>
      <w:r>
        <w:rPr>
          <w:spacing w:val="-4"/>
          <w:sz w:val="20"/>
        </w:rPr>
        <w:t>fees;</w:t>
      </w:r>
    </w:p>
    <w:p w14:paraId="0AFC08AC" w14:textId="77777777" w:rsidR="00BF3763" w:rsidRDefault="001F40BA" w:rsidP="00C41867">
      <w:pPr>
        <w:pStyle w:val="ListParagraph"/>
        <w:numPr>
          <w:ilvl w:val="0"/>
          <w:numId w:val="3"/>
        </w:numPr>
        <w:tabs>
          <w:tab w:val="left" w:pos="645"/>
        </w:tabs>
        <w:spacing w:before="20"/>
        <w:ind w:left="230" w:right="634" w:hanging="365"/>
        <w:rPr>
          <w:sz w:val="20"/>
        </w:rPr>
      </w:pPr>
      <w:r>
        <w:rPr>
          <w:spacing w:val="-2"/>
          <w:sz w:val="20"/>
        </w:rPr>
        <w:t>Removal</w:t>
      </w:r>
      <w:r>
        <w:rPr>
          <w:spacing w:val="-14"/>
          <w:sz w:val="20"/>
        </w:rPr>
        <w:t xml:space="preserve"> </w:t>
      </w:r>
      <w:r>
        <w:rPr>
          <w:spacing w:val="-2"/>
          <w:sz w:val="20"/>
        </w:rPr>
        <w:t>and/or</w:t>
      </w:r>
      <w:r>
        <w:rPr>
          <w:spacing w:val="-13"/>
          <w:sz w:val="20"/>
        </w:rPr>
        <w:t xml:space="preserve"> </w:t>
      </w:r>
      <w:r>
        <w:rPr>
          <w:spacing w:val="-2"/>
          <w:sz w:val="20"/>
        </w:rPr>
        <w:t>expulsion</w:t>
      </w:r>
      <w:r>
        <w:rPr>
          <w:spacing w:val="-7"/>
          <w:sz w:val="20"/>
        </w:rPr>
        <w:t xml:space="preserve"> </w:t>
      </w:r>
      <w:r>
        <w:rPr>
          <w:spacing w:val="-2"/>
          <w:sz w:val="20"/>
        </w:rPr>
        <w:t>from</w:t>
      </w:r>
      <w:r>
        <w:rPr>
          <w:spacing w:val="-14"/>
          <w:sz w:val="20"/>
        </w:rPr>
        <w:t xml:space="preserve"> </w:t>
      </w:r>
      <w:r>
        <w:rPr>
          <w:spacing w:val="-2"/>
          <w:sz w:val="20"/>
        </w:rPr>
        <w:t>some</w:t>
      </w:r>
      <w:r>
        <w:rPr>
          <w:spacing w:val="-11"/>
          <w:sz w:val="20"/>
        </w:rPr>
        <w:t xml:space="preserve"> </w:t>
      </w:r>
      <w:r>
        <w:rPr>
          <w:spacing w:val="-2"/>
          <w:sz w:val="20"/>
        </w:rPr>
        <w:t>or</w:t>
      </w:r>
      <w:r>
        <w:rPr>
          <w:spacing w:val="-3"/>
          <w:sz w:val="20"/>
        </w:rPr>
        <w:t xml:space="preserve"> </w:t>
      </w:r>
      <w:r>
        <w:rPr>
          <w:spacing w:val="-2"/>
          <w:sz w:val="20"/>
        </w:rPr>
        <w:t>all</w:t>
      </w:r>
      <w:r>
        <w:rPr>
          <w:spacing w:val="-10"/>
          <w:sz w:val="20"/>
        </w:rPr>
        <w:t xml:space="preserve"> </w:t>
      </w:r>
      <w:r>
        <w:rPr>
          <w:spacing w:val="-2"/>
          <w:sz w:val="20"/>
        </w:rPr>
        <w:t>of</w:t>
      </w:r>
      <w:r>
        <w:rPr>
          <w:spacing w:val="-13"/>
          <w:sz w:val="20"/>
        </w:rPr>
        <w:t xml:space="preserve"> </w:t>
      </w:r>
      <w:r>
        <w:rPr>
          <w:spacing w:val="-2"/>
          <w:sz w:val="20"/>
        </w:rPr>
        <w:t>NIC</w:t>
      </w:r>
      <w:r>
        <w:rPr>
          <w:spacing w:val="-11"/>
          <w:sz w:val="20"/>
        </w:rPr>
        <w:t xml:space="preserve"> </w:t>
      </w:r>
      <w:r>
        <w:rPr>
          <w:spacing w:val="-2"/>
          <w:sz w:val="20"/>
        </w:rPr>
        <w:t>sites</w:t>
      </w:r>
      <w:r>
        <w:rPr>
          <w:spacing w:val="-10"/>
          <w:sz w:val="20"/>
        </w:rPr>
        <w:t xml:space="preserve"> </w:t>
      </w:r>
      <w:r>
        <w:rPr>
          <w:spacing w:val="-2"/>
          <w:sz w:val="20"/>
        </w:rPr>
        <w:t>and</w:t>
      </w:r>
      <w:r>
        <w:rPr>
          <w:spacing w:val="4"/>
          <w:sz w:val="20"/>
        </w:rPr>
        <w:t xml:space="preserve"> </w:t>
      </w:r>
      <w:r>
        <w:rPr>
          <w:spacing w:val="-2"/>
          <w:sz w:val="20"/>
        </w:rPr>
        <w:t>activities;</w:t>
      </w:r>
    </w:p>
    <w:p w14:paraId="01E57033" w14:textId="77777777" w:rsidR="00BF3763" w:rsidRDefault="001F40BA" w:rsidP="00C41867">
      <w:pPr>
        <w:pStyle w:val="ListParagraph"/>
        <w:numPr>
          <w:ilvl w:val="0"/>
          <w:numId w:val="3"/>
        </w:numPr>
        <w:tabs>
          <w:tab w:val="left" w:pos="645"/>
        </w:tabs>
        <w:spacing w:before="10"/>
        <w:ind w:left="230" w:right="634" w:hanging="365"/>
        <w:rPr>
          <w:sz w:val="20"/>
        </w:rPr>
      </w:pPr>
      <w:r>
        <w:rPr>
          <w:spacing w:val="-2"/>
          <w:sz w:val="20"/>
        </w:rPr>
        <w:t>Discipline</w:t>
      </w:r>
      <w:r>
        <w:rPr>
          <w:spacing w:val="-9"/>
          <w:sz w:val="20"/>
        </w:rPr>
        <w:t xml:space="preserve"> </w:t>
      </w:r>
      <w:r>
        <w:rPr>
          <w:spacing w:val="-2"/>
          <w:sz w:val="20"/>
        </w:rPr>
        <w:t>as</w:t>
      </w:r>
      <w:r>
        <w:rPr>
          <w:spacing w:val="-12"/>
          <w:sz w:val="20"/>
        </w:rPr>
        <w:t xml:space="preserve"> </w:t>
      </w:r>
      <w:r>
        <w:rPr>
          <w:spacing w:val="-2"/>
          <w:sz w:val="20"/>
        </w:rPr>
        <w:t>determined</w:t>
      </w:r>
      <w:r>
        <w:rPr>
          <w:spacing w:val="-14"/>
          <w:sz w:val="20"/>
        </w:rPr>
        <w:t xml:space="preserve"> </w:t>
      </w:r>
      <w:r>
        <w:rPr>
          <w:spacing w:val="-2"/>
          <w:sz w:val="20"/>
        </w:rPr>
        <w:t>by</w:t>
      </w:r>
      <w:r>
        <w:rPr>
          <w:spacing w:val="-15"/>
          <w:sz w:val="20"/>
        </w:rPr>
        <w:t xml:space="preserve"> </w:t>
      </w:r>
      <w:r>
        <w:rPr>
          <w:spacing w:val="-2"/>
          <w:sz w:val="20"/>
        </w:rPr>
        <w:t>the</w:t>
      </w:r>
      <w:r>
        <w:rPr>
          <w:spacing w:val="-3"/>
          <w:sz w:val="20"/>
        </w:rPr>
        <w:t xml:space="preserve"> </w:t>
      </w:r>
      <w:r>
        <w:rPr>
          <w:spacing w:val="-2"/>
          <w:sz w:val="20"/>
        </w:rPr>
        <w:t>Vice</w:t>
      </w:r>
      <w:r>
        <w:rPr>
          <w:spacing w:val="-8"/>
          <w:sz w:val="20"/>
        </w:rPr>
        <w:t xml:space="preserve"> </w:t>
      </w:r>
      <w:r>
        <w:rPr>
          <w:spacing w:val="-2"/>
          <w:sz w:val="20"/>
        </w:rPr>
        <w:t>President</w:t>
      </w:r>
      <w:r>
        <w:rPr>
          <w:spacing w:val="-9"/>
          <w:sz w:val="20"/>
        </w:rPr>
        <w:t xml:space="preserve"> </w:t>
      </w:r>
      <w:r>
        <w:rPr>
          <w:spacing w:val="-2"/>
          <w:sz w:val="20"/>
        </w:rPr>
        <w:t>for</w:t>
      </w:r>
      <w:r>
        <w:rPr>
          <w:spacing w:val="-6"/>
          <w:sz w:val="20"/>
        </w:rPr>
        <w:t xml:space="preserve"> </w:t>
      </w:r>
      <w:r>
        <w:rPr>
          <w:spacing w:val="-2"/>
          <w:sz w:val="20"/>
        </w:rPr>
        <w:t>Student</w:t>
      </w:r>
      <w:r>
        <w:rPr>
          <w:spacing w:val="-10"/>
          <w:sz w:val="20"/>
        </w:rPr>
        <w:t xml:space="preserve"> </w:t>
      </w:r>
      <w:r>
        <w:rPr>
          <w:spacing w:val="-2"/>
          <w:sz w:val="20"/>
        </w:rPr>
        <w:t>Services;</w:t>
      </w:r>
    </w:p>
    <w:p w14:paraId="5A0E1377" w14:textId="77777777" w:rsidR="00BF3763" w:rsidRDefault="001F40BA" w:rsidP="00C41867">
      <w:pPr>
        <w:pStyle w:val="ListParagraph"/>
        <w:numPr>
          <w:ilvl w:val="0"/>
          <w:numId w:val="3"/>
        </w:numPr>
        <w:tabs>
          <w:tab w:val="left" w:pos="625"/>
        </w:tabs>
        <w:ind w:left="230" w:right="634" w:hanging="345"/>
        <w:rPr>
          <w:sz w:val="20"/>
        </w:rPr>
      </w:pPr>
      <w:r>
        <w:rPr>
          <w:spacing w:val="-4"/>
          <w:sz w:val="20"/>
        </w:rPr>
        <w:t>Referral</w:t>
      </w:r>
      <w:r>
        <w:rPr>
          <w:spacing w:val="-10"/>
          <w:sz w:val="20"/>
        </w:rPr>
        <w:t xml:space="preserve"> </w:t>
      </w:r>
      <w:r>
        <w:rPr>
          <w:spacing w:val="-4"/>
          <w:sz w:val="20"/>
        </w:rPr>
        <w:t>to</w:t>
      </w:r>
      <w:r>
        <w:rPr>
          <w:spacing w:val="11"/>
          <w:sz w:val="20"/>
        </w:rPr>
        <w:t xml:space="preserve"> </w:t>
      </w:r>
      <w:r>
        <w:rPr>
          <w:spacing w:val="-4"/>
          <w:sz w:val="20"/>
        </w:rPr>
        <w:t>the</w:t>
      </w:r>
      <w:r>
        <w:rPr>
          <w:spacing w:val="8"/>
          <w:sz w:val="20"/>
        </w:rPr>
        <w:t xml:space="preserve"> </w:t>
      </w:r>
      <w:r>
        <w:rPr>
          <w:spacing w:val="-4"/>
          <w:sz w:val="20"/>
        </w:rPr>
        <w:t>appropriate</w:t>
      </w:r>
      <w:r>
        <w:rPr>
          <w:spacing w:val="-3"/>
          <w:sz w:val="20"/>
        </w:rPr>
        <w:t xml:space="preserve"> </w:t>
      </w:r>
      <w:r>
        <w:rPr>
          <w:spacing w:val="-4"/>
          <w:sz w:val="20"/>
        </w:rPr>
        <w:t>law</w:t>
      </w:r>
      <w:r>
        <w:rPr>
          <w:spacing w:val="-3"/>
          <w:sz w:val="20"/>
        </w:rPr>
        <w:t xml:space="preserve"> </w:t>
      </w:r>
      <w:r>
        <w:rPr>
          <w:spacing w:val="-4"/>
          <w:sz w:val="20"/>
        </w:rPr>
        <w:t>enforcement agencies.</w:t>
      </w:r>
    </w:p>
    <w:p w14:paraId="690DAC40" w14:textId="77777777" w:rsidR="00BF3763" w:rsidRDefault="001F40BA" w:rsidP="00C41867">
      <w:pPr>
        <w:pStyle w:val="BodyText"/>
        <w:ind w:left="230" w:right="634" w:hanging="5"/>
      </w:pPr>
      <w:r>
        <w:rPr>
          <w:spacing w:val="-2"/>
        </w:rPr>
        <w:t>If</w:t>
      </w:r>
      <w:r>
        <w:rPr>
          <w:spacing w:val="-8"/>
        </w:rPr>
        <w:t xml:space="preserve"> </w:t>
      </w:r>
      <w:r>
        <w:rPr>
          <w:spacing w:val="-2"/>
        </w:rPr>
        <w:t>corrective</w:t>
      </w:r>
      <w:r>
        <w:rPr>
          <w:spacing w:val="-10"/>
        </w:rPr>
        <w:t xml:space="preserve"> </w:t>
      </w:r>
      <w:r>
        <w:rPr>
          <w:spacing w:val="-2"/>
        </w:rPr>
        <w:t>action</w:t>
      </w:r>
      <w:r>
        <w:rPr>
          <w:spacing w:val="-11"/>
        </w:rPr>
        <w:t xml:space="preserve"> </w:t>
      </w:r>
      <w:r>
        <w:rPr>
          <w:spacing w:val="-2"/>
        </w:rPr>
        <w:t>is</w:t>
      </w:r>
      <w:r>
        <w:rPr>
          <w:spacing w:val="-8"/>
        </w:rPr>
        <w:t xml:space="preserve"> </w:t>
      </w:r>
      <w:r>
        <w:rPr>
          <w:spacing w:val="-2"/>
        </w:rPr>
        <w:t>taken,</w:t>
      </w:r>
      <w:r>
        <w:rPr>
          <w:spacing w:val="-6"/>
        </w:rPr>
        <w:t xml:space="preserve"> </w:t>
      </w:r>
      <w:r>
        <w:rPr>
          <w:spacing w:val="-2"/>
        </w:rPr>
        <w:t>the</w:t>
      </w:r>
      <w:r>
        <w:rPr>
          <w:spacing w:val="-10"/>
        </w:rPr>
        <w:t xml:space="preserve"> </w:t>
      </w:r>
      <w:r>
        <w:rPr>
          <w:spacing w:val="-2"/>
        </w:rPr>
        <w:t>Vice</w:t>
      </w:r>
      <w:r>
        <w:rPr>
          <w:spacing w:val="-9"/>
        </w:rPr>
        <w:t xml:space="preserve"> </w:t>
      </w:r>
      <w:r>
        <w:rPr>
          <w:spacing w:val="-2"/>
        </w:rPr>
        <w:t>President</w:t>
      </w:r>
      <w:r>
        <w:rPr>
          <w:spacing w:val="-7"/>
        </w:rPr>
        <w:t xml:space="preserve"> </w:t>
      </w:r>
      <w:r>
        <w:rPr>
          <w:spacing w:val="-2"/>
        </w:rPr>
        <w:t>for</w:t>
      </w:r>
      <w:r>
        <w:rPr>
          <w:spacing w:val="-7"/>
        </w:rPr>
        <w:t xml:space="preserve"> </w:t>
      </w:r>
      <w:r>
        <w:rPr>
          <w:spacing w:val="-2"/>
        </w:rPr>
        <w:t>Student</w:t>
      </w:r>
      <w:r>
        <w:rPr>
          <w:spacing w:val="-7"/>
        </w:rPr>
        <w:t xml:space="preserve"> </w:t>
      </w:r>
      <w:r>
        <w:rPr>
          <w:spacing w:val="-2"/>
        </w:rPr>
        <w:t>Services</w:t>
      </w:r>
      <w:r>
        <w:rPr>
          <w:spacing w:val="-4"/>
        </w:rPr>
        <w:t xml:space="preserve"> </w:t>
      </w:r>
      <w:r>
        <w:rPr>
          <w:spacing w:val="-2"/>
        </w:rPr>
        <w:t xml:space="preserve">must notify </w:t>
      </w:r>
      <w:r>
        <w:t>the</w:t>
      </w:r>
      <w:r>
        <w:rPr>
          <w:spacing w:val="36"/>
        </w:rPr>
        <w:t xml:space="preserve"> </w:t>
      </w:r>
      <w:r>
        <w:t>student</w:t>
      </w:r>
      <w:r>
        <w:rPr>
          <w:spacing w:val="-9"/>
        </w:rPr>
        <w:t xml:space="preserve"> </w:t>
      </w:r>
      <w:r>
        <w:t>in</w:t>
      </w:r>
      <w:r>
        <w:rPr>
          <w:spacing w:val="-4"/>
        </w:rPr>
        <w:t xml:space="preserve"> </w:t>
      </w:r>
      <w:r>
        <w:t>writing</w:t>
      </w:r>
      <w:r>
        <w:rPr>
          <w:spacing w:val="-3"/>
        </w:rPr>
        <w:t xml:space="preserve"> </w:t>
      </w:r>
      <w:r>
        <w:t>within</w:t>
      </w:r>
      <w:r>
        <w:rPr>
          <w:spacing w:val="-12"/>
        </w:rPr>
        <w:t xml:space="preserve"> </w:t>
      </w:r>
      <w:r>
        <w:t>one</w:t>
      </w:r>
      <w:r>
        <w:rPr>
          <w:spacing w:val="-2"/>
        </w:rPr>
        <w:t xml:space="preserve"> </w:t>
      </w:r>
      <w:r>
        <w:t>(1)</w:t>
      </w:r>
      <w:r>
        <w:rPr>
          <w:spacing w:val="-5"/>
        </w:rPr>
        <w:t xml:space="preserve"> </w:t>
      </w:r>
      <w:r>
        <w:t>working</w:t>
      </w:r>
      <w:r>
        <w:rPr>
          <w:spacing w:val="-12"/>
        </w:rPr>
        <w:t xml:space="preserve"> </w:t>
      </w:r>
      <w:r>
        <w:t>day</w:t>
      </w:r>
      <w:r>
        <w:rPr>
          <w:spacing w:val="-12"/>
        </w:rPr>
        <w:t xml:space="preserve"> </w:t>
      </w:r>
      <w:r>
        <w:t>of</w:t>
      </w:r>
      <w:r>
        <w:rPr>
          <w:spacing w:val="-10"/>
        </w:rPr>
        <w:t xml:space="preserve"> </w:t>
      </w:r>
      <w:r>
        <w:t>the</w:t>
      </w:r>
      <w:r>
        <w:rPr>
          <w:spacing w:val="-2"/>
        </w:rPr>
        <w:t xml:space="preserve"> </w:t>
      </w:r>
      <w:r>
        <w:t>disruptive,</w:t>
      </w:r>
      <w:r>
        <w:rPr>
          <w:spacing w:val="-7"/>
        </w:rPr>
        <w:t xml:space="preserve"> </w:t>
      </w:r>
      <w:r>
        <w:t>hostile,</w:t>
      </w:r>
      <w:r>
        <w:rPr>
          <w:spacing w:val="-3"/>
        </w:rPr>
        <w:t xml:space="preserve"> </w:t>
      </w:r>
      <w:r>
        <w:t>or violent event</w:t>
      </w:r>
      <w:r>
        <w:rPr>
          <w:spacing w:val="40"/>
        </w:rPr>
        <w:t xml:space="preserve"> </w:t>
      </w:r>
      <w:r>
        <w:t>that corrective action has been taken. The Vice President for Student Services shall notify the students other instructors and advisors.</w:t>
      </w:r>
    </w:p>
    <w:p w14:paraId="4C95F2EF" w14:textId="77777777" w:rsidR="00BF3763" w:rsidRDefault="001F40BA" w:rsidP="00C41867">
      <w:pPr>
        <w:pStyle w:val="BodyText"/>
        <w:spacing w:before="1"/>
        <w:ind w:left="230" w:right="634"/>
      </w:pPr>
      <w:r>
        <w:t>The notice of corrective action</w:t>
      </w:r>
      <w:r>
        <w:rPr>
          <w:spacing w:val="40"/>
        </w:rPr>
        <w:t xml:space="preserve"> </w:t>
      </w:r>
      <w:r>
        <w:t>to the student shall be by the most expedient method available. In cases of referrals to</w:t>
      </w:r>
      <w:r>
        <w:rPr>
          <w:spacing w:val="40"/>
        </w:rPr>
        <w:t xml:space="preserve"> </w:t>
      </w:r>
      <w:r>
        <w:t>the appropriate law enforcement agency,</w:t>
      </w:r>
      <w:r>
        <w:rPr>
          <w:spacing w:val="-14"/>
        </w:rPr>
        <w:t xml:space="preserve"> </w:t>
      </w:r>
      <w:r>
        <w:t>the</w:t>
      </w:r>
      <w:r>
        <w:rPr>
          <w:spacing w:val="-13"/>
        </w:rPr>
        <w:t xml:space="preserve"> </w:t>
      </w:r>
      <w:r>
        <w:t>Vice</w:t>
      </w:r>
      <w:r>
        <w:rPr>
          <w:spacing w:val="-14"/>
        </w:rPr>
        <w:t xml:space="preserve"> </w:t>
      </w:r>
      <w:r>
        <w:t>President</w:t>
      </w:r>
      <w:r>
        <w:rPr>
          <w:spacing w:val="-12"/>
        </w:rPr>
        <w:t xml:space="preserve"> </w:t>
      </w:r>
      <w:r>
        <w:t>for</w:t>
      </w:r>
      <w:r>
        <w:rPr>
          <w:spacing w:val="-17"/>
        </w:rPr>
        <w:t xml:space="preserve"> </w:t>
      </w:r>
      <w:r>
        <w:t>Student</w:t>
      </w:r>
      <w:r>
        <w:rPr>
          <w:spacing w:val="-13"/>
        </w:rPr>
        <w:t xml:space="preserve"> </w:t>
      </w:r>
      <w:r>
        <w:t>Services</w:t>
      </w:r>
      <w:r>
        <w:rPr>
          <w:spacing w:val="-12"/>
        </w:rPr>
        <w:t xml:space="preserve"> </w:t>
      </w:r>
      <w:r>
        <w:t>may</w:t>
      </w:r>
      <w:r>
        <w:rPr>
          <w:spacing w:val="-13"/>
        </w:rPr>
        <w:t xml:space="preserve"> </w:t>
      </w:r>
      <w:r>
        <w:t>abbreviate</w:t>
      </w:r>
      <w:r>
        <w:rPr>
          <w:spacing w:val="-12"/>
        </w:rPr>
        <w:t xml:space="preserve"> </w:t>
      </w:r>
      <w:r>
        <w:t>these</w:t>
      </w:r>
      <w:r>
        <w:rPr>
          <w:spacing w:val="-14"/>
        </w:rPr>
        <w:t xml:space="preserve"> </w:t>
      </w:r>
      <w:r>
        <w:t>procedures. The</w:t>
      </w:r>
      <w:r>
        <w:rPr>
          <w:spacing w:val="-14"/>
        </w:rPr>
        <w:t xml:space="preserve"> </w:t>
      </w:r>
      <w:r>
        <w:t>student</w:t>
      </w:r>
      <w:r>
        <w:rPr>
          <w:spacing w:val="-13"/>
        </w:rPr>
        <w:t xml:space="preserve"> </w:t>
      </w:r>
      <w:r>
        <w:t>shall</w:t>
      </w:r>
      <w:r>
        <w:rPr>
          <w:spacing w:val="-12"/>
        </w:rPr>
        <w:t xml:space="preserve"> </w:t>
      </w:r>
      <w:r>
        <w:t>have</w:t>
      </w:r>
      <w:r>
        <w:rPr>
          <w:spacing w:val="-13"/>
        </w:rPr>
        <w:t xml:space="preserve"> </w:t>
      </w:r>
      <w:r>
        <w:t>the</w:t>
      </w:r>
      <w:r>
        <w:rPr>
          <w:spacing w:val="-9"/>
        </w:rPr>
        <w:t xml:space="preserve"> </w:t>
      </w:r>
      <w:r>
        <w:t>right</w:t>
      </w:r>
      <w:r>
        <w:rPr>
          <w:spacing w:val="-16"/>
        </w:rPr>
        <w:t xml:space="preserve"> </w:t>
      </w:r>
      <w:r>
        <w:t>to</w:t>
      </w:r>
      <w:r>
        <w:rPr>
          <w:spacing w:val="-7"/>
        </w:rPr>
        <w:t xml:space="preserve"> </w:t>
      </w:r>
      <w:r>
        <w:t>appeal</w:t>
      </w:r>
      <w:r>
        <w:rPr>
          <w:spacing w:val="-15"/>
        </w:rPr>
        <w:t xml:space="preserve"> </w:t>
      </w:r>
      <w:r>
        <w:t>the</w:t>
      </w:r>
      <w:r>
        <w:rPr>
          <w:spacing w:val="-6"/>
        </w:rPr>
        <w:t xml:space="preserve"> </w:t>
      </w:r>
      <w:r>
        <w:t>Vice</w:t>
      </w:r>
      <w:r>
        <w:rPr>
          <w:spacing w:val="33"/>
        </w:rPr>
        <w:t xml:space="preserve"> </w:t>
      </w:r>
      <w:r>
        <w:t>President</w:t>
      </w:r>
      <w:r>
        <w:rPr>
          <w:spacing w:val="-15"/>
        </w:rPr>
        <w:t xml:space="preserve"> </w:t>
      </w:r>
      <w:r>
        <w:t>for</w:t>
      </w:r>
      <w:r>
        <w:rPr>
          <w:spacing w:val="-4"/>
        </w:rPr>
        <w:t xml:space="preserve"> </w:t>
      </w:r>
      <w:r>
        <w:t>Student</w:t>
      </w:r>
      <w:r>
        <w:rPr>
          <w:spacing w:val="-13"/>
        </w:rPr>
        <w:t xml:space="preserve"> </w:t>
      </w:r>
      <w:r>
        <w:t>Services decision</w:t>
      </w:r>
      <w:r>
        <w:rPr>
          <w:spacing w:val="-7"/>
        </w:rPr>
        <w:t xml:space="preserve"> </w:t>
      </w:r>
      <w:r>
        <w:t>within</w:t>
      </w:r>
      <w:r>
        <w:rPr>
          <w:spacing w:val="-12"/>
        </w:rPr>
        <w:t xml:space="preserve"> </w:t>
      </w:r>
      <w:r>
        <w:t>two</w:t>
      </w:r>
      <w:r>
        <w:rPr>
          <w:spacing w:val="-2"/>
        </w:rPr>
        <w:t xml:space="preserve"> </w:t>
      </w:r>
      <w:r>
        <w:t>(2)</w:t>
      </w:r>
      <w:r>
        <w:rPr>
          <w:spacing w:val="-4"/>
        </w:rPr>
        <w:t xml:space="preserve"> </w:t>
      </w:r>
      <w:r>
        <w:t>working</w:t>
      </w:r>
      <w:r>
        <w:rPr>
          <w:spacing w:val="-12"/>
        </w:rPr>
        <w:t xml:space="preserve"> </w:t>
      </w:r>
      <w:r>
        <w:t>days</w:t>
      </w:r>
      <w:r>
        <w:rPr>
          <w:spacing w:val="-5"/>
        </w:rPr>
        <w:t xml:space="preserve"> </w:t>
      </w:r>
      <w:r>
        <w:t>from</w:t>
      </w:r>
      <w:r>
        <w:rPr>
          <w:spacing w:val="-16"/>
        </w:rPr>
        <w:t xml:space="preserve"> </w:t>
      </w:r>
      <w:r>
        <w:t>the</w:t>
      </w:r>
      <w:r>
        <w:rPr>
          <w:spacing w:val="-1"/>
        </w:rPr>
        <w:t xml:space="preserve"> </w:t>
      </w:r>
      <w:r>
        <w:t>receipt</w:t>
      </w:r>
      <w:r>
        <w:rPr>
          <w:spacing w:val="-7"/>
        </w:rPr>
        <w:t xml:space="preserve"> </w:t>
      </w:r>
      <w:r>
        <w:t>of</w:t>
      </w:r>
      <w:r>
        <w:rPr>
          <w:spacing w:val="59"/>
        </w:rPr>
        <w:t xml:space="preserve"> </w:t>
      </w:r>
      <w:r>
        <w:t>the</w:t>
      </w:r>
      <w:r>
        <w:rPr>
          <w:spacing w:val="-6"/>
        </w:rPr>
        <w:t xml:space="preserve"> </w:t>
      </w:r>
      <w:r>
        <w:t>decision</w:t>
      </w:r>
      <w:r>
        <w:rPr>
          <w:spacing w:val="-11"/>
        </w:rPr>
        <w:t xml:space="preserve"> </w:t>
      </w:r>
      <w:r>
        <w:t>by</w:t>
      </w:r>
      <w:r>
        <w:rPr>
          <w:spacing w:val="-12"/>
        </w:rPr>
        <w:t xml:space="preserve"> </w:t>
      </w:r>
      <w:r>
        <w:t>filing</w:t>
      </w:r>
      <w:r>
        <w:rPr>
          <w:spacing w:val="-12"/>
        </w:rPr>
        <w:t xml:space="preserve"> </w:t>
      </w:r>
      <w:r>
        <w:t>a written appeal to convene the Judiciary Council.</w:t>
      </w:r>
    </w:p>
    <w:p w14:paraId="2F9592F1" w14:textId="77777777" w:rsidR="00BF3763" w:rsidRDefault="00BF3763" w:rsidP="00C41867">
      <w:pPr>
        <w:pStyle w:val="BodyText"/>
        <w:ind w:left="230" w:right="634"/>
      </w:pPr>
    </w:p>
    <w:p w14:paraId="1832F268" w14:textId="77777777" w:rsidR="00BF3763" w:rsidRDefault="001F40BA" w:rsidP="00C41867">
      <w:pPr>
        <w:pStyle w:val="BodyText"/>
        <w:ind w:left="230" w:right="634"/>
      </w:pPr>
      <w:r>
        <w:t>The</w:t>
      </w:r>
      <w:r>
        <w:rPr>
          <w:spacing w:val="-9"/>
        </w:rPr>
        <w:t xml:space="preserve"> </w:t>
      </w:r>
      <w:r>
        <w:t>Vice</w:t>
      </w:r>
      <w:r>
        <w:rPr>
          <w:spacing w:val="-6"/>
        </w:rPr>
        <w:t xml:space="preserve"> </w:t>
      </w:r>
      <w:r>
        <w:t>President</w:t>
      </w:r>
      <w:r>
        <w:rPr>
          <w:spacing w:val="-12"/>
        </w:rPr>
        <w:t xml:space="preserve"> </w:t>
      </w:r>
      <w:r>
        <w:t>for</w:t>
      </w:r>
      <w:r>
        <w:rPr>
          <w:spacing w:val="-4"/>
        </w:rPr>
        <w:t xml:space="preserve"> </w:t>
      </w:r>
      <w:r>
        <w:t>Student</w:t>
      </w:r>
      <w:r>
        <w:rPr>
          <w:spacing w:val="-3"/>
        </w:rPr>
        <w:t xml:space="preserve"> </w:t>
      </w:r>
      <w:r>
        <w:t>Services</w:t>
      </w:r>
      <w:r>
        <w:rPr>
          <w:spacing w:val="-9"/>
        </w:rPr>
        <w:t xml:space="preserve"> </w:t>
      </w:r>
      <w:r>
        <w:t>shall</w:t>
      </w:r>
      <w:r>
        <w:rPr>
          <w:spacing w:val="-13"/>
        </w:rPr>
        <w:t xml:space="preserve"> </w:t>
      </w:r>
      <w:r>
        <w:t>provide</w:t>
      </w:r>
      <w:r>
        <w:rPr>
          <w:spacing w:val="-11"/>
        </w:rPr>
        <w:t xml:space="preserve"> </w:t>
      </w:r>
      <w:r>
        <w:t>to</w:t>
      </w:r>
      <w:r>
        <w:rPr>
          <w:spacing w:val="-3"/>
        </w:rPr>
        <w:t xml:space="preserve"> </w:t>
      </w:r>
      <w:r>
        <w:t>the</w:t>
      </w:r>
      <w:r>
        <w:rPr>
          <w:spacing w:val="-6"/>
        </w:rPr>
        <w:t xml:space="preserve"> </w:t>
      </w:r>
      <w:r>
        <w:t>Judiciary</w:t>
      </w:r>
      <w:r>
        <w:rPr>
          <w:spacing w:val="-14"/>
        </w:rPr>
        <w:t xml:space="preserve"> </w:t>
      </w:r>
      <w:r>
        <w:t>Council</w:t>
      </w:r>
      <w:r>
        <w:rPr>
          <w:spacing w:val="-13"/>
        </w:rPr>
        <w:t xml:space="preserve"> </w:t>
      </w:r>
      <w:r>
        <w:t>a</w:t>
      </w:r>
      <w:r>
        <w:rPr>
          <w:spacing w:val="-1"/>
        </w:rPr>
        <w:t xml:space="preserve"> </w:t>
      </w:r>
      <w:r>
        <w:t>copy</w:t>
      </w:r>
      <w:r>
        <w:rPr>
          <w:spacing w:val="-20"/>
        </w:rPr>
        <w:t xml:space="preserve"> </w:t>
      </w:r>
      <w:r>
        <w:t>of</w:t>
      </w:r>
      <w:r>
        <w:rPr>
          <w:spacing w:val="-9"/>
        </w:rPr>
        <w:t xml:space="preserve"> </w:t>
      </w:r>
      <w:r>
        <w:t>the</w:t>
      </w:r>
      <w:r>
        <w:rPr>
          <w:spacing w:val="-1"/>
        </w:rPr>
        <w:t xml:space="preserve"> </w:t>
      </w:r>
      <w:r>
        <w:t>notice</w:t>
      </w:r>
      <w:r>
        <w:rPr>
          <w:spacing w:val="-10"/>
        </w:rPr>
        <w:t xml:space="preserve"> </w:t>
      </w:r>
      <w:r>
        <w:t>of</w:t>
      </w:r>
      <w:r>
        <w:rPr>
          <w:spacing w:val="-9"/>
        </w:rPr>
        <w:t xml:space="preserve"> </w:t>
      </w:r>
      <w:r>
        <w:t>corrective action, a</w:t>
      </w:r>
      <w:r>
        <w:rPr>
          <w:spacing w:val="80"/>
        </w:rPr>
        <w:t xml:space="preserve"> </w:t>
      </w:r>
      <w:r>
        <w:t>copy</w:t>
      </w:r>
      <w:r>
        <w:rPr>
          <w:spacing w:val="-9"/>
        </w:rPr>
        <w:t xml:space="preserve"> </w:t>
      </w:r>
      <w:r>
        <w:t>of the Vice President for Student Services decision regarding</w:t>
      </w:r>
      <w:r>
        <w:rPr>
          <w:spacing w:val="-3"/>
        </w:rPr>
        <w:t xml:space="preserve"> </w:t>
      </w:r>
      <w:r>
        <w:t>the appeal, all other evidence presented</w:t>
      </w:r>
      <w:r>
        <w:rPr>
          <w:spacing w:val="-8"/>
        </w:rPr>
        <w:t xml:space="preserve"> </w:t>
      </w:r>
      <w:r>
        <w:t>at</w:t>
      </w:r>
      <w:r>
        <w:rPr>
          <w:spacing w:val="-8"/>
        </w:rPr>
        <w:t xml:space="preserve"> </w:t>
      </w:r>
      <w:r>
        <w:t>the</w:t>
      </w:r>
      <w:r>
        <w:rPr>
          <w:spacing w:val="-1"/>
        </w:rPr>
        <w:t xml:space="preserve"> </w:t>
      </w:r>
      <w:r>
        <w:t>meeting,</w:t>
      </w:r>
      <w:r>
        <w:rPr>
          <w:spacing w:val="-10"/>
        </w:rPr>
        <w:t xml:space="preserve"> </w:t>
      </w:r>
      <w:r>
        <w:t>and</w:t>
      </w:r>
      <w:r>
        <w:rPr>
          <w:spacing w:val="-7"/>
        </w:rPr>
        <w:t xml:space="preserve"> </w:t>
      </w:r>
      <w:r>
        <w:t>the</w:t>
      </w:r>
      <w:r>
        <w:rPr>
          <w:spacing w:val="-6"/>
        </w:rPr>
        <w:t xml:space="preserve"> </w:t>
      </w:r>
      <w:r>
        <w:t>recorded</w:t>
      </w:r>
      <w:r>
        <w:rPr>
          <w:spacing w:val="-11"/>
        </w:rPr>
        <w:t xml:space="preserve"> </w:t>
      </w:r>
      <w:r>
        <w:t>or</w:t>
      </w:r>
      <w:r>
        <w:rPr>
          <w:spacing w:val="-4"/>
        </w:rPr>
        <w:t xml:space="preserve"> </w:t>
      </w:r>
      <w:r>
        <w:t>written</w:t>
      </w:r>
      <w:r>
        <w:rPr>
          <w:spacing w:val="-14"/>
        </w:rPr>
        <w:t xml:space="preserve"> </w:t>
      </w:r>
      <w:r>
        <w:t>record</w:t>
      </w:r>
      <w:r>
        <w:rPr>
          <w:spacing w:val="-7"/>
        </w:rPr>
        <w:t xml:space="preserve"> </w:t>
      </w:r>
      <w:r>
        <w:t>of</w:t>
      </w:r>
      <w:r>
        <w:rPr>
          <w:spacing w:val="-13"/>
        </w:rPr>
        <w:t xml:space="preserve"> </w:t>
      </w:r>
      <w:r>
        <w:t>the meeting.</w:t>
      </w:r>
      <w:r>
        <w:rPr>
          <w:spacing w:val="-6"/>
        </w:rPr>
        <w:t xml:space="preserve"> </w:t>
      </w:r>
      <w:r>
        <w:t>The</w:t>
      </w:r>
      <w:r>
        <w:rPr>
          <w:spacing w:val="-9"/>
        </w:rPr>
        <w:t xml:space="preserve"> </w:t>
      </w:r>
      <w:r>
        <w:t>student</w:t>
      </w:r>
      <w:r>
        <w:rPr>
          <w:spacing w:val="-16"/>
        </w:rPr>
        <w:t xml:space="preserve"> </w:t>
      </w:r>
      <w:r>
        <w:t>shall</w:t>
      </w:r>
      <w:r>
        <w:rPr>
          <w:spacing w:val="-12"/>
        </w:rPr>
        <w:t xml:space="preserve"> </w:t>
      </w:r>
      <w:r>
        <w:t>provide</w:t>
      </w:r>
      <w:r>
        <w:rPr>
          <w:spacing w:val="-10"/>
        </w:rPr>
        <w:t xml:space="preserve"> </w:t>
      </w:r>
      <w:r>
        <w:t>in</w:t>
      </w:r>
      <w:r>
        <w:rPr>
          <w:spacing w:val="-2"/>
        </w:rPr>
        <w:t xml:space="preserve"> </w:t>
      </w:r>
      <w:r>
        <w:t>writing the</w:t>
      </w:r>
      <w:r>
        <w:rPr>
          <w:spacing w:val="-14"/>
        </w:rPr>
        <w:t xml:space="preserve"> </w:t>
      </w:r>
      <w:r>
        <w:t>basis</w:t>
      </w:r>
      <w:r>
        <w:rPr>
          <w:spacing w:val="-12"/>
        </w:rPr>
        <w:t xml:space="preserve"> </w:t>
      </w:r>
      <w:r>
        <w:t>for</w:t>
      </w:r>
      <w:r>
        <w:rPr>
          <w:spacing w:val="-17"/>
        </w:rPr>
        <w:t xml:space="preserve"> </w:t>
      </w:r>
      <w:r>
        <w:t>the</w:t>
      </w:r>
      <w:r>
        <w:rPr>
          <w:spacing w:val="-9"/>
        </w:rPr>
        <w:t xml:space="preserve"> </w:t>
      </w:r>
      <w:r>
        <w:t>appeal</w:t>
      </w:r>
      <w:r>
        <w:rPr>
          <w:spacing w:val="-15"/>
        </w:rPr>
        <w:t xml:space="preserve"> </w:t>
      </w:r>
      <w:r>
        <w:t>and</w:t>
      </w:r>
      <w:r>
        <w:rPr>
          <w:spacing w:val="-11"/>
        </w:rPr>
        <w:t xml:space="preserve"> </w:t>
      </w:r>
      <w:r>
        <w:t>any</w:t>
      </w:r>
      <w:r>
        <w:rPr>
          <w:spacing w:val="-15"/>
        </w:rPr>
        <w:t xml:space="preserve"> </w:t>
      </w:r>
      <w:r>
        <w:t>additional</w:t>
      </w:r>
      <w:r>
        <w:rPr>
          <w:spacing w:val="34"/>
        </w:rPr>
        <w:t xml:space="preserve"> </w:t>
      </w:r>
      <w:r>
        <w:t>evidence</w:t>
      </w:r>
      <w:r>
        <w:rPr>
          <w:spacing w:val="-13"/>
        </w:rPr>
        <w:t xml:space="preserve"> </w:t>
      </w:r>
      <w:r>
        <w:t>the</w:t>
      </w:r>
      <w:r>
        <w:rPr>
          <w:spacing w:val="-14"/>
        </w:rPr>
        <w:t xml:space="preserve"> </w:t>
      </w:r>
      <w:r>
        <w:t>student</w:t>
      </w:r>
      <w:r>
        <w:rPr>
          <w:spacing w:val="-11"/>
        </w:rPr>
        <w:t xml:space="preserve"> </w:t>
      </w:r>
      <w:r>
        <w:t>may</w:t>
      </w:r>
      <w:r>
        <w:rPr>
          <w:spacing w:val="-11"/>
        </w:rPr>
        <w:t xml:space="preserve"> </w:t>
      </w:r>
      <w:r>
        <w:t>want</w:t>
      </w:r>
      <w:r>
        <w:rPr>
          <w:spacing w:val="-16"/>
        </w:rPr>
        <w:t xml:space="preserve"> </w:t>
      </w:r>
      <w:r>
        <w:t>the</w:t>
      </w:r>
      <w:r>
        <w:rPr>
          <w:spacing w:val="-10"/>
        </w:rPr>
        <w:t xml:space="preserve"> </w:t>
      </w:r>
      <w:r>
        <w:t>Judiciary</w:t>
      </w:r>
      <w:r>
        <w:rPr>
          <w:spacing w:val="-14"/>
        </w:rPr>
        <w:t xml:space="preserve"> </w:t>
      </w:r>
      <w:r>
        <w:t>Council</w:t>
      </w:r>
      <w:r>
        <w:rPr>
          <w:spacing w:val="-16"/>
        </w:rPr>
        <w:t xml:space="preserve"> </w:t>
      </w:r>
      <w:r>
        <w:t>to</w:t>
      </w:r>
      <w:r>
        <w:rPr>
          <w:spacing w:val="-11"/>
        </w:rPr>
        <w:t xml:space="preserve"> </w:t>
      </w:r>
      <w:r>
        <w:t>consider.</w:t>
      </w:r>
      <w:r>
        <w:rPr>
          <w:spacing w:val="-15"/>
        </w:rPr>
        <w:t xml:space="preserve"> </w:t>
      </w:r>
      <w:r>
        <w:t>The Judiciary</w:t>
      </w:r>
      <w:r>
        <w:rPr>
          <w:spacing w:val="-19"/>
        </w:rPr>
        <w:t xml:space="preserve"> </w:t>
      </w:r>
      <w:r>
        <w:t>Council</w:t>
      </w:r>
      <w:r>
        <w:rPr>
          <w:spacing w:val="-13"/>
        </w:rPr>
        <w:t xml:space="preserve"> </w:t>
      </w:r>
      <w:r>
        <w:t>may</w:t>
      </w:r>
      <w:r>
        <w:rPr>
          <w:spacing w:val="-15"/>
        </w:rPr>
        <w:t xml:space="preserve"> </w:t>
      </w:r>
      <w:r>
        <w:t>make</w:t>
      </w:r>
      <w:r>
        <w:rPr>
          <w:spacing w:val="-12"/>
        </w:rPr>
        <w:t xml:space="preserve"> </w:t>
      </w:r>
      <w:r>
        <w:t>a</w:t>
      </w:r>
      <w:r>
        <w:rPr>
          <w:spacing w:val="-10"/>
        </w:rPr>
        <w:t xml:space="preserve"> </w:t>
      </w:r>
      <w:r>
        <w:t>decision</w:t>
      </w:r>
      <w:r>
        <w:rPr>
          <w:spacing w:val="-14"/>
        </w:rPr>
        <w:t xml:space="preserve"> </w:t>
      </w:r>
      <w:r>
        <w:t>based</w:t>
      </w:r>
      <w:r>
        <w:rPr>
          <w:spacing w:val="58"/>
        </w:rPr>
        <w:t xml:space="preserve"> </w:t>
      </w:r>
      <w:r>
        <w:t>solely</w:t>
      </w:r>
      <w:r>
        <w:rPr>
          <w:spacing w:val="-20"/>
        </w:rPr>
        <w:t xml:space="preserve"> </w:t>
      </w:r>
      <w:r>
        <w:t>upon</w:t>
      </w:r>
      <w:r>
        <w:rPr>
          <w:spacing w:val="-15"/>
        </w:rPr>
        <w:t xml:space="preserve"> </w:t>
      </w:r>
      <w:r>
        <w:t>this</w:t>
      </w:r>
      <w:r>
        <w:rPr>
          <w:spacing w:val="-9"/>
        </w:rPr>
        <w:t xml:space="preserve"> </w:t>
      </w:r>
      <w:r>
        <w:t>record</w:t>
      </w:r>
      <w:r>
        <w:rPr>
          <w:spacing w:val="-11"/>
        </w:rPr>
        <w:t xml:space="preserve"> </w:t>
      </w:r>
      <w:r>
        <w:t>at</w:t>
      </w:r>
      <w:r>
        <w:rPr>
          <w:spacing w:val="-12"/>
        </w:rPr>
        <w:t xml:space="preserve"> </w:t>
      </w:r>
      <w:r>
        <w:t>their</w:t>
      </w:r>
      <w:r>
        <w:rPr>
          <w:spacing w:val="-13"/>
        </w:rPr>
        <w:t xml:space="preserve"> </w:t>
      </w:r>
      <w:r>
        <w:t>initial</w:t>
      </w:r>
      <w:r>
        <w:rPr>
          <w:spacing w:val="-6"/>
        </w:rPr>
        <w:t xml:space="preserve"> </w:t>
      </w:r>
      <w:r>
        <w:t>meeting</w:t>
      </w:r>
      <w:r>
        <w:rPr>
          <w:spacing w:val="-15"/>
        </w:rPr>
        <w:t xml:space="preserve"> </w:t>
      </w:r>
      <w:r>
        <w:t>or</w:t>
      </w:r>
      <w:r>
        <w:rPr>
          <w:spacing w:val="-2"/>
        </w:rPr>
        <w:t xml:space="preserve"> </w:t>
      </w:r>
      <w:r>
        <w:t>may</w:t>
      </w:r>
      <w:r>
        <w:rPr>
          <w:spacing w:val="-11"/>
        </w:rPr>
        <w:t xml:space="preserve"> </w:t>
      </w:r>
      <w:r>
        <w:t>call</w:t>
      </w:r>
      <w:r>
        <w:rPr>
          <w:spacing w:val="-12"/>
        </w:rPr>
        <w:t xml:space="preserve"> </w:t>
      </w:r>
      <w:r>
        <w:t>another meeting</w:t>
      </w:r>
      <w:r>
        <w:rPr>
          <w:spacing w:val="-3"/>
        </w:rPr>
        <w:t xml:space="preserve"> </w:t>
      </w:r>
      <w:r>
        <w:t>with</w:t>
      </w:r>
      <w:r>
        <w:rPr>
          <w:spacing w:val="-11"/>
        </w:rPr>
        <w:t xml:space="preserve"> </w:t>
      </w:r>
      <w:r>
        <w:t>the</w:t>
      </w:r>
      <w:r>
        <w:rPr>
          <w:spacing w:val="-1"/>
        </w:rPr>
        <w:t xml:space="preserve"> </w:t>
      </w:r>
      <w:r>
        <w:t>student,</w:t>
      </w:r>
      <w:r>
        <w:rPr>
          <w:spacing w:val="-1"/>
        </w:rPr>
        <w:t xml:space="preserve"> </w:t>
      </w:r>
      <w:r>
        <w:t>the</w:t>
      </w:r>
      <w:r>
        <w:rPr>
          <w:spacing w:val="-1"/>
        </w:rPr>
        <w:t xml:space="preserve"> </w:t>
      </w:r>
      <w:r>
        <w:t>instructor,</w:t>
      </w:r>
      <w:r>
        <w:rPr>
          <w:spacing w:val="-2"/>
        </w:rPr>
        <w:t xml:space="preserve"> </w:t>
      </w:r>
      <w:r>
        <w:t>and</w:t>
      </w:r>
      <w:r>
        <w:rPr>
          <w:spacing w:val="-2"/>
        </w:rPr>
        <w:t xml:space="preserve"> </w:t>
      </w:r>
      <w:r>
        <w:t>others</w:t>
      </w:r>
      <w:r>
        <w:rPr>
          <w:spacing w:val="74"/>
        </w:rPr>
        <w:t xml:space="preserve"> </w:t>
      </w:r>
      <w:r>
        <w:t>as</w:t>
      </w:r>
      <w:r>
        <w:rPr>
          <w:spacing w:val="-5"/>
        </w:rPr>
        <w:t xml:space="preserve"> </w:t>
      </w:r>
      <w:r>
        <w:t>deemed</w:t>
      </w:r>
      <w:r>
        <w:rPr>
          <w:spacing w:val="-12"/>
        </w:rPr>
        <w:t xml:space="preserve"> </w:t>
      </w:r>
      <w:r>
        <w:t>appropriate</w:t>
      </w:r>
      <w:r>
        <w:rPr>
          <w:spacing w:val="-11"/>
        </w:rPr>
        <w:t xml:space="preserve"> </w:t>
      </w:r>
      <w:r>
        <w:t>(including</w:t>
      </w:r>
      <w:r>
        <w:rPr>
          <w:spacing w:val="-15"/>
        </w:rPr>
        <w:t xml:space="preserve"> </w:t>
      </w:r>
      <w:r>
        <w:t>optional</w:t>
      </w:r>
      <w:r>
        <w:rPr>
          <w:spacing w:val="-12"/>
        </w:rPr>
        <w:t xml:space="preserve"> </w:t>
      </w:r>
      <w:r>
        <w:t>silent</w:t>
      </w:r>
      <w:r>
        <w:rPr>
          <w:spacing w:val="-8"/>
        </w:rPr>
        <w:t xml:space="preserve"> </w:t>
      </w:r>
      <w:r>
        <w:t>advocates accompanying</w:t>
      </w:r>
      <w:r>
        <w:rPr>
          <w:spacing w:val="-19"/>
        </w:rPr>
        <w:t xml:space="preserve"> </w:t>
      </w:r>
      <w:r>
        <w:t>the</w:t>
      </w:r>
      <w:r>
        <w:rPr>
          <w:spacing w:val="-14"/>
        </w:rPr>
        <w:t xml:space="preserve"> </w:t>
      </w:r>
      <w:r>
        <w:t>student</w:t>
      </w:r>
      <w:r>
        <w:rPr>
          <w:spacing w:val="-16"/>
        </w:rPr>
        <w:t xml:space="preserve"> </w:t>
      </w:r>
      <w:r>
        <w:t>and</w:t>
      </w:r>
      <w:r>
        <w:rPr>
          <w:spacing w:val="-15"/>
        </w:rPr>
        <w:t xml:space="preserve"> </w:t>
      </w:r>
      <w:r>
        <w:t>the</w:t>
      </w:r>
      <w:r>
        <w:rPr>
          <w:spacing w:val="-13"/>
        </w:rPr>
        <w:t xml:space="preserve"> </w:t>
      </w:r>
      <w:r>
        <w:t>instructor.)</w:t>
      </w:r>
      <w:r>
        <w:rPr>
          <w:spacing w:val="-17"/>
        </w:rPr>
        <w:t xml:space="preserve"> </w:t>
      </w:r>
      <w:r>
        <w:t>The</w:t>
      </w:r>
      <w:r>
        <w:rPr>
          <w:spacing w:val="16"/>
        </w:rPr>
        <w:t xml:space="preserve"> </w:t>
      </w:r>
      <w:r>
        <w:t>Judiciary</w:t>
      </w:r>
      <w:r>
        <w:rPr>
          <w:spacing w:val="-20"/>
        </w:rPr>
        <w:t xml:space="preserve"> </w:t>
      </w:r>
      <w:r>
        <w:t>Council</w:t>
      </w:r>
      <w:r>
        <w:rPr>
          <w:spacing w:val="-16"/>
        </w:rPr>
        <w:t xml:space="preserve"> </w:t>
      </w:r>
      <w:r>
        <w:t>shall</w:t>
      </w:r>
      <w:r>
        <w:rPr>
          <w:spacing w:val="-12"/>
        </w:rPr>
        <w:t xml:space="preserve"> </w:t>
      </w:r>
      <w:r>
        <w:t>render</w:t>
      </w:r>
      <w:r>
        <w:rPr>
          <w:spacing w:val="-13"/>
        </w:rPr>
        <w:t xml:space="preserve"> </w:t>
      </w:r>
      <w:r>
        <w:t>a</w:t>
      </w:r>
      <w:r>
        <w:rPr>
          <w:spacing w:val="-10"/>
        </w:rPr>
        <w:t xml:space="preserve"> </w:t>
      </w:r>
      <w:r>
        <w:t>decision</w:t>
      </w:r>
      <w:r>
        <w:rPr>
          <w:spacing w:val="-15"/>
        </w:rPr>
        <w:t xml:space="preserve"> </w:t>
      </w:r>
      <w:r>
        <w:t>on</w:t>
      </w:r>
      <w:r>
        <w:rPr>
          <w:spacing w:val="-12"/>
        </w:rPr>
        <w:t xml:space="preserve"> </w:t>
      </w:r>
      <w:r>
        <w:t>the</w:t>
      </w:r>
      <w:r>
        <w:rPr>
          <w:spacing w:val="-11"/>
        </w:rPr>
        <w:t xml:space="preserve"> </w:t>
      </w:r>
      <w:r>
        <w:t>appeal</w:t>
      </w:r>
      <w:r>
        <w:rPr>
          <w:spacing w:val="-12"/>
        </w:rPr>
        <w:t xml:space="preserve"> </w:t>
      </w:r>
      <w:r>
        <w:t>within two (2) working days after their final meeting, and their decision shall be deemed final and exhaust internal college remedies for the student</w:t>
      </w:r>
    </w:p>
    <w:p w14:paraId="758A44DD" w14:textId="77777777" w:rsidR="00BF3763" w:rsidRDefault="001F40BA" w:rsidP="00C41867">
      <w:pPr>
        <w:pStyle w:val="BodyText"/>
        <w:spacing w:line="226" w:lineRule="exact"/>
        <w:ind w:left="230" w:right="634"/>
      </w:pPr>
      <w:r>
        <w:rPr>
          <w:spacing w:val="-2"/>
        </w:rPr>
        <w:t>(Refer</w:t>
      </w:r>
      <w:r>
        <w:rPr>
          <w:spacing w:val="-15"/>
        </w:rPr>
        <w:t xml:space="preserve"> </w:t>
      </w:r>
      <w:r>
        <w:rPr>
          <w:spacing w:val="-2"/>
        </w:rPr>
        <w:t>to</w:t>
      </w:r>
      <w:r>
        <w:rPr>
          <w:spacing w:val="-9"/>
        </w:rPr>
        <w:t xml:space="preserve"> </w:t>
      </w:r>
      <w:r>
        <w:rPr>
          <w:spacing w:val="-2"/>
        </w:rPr>
        <w:t>the Student</w:t>
      </w:r>
      <w:r>
        <w:rPr>
          <w:spacing w:val="-9"/>
        </w:rPr>
        <w:t xml:space="preserve"> </w:t>
      </w:r>
      <w:r>
        <w:rPr>
          <w:spacing w:val="-2"/>
        </w:rPr>
        <w:t>Code</w:t>
      </w:r>
      <w:r>
        <w:rPr>
          <w:spacing w:val="-7"/>
        </w:rPr>
        <w:t xml:space="preserve"> </w:t>
      </w:r>
      <w:r>
        <w:rPr>
          <w:spacing w:val="-2"/>
        </w:rPr>
        <w:t>of</w:t>
      </w:r>
      <w:r>
        <w:rPr>
          <w:spacing w:val="-11"/>
        </w:rPr>
        <w:t xml:space="preserve"> </w:t>
      </w:r>
      <w:r>
        <w:rPr>
          <w:spacing w:val="-2"/>
        </w:rPr>
        <w:t>Conduct,</w:t>
      </w:r>
      <w:r>
        <w:rPr>
          <w:spacing w:val="-14"/>
        </w:rPr>
        <w:t xml:space="preserve"> </w:t>
      </w:r>
      <w:r>
        <w:rPr>
          <w:spacing w:val="-2"/>
        </w:rPr>
        <w:t>Policy</w:t>
      </w:r>
      <w:r>
        <w:rPr>
          <w:spacing w:val="-18"/>
        </w:rPr>
        <w:t xml:space="preserve"> </w:t>
      </w:r>
      <w:r>
        <w:rPr>
          <w:spacing w:val="-2"/>
        </w:rPr>
        <w:t>5.06.)</w:t>
      </w:r>
    </w:p>
    <w:p w14:paraId="04037187" w14:textId="77777777" w:rsidR="00E93C56" w:rsidRDefault="001F40BA" w:rsidP="00C41867">
      <w:pPr>
        <w:pStyle w:val="BodyText"/>
        <w:spacing w:before="226"/>
        <w:ind w:left="230" w:right="634" w:hanging="5"/>
        <w:rPr>
          <w:b/>
          <w:spacing w:val="-12"/>
        </w:rPr>
      </w:pPr>
      <w:r>
        <w:rPr>
          <w:b/>
        </w:rPr>
        <w:t>Visitors</w:t>
      </w:r>
      <w:r>
        <w:rPr>
          <w:b/>
          <w:spacing w:val="-13"/>
        </w:rPr>
        <w:t xml:space="preserve"> </w:t>
      </w:r>
      <w:r>
        <w:rPr>
          <w:b/>
        </w:rPr>
        <w:t>to</w:t>
      </w:r>
      <w:r>
        <w:rPr>
          <w:b/>
          <w:spacing w:val="-15"/>
        </w:rPr>
        <w:t xml:space="preserve"> </w:t>
      </w:r>
      <w:r>
        <w:rPr>
          <w:b/>
        </w:rPr>
        <w:t>NIC:</w:t>
      </w:r>
      <w:r>
        <w:rPr>
          <w:b/>
          <w:spacing w:val="-12"/>
        </w:rPr>
        <w:t xml:space="preserve"> </w:t>
      </w:r>
    </w:p>
    <w:p w14:paraId="5480BE42" w14:textId="792B0FA0" w:rsidR="00BF3763" w:rsidRDefault="001F40BA" w:rsidP="00C41867">
      <w:pPr>
        <w:pStyle w:val="BodyText"/>
        <w:spacing w:before="226"/>
        <w:ind w:left="230" w:right="634" w:hanging="5"/>
      </w:pPr>
      <w:r>
        <w:t>Visitors</w:t>
      </w:r>
      <w:r>
        <w:rPr>
          <w:spacing w:val="-13"/>
        </w:rPr>
        <w:t xml:space="preserve"> </w:t>
      </w:r>
      <w:r>
        <w:t>to</w:t>
      </w:r>
      <w:r>
        <w:rPr>
          <w:spacing w:val="-15"/>
        </w:rPr>
        <w:t xml:space="preserve"> </w:t>
      </w:r>
      <w:r>
        <w:t>NIC</w:t>
      </w:r>
      <w:r>
        <w:rPr>
          <w:spacing w:val="-13"/>
        </w:rPr>
        <w:t xml:space="preserve"> </w:t>
      </w:r>
      <w:r>
        <w:t>controlled</w:t>
      </w:r>
      <w:r>
        <w:rPr>
          <w:spacing w:val="-13"/>
        </w:rPr>
        <w:t xml:space="preserve"> </w:t>
      </w:r>
      <w:r>
        <w:t>sites</w:t>
      </w:r>
      <w:r>
        <w:rPr>
          <w:spacing w:val="-12"/>
        </w:rPr>
        <w:t xml:space="preserve"> </w:t>
      </w:r>
      <w:r>
        <w:t>and/or</w:t>
      </w:r>
      <w:r>
        <w:rPr>
          <w:spacing w:val="-17"/>
        </w:rPr>
        <w:t xml:space="preserve"> </w:t>
      </w:r>
      <w:r>
        <w:t>NIC</w:t>
      </w:r>
      <w:r>
        <w:rPr>
          <w:spacing w:val="-13"/>
        </w:rPr>
        <w:t xml:space="preserve"> </w:t>
      </w:r>
      <w:r>
        <w:t>activities</w:t>
      </w:r>
      <w:r>
        <w:rPr>
          <w:spacing w:val="-12"/>
        </w:rPr>
        <w:t xml:space="preserve"> </w:t>
      </w:r>
      <w:r>
        <w:t>that</w:t>
      </w:r>
      <w:r>
        <w:rPr>
          <w:spacing w:val="-16"/>
        </w:rPr>
        <w:t xml:space="preserve"> </w:t>
      </w:r>
      <w:r>
        <w:t>violate</w:t>
      </w:r>
      <w:r>
        <w:rPr>
          <w:spacing w:val="-13"/>
        </w:rPr>
        <w:t xml:space="preserve"> </w:t>
      </w:r>
      <w:r>
        <w:t>this</w:t>
      </w:r>
      <w:r>
        <w:rPr>
          <w:spacing w:val="-14"/>
        </w:rPr>
        <w:t xml:space="preserve"> </w:t>
      </w:r>
      <w:r>
        <w:t>policy</w:t>
      </w:r>
      <w:r>
        <w:rPr>
          <w:spacing w:val="-15"/>
        </w:rPr>
        <w:t xml:space="preserve"> </w:t>
      </w:r>
      <w:r>
        <w:t>may</w:t>
      </w:r>
      <w:r>
        <w:rPr>
          <w:spacing w:val="-15"/>
        </w:rPr>
        <w:t xml:space="preserve"> </w:t>
      </w:r>
      <w:r>
        <w:t>face</w:t>
      </w:r>
      <w:r>
        <w:rPr>
          <w:spacing w:val="-12"/>
        </w:rPr>
        <w:t xml:space="preserve"> </w:t>
      </w:r>
      <w:r>
        <w:t>action which includes, but is not limited to the following:</w:t>
      </w:r>
    </w:p>
    <w:p w14:paraId="6A0FBA13" w14:textId="77777777" w:rsidR="00BF3763" w:rsidRDefault="00BF3763" w:rsidP="00C41867">
      <w:pPr>
        <w:pStyle w:val="BodyText"/>
        <w:spacing w:before="10"/>
        <w:ind w:left="230" w:right="634"/>
      </w:pPr>
    </w:p>
    <w:p w14:paraId="78624B68" w14:textId="77777777" w:rsidR="00BF3763" w:rsidRDefault="001F40BA" w:rsidP="00C41867">
      <w:pPr>
        <w:pStyle w:val="ListParagraph"/>
        <w:numPr>
          <w:ilvl w:val="0"/>
          <w:numId w:val="2"/>
        </w:numPr>
        <w:tabs>
          <w:tab w:val="left" w:pos="1005"/>
        </w:tabs>
        <w:spacing w:before="0"/>
        <w:ind w:left="230" w:right="634" w:hanging="364"/>
        <w:rPr>
          <w:sz w:val="20"/>
        </w:rPr>
      </w:pPr>
      <w:r>
        <w:rPr>
          <w:spacing w:val="-4"/>
          <w:sz w:val="20"/>
        </w:rPr>
        <w:t>A</w:t>
      </w:r>
      <w:r>
        <w:rPr>
          <w:spacing w:val="-14"/>
          <w:sz w:val="20"/>
        </w:rPr>
        <w:t xml:space="preserve"> </w:t>
      </w:r>
      <w:r>
        <w:rPr>
          <w:spacing w:val="-4"/>
          <w:sz w:val="20"/>
        </w:rPr>
        <w:t>request</w:t>
      </w:r>
      <w:r>
        <w:rPr>
          <w:spacing w:val="2"/>
          <w:sz w:val="20"/>
        </w:rPr>
        <w:t xml:space="preserve"> </w:t>
      </w:r>
      <w:r>
        <w:rPr>
          <w:spacing w:val="-4"/>
          <w:sz w:val="20"/>
        </w:rPr>
        <w:t>to</w:t>
      </w:r>
      <w:r>
        <w:rPr>
          <w:spacing w:val="2"/>
          <w:sz w:val="20"/>
        </w:rPr>
        <w:t xml:space="preserve"> </w:t>
      </w:r>
      <w:r>
        <w:rPr>
          <w:spacing w:val="-4"/>
          <w:sz w:val="20"/>
        </w:rPr>
        <w:t>leave</w:t>
      </w:r>
      <w:r>
        <w:rPr>
          <w:spacing w:val="3"/>
          <w:sz w:val="20"/>
        </w:rPr>
        <w:t xml:space="preserve"> </w:t>
      </w:r>
      <w:r>
        <w:rPr>
          <w:spacing w:val="-4"/>
          <w:sz w:val="20"/>
        </w:rPr>
        <w:t>the</w:t>
      </w:r>
      <w:r>
        <w:rPr>
          <w:spacing w:val="3"/>
          <w:sz w:val="20"/>
        </w:rPr>
        <w:t xml:space="preserve"> </w:t>
      </w:r>
      <w:r>
        <w:rPr>
          <w:spacing w:val="-4"/>
          <w:sz w:val="20"/>
        </w:rPr>
        <w:t>scene/campus</w:t>
      </w:r>
      <w:r>
        <w:rPr>
          <w:spacing w:val="-6"/>
          <w:sz w:val="20"/>
        </w:rPr>
        <w:t xml:space="preserve"> </w:t>
      </w:r>
      <w:r>
        <w:rPr>
          <w:spacing w:val="-4"/>
          <w:sz w:val="20"/>
        </w:rPr>
        <w:t>immediately;</w:t>
      </w:r>
    </w:p>
    <w:p w14:paraId="6DF3D32F" w14:textId="77777777" w:rsidR="00BF3763" w:rsidRDefault="00BF3763" w:rsidP="00C41867">
      <w:pPr>
        <w:ind w:left="230" w:right="634"/>
        <w:rPr>
          <w:sz w:val="20"/>
        </w:rPr>
        <w:sectPr w:rsidR="00BF3763">
          <w:pgSz w:w="12240" w:h="15840"/>
          <w:pgMar w:top="1360" w:right="1200" w:bottom="1220" w:left="1320" w:header="0" w:footer="1035" w:gutter="0"/>
          <w:cols w:space="720"/>
        </w:sectPr>
      </w:pPr>
    </w:p>
    <w:p w14:paraId="3DF99C66" w14:textId="77777777" w:rsidR="00BF3763" w:rsidRDefault="001F40BA" w:rsidP="00C41867">
      <w:pPr>
        <w:pStyle w:val="ListParagraph"/>
        <w:numPr>
          <w:ilvl w:val="0"/>
          <w:numId w:val="2"/>
        </w:numPr>
        <w:tabs>
          <w:tab w:val="left" w:pos="1005"/>
        </w:tabs>
        <w:spacing w:before="79"/>
        <w:ind w:left="230" w:right="634" w:hanging="364"/>
        <w:rPr>
          <w:sz w:val="20"/>
        </w:rPr>
      </w:pPr>
      <w:r>
        <w:rPr>
          <w:spacing w:val="-2"/>
          <w:sz w:val="20"/>
        </w:rPr>
        <w:lastRenderedPageBreak/>
        <w:t>Removal</w:t>
      </w:r>
      <w:r>
        <w:rPr>
          <w:spacing w:val="-13"/>
          <w:sz w:val="20"/>
        </w:rPr>
        <w:t xml:space="preserve"> </w:t>
      </w:r>
      <w:r>
        <w:rPr>
          <w:spacing w:val="-2"/>
          <w:sz w:val="20"/>
        </w:rPr>
        <w:t>by</w:t>
      </w:r>
      <w:r>
        <w:rPr>
          <w:spacing w:val="-12"/>
          <w:sz w:val="20"/>
        </w:rPr>
        <w:t xml:space="preserve"> </w:t>
      </w:r>
      <w:r>
        <w:rPr>
          <w:spacing w:val="-2"/>
          <w:sz w:val="20"/>
        </w:rPr>
        <w:t>campus</w:t>
      </w:r>
      <w:r>
        <w:rPr>
          <w:spacing w:val="-9"/>
          <w:sz w:val="20"/>
        </w:rPr>
        <w:t xml:space="preserve"> </w:t>
      </w:r>
      <w:r>
        <w:rPr>
          <w:spacing w:val="-2"/>
          <w:sz w:val="20"/>
        </w:rPr>
        <w:t>security</w:t>
      </w:r>
      <w:r>
        <w:rPr>
          <w:spacing w:val="-7"/>
          <w:sz w:val="20"/>
        </w:rPr>
        <w:t xml:space="preserve"> </w:t>
      </w:r>
      <w:r>
        <w:rPr>
          <w:spacing w:val="-2"/>
          <w:sz w:val="20"/>
        </w:rPr>
        <w:t>or</w:t>
      </w:r>
      <w:r>
        <w:rPr>
          <w:spacing w:val="2"/>
          <w:sz w:val="20"/>
        </w:rPr>
        <w:t xml:space="preserve"> </w:t>
      </w:r>
      <w:r>
        <w:rPr>
          <w:spacing w:val="-2"/>
          <w:sz w:val="20"/>
        </w:rPr>
        <w:t>law</w:t>
      </w:r>
      <w:r>
        <w:rPr>
          <w:spacing w:val="-6"/>
          <w:sz w:val="20"/>
        </w:rPr>
        <w:t xml:space="preserve"> </w:t>
      </w:r>
      <w:r>
        <w:rPr>
          <w:spacing w:val="-2"/>
          <w:sz w:val="20"/>
        </w:rPr>
        <w:t>enforcement.</w:t>
      </w:r>
    </w:p>
    <w:p w14:paraId="2BF1C54E" w14:textId="77777777" w:rsidR="00BF3763" w:rsidRDefault="001F40BA" w:rsidP="00C41867">
      <w:pPr>
        <w:pStyle w:val="ListParagraph"/>
        <w:numPr>
          <w:ilvl w:val="0"/>
          <w:numId w:val="2"/>
        </w:numPr>
        <w:tabs>
          <w:tab w:val="left" w:pos="1005"/>
        </w:tabs>
        <w:ind w:left="230" w:right="634" w:hanging="364"/>
        <w:rPr>
          <w:sz w:val="20"/>
        </w:rPr>
      </w:pPr>
      <w:r>
        <w:rPr>
          <w:spacing w:val="-2"/>
          <w:sz w:val="20"/>
        </w:rPr>
        <w:t>The</w:t>
      </w:r>
      <w:r>
        <w:rPr>
          <w:spacing w:val="-13"/>
          <w:sz w:val="20"/>
        </w:rPr>
        <w:t xml:space="preserve"> </w:t>
      </w:r>
      <w:r>
        <w:rPr>
          <w:spacing w:val="-2"/>
          <w:sz w:val="20"/>
        </w:rPr>
        <w:t>visitor</w:t>
      </w:r>
      <w:r>
        <w:rPr>
          <w:spacing w:val="-8"/>
          <w:sz w:val="20"/>
        </w:rPr>
        <w:t xml:space="preserve"> </w:t>
      </w:r>
      <w:r>
        <w:rPr>
          <w:spacing w:val="-2"/>
          <w:sz w:val="20"/>
        </w:rPr>
        <w:t>be</w:t>
      </w:r>
      <w:r>
        <w:rPr>
          <w:spacing w:val="-7"/>
          <w:sz w:val="20"/>
        </w:rPr>
        <w:t xml:space="preserve"> </w:t>
      </w:r>
      <w:r>
        <w:rPr>
          <w:spacing w:val="-2"/>
          <w:sz w:val="20"/>
        </w:rPr>
        <w:t>trespassed</w:t>
      </w:r>
      <w:r>
        <w:rPr>
          <w:spacing w:val="-8"/>
          <w:sz w:val="20"/>
        </w:rPr>
        <w:t xml:space="preserve"> </w:t>
      </w:r>
      <w:r>
        <w:rPr>
          <w:spacing w:val="-2"/>
          <w:sz w:val="20"/>
        </w:rPr>
        <w:t>from</w:t>
      </w:r>
      <w:r>
        <w:rPr>
          <w:spacing w:val="-14"/>
          <w:sz w:val="20"/>
        </w:rPr>
        <w:t xml:space="preserve"> </w:t>
      </w:r>
      <w:r>
        <w:rPr>
          <w:spacing w:val="-2"/>
          <w:sz w:val="20"/>
        </w:rPr>
        <w:t>NIC</w:t>
      </w:r>
      <w:r>
        <w:rPr>
          <w:spacing w:val="-7"/>
          <w:sz w:val="20"/>
        </w:rPr>
        <w:t xml:space="preserve"> </w:t>
      </w:r>
      <w:r>
        <w:rPr>
          <w:spacing w:val="-2"/>
          <w:sz w:val="20"/>
        </w:rPr>
        <w:t>sites</w:t>
      </w:r>
      <w:r>
        <w:rPr>
          <w:spacing w:val="-10"/>
          <w:sz w:val="20"/>
        </w:rPr>
        <w:t xml:space="preserve"> </w:t>
      </w:r>
      <w:r>
        <w:rPr>
          <w:spacing w:val="-2"/>
          <w:sz w:val="20"/>
        </w:rPr>
        <w:t>and activities;</w:t>
      </w:r>
    </w:p>
    <w:p w14:paraId="752B096A" w14:textId="77777777" w:rsidR="00BF3763" w:rsidRDefault="001F40BA" w:rsidP="00C41867">
      <w:pPr>
        <w:pStyle w:val="ListParagraph"/>
        <w:numPr>
          <w:ilvl w:val="0"/>
          <w:numId w:val="2"/>
        </w:numPr>
        <w:tabs>
          <w:tab w:val="left" w:pos="1005"/>
        </w:tabs>
        <w:ind w:left="230" w:right="634" w:hanging="364"/>
        <w:rPr>
          <w:sz w:val="20"/>
        </w:rPr>
      </w:pPr>
      <w:r>
        <w:rPr>
          <w:spacing w:val="-2"/>
          <w:sz w:val="20"/>
        </w:rPr>
        <w:t>Any</w:t>
      </w:r>
      <w:r>
        <w:rPr>
          <w:spacing w:val="-13"/>
          <w:sz w:val="20"/>
        </w:rPr>
        <w:t xml:space="preserve"> </w:t>
      </w:r>
      <w:r>
        <w:rPr>
          <w:spacing w:val="-2"/>
          <w:sz w:val="20"/>
        </w:rPr>
        <w:t>other</w:t>
      </w:r>
      <w:r>
        <w:rPr>
          <w:spacing w:val="-14"/>
          <w:sz w:val="20"/>
        </w:rPr>
        <w:t xml:space="preserve"> </w:t>
      </w:r>
      <w:r>
        <w:rPr>
          <w:spacing w:val="-2"/>
          <w:sz w:val="20"/>
        </w:rPr>
        <w:t>terms</w:t>
      </w:r>
      <w:r>
        <w:rPr>
          <w:spacing w:val="-11"/>
          <w:sz w:val="20"/>
        </w:rPr>
        <w:t xml:space="preserve"> </w:t>
      </w:r>
      <w:r>
        <w:rPr>
          <w:spacing w:val="-2"/>
          <w:sz w:val="20"/>
        </w:rPr>
        <w:t>deemed</w:t>
      </w:r>
      <w:r>
        <w:rPr>
          <w:spacing w:val="-7"/>
          <w:sz w:val="20"/>
        </w:rPr>
        <w:t xml:space="preserve"> </w:t>
      </w:r>
      <w:r>
        <w:rPr>
          <w:spacing w:val="-2"/>
          <w:sz w:val="20"/>
        </w:rPr>
        <w:t>appropriate</w:t>
      </w:r>
      <w:r>
        <w:rPr>
          <w:spacing w:val="-13"/>
          <w:sz w:val="20"/>
        </w:rPr>
        <w:t xml:space="preserve"> </w:t>
      </w:r>
      <w:r>
        <w:rPr>
          <w:spacing w:val="-2"/>
          <w:sz w:val="20"/>
        </w:rPr>
        <w:t>by</w:t>
      </w:r>
      <w:r>
        <w:rPr>
          <w:spacing w:val="3"/>
          <w:sz w:val="20"/>
        </w:rPr>
        <w:t xml:space="preserve"> </w:t>
      </w:r>
      <w:r>
        <w:rPr>
          <w:spacing w:val="-2"/>
          <w:sz w:val="20"/>
        </w:rPr>
        <w:t>the</w:t>
      </w:r>
      <w:r>
        <w:rPr>
          <w:spacing w:val="-12"/>
          <w:sz w:val="20"/>
        </w:rPr>
        <w:t xml:space="preserve"> </w:t>
      </w:r>
      <w:r>
        <w:rPr>
          <w:spacing w:val="-2"/>
          <w:sz w:val="20"/>
        </w:rPr>
        <w:t>NIC</w:t>
      </w:r>
      <w:r>
        <w:rPr>
          <w:spacing w:val="-6"/>
          <w:sz w:val="20"/>
        </w:rPr>
        <w:t xml:space="preserve"> </w:t>
      </w:r>
      <w:r>
        <w:rPr>
          <w:spacing w:val="-2"/>
          <w:sz w:val="20"/>
        </w:rPr>
        <w:t>administration;</w:t>
      </w:r>
    </w:p>
    <w:p w14:paraId="0F151DAC" w14:textId="77777777" w:rsidR="00BF3763" w:rsidRDefault="001F40BA" w:rsidP="00C41867">
      <w:pPr>
        <w:pStyle w:val="ListParagraph"/>
        <w:numPr>
          <w:ilvl w:val="0"/>
          <w:numId w:val="2"/>
        </w:numPr>
        <w:tabs>
          <w:tab w:val="left" w:pos="1005"/>
        </w:tabs>
        <w:ind w:left="230" w:right="634" w:hanging="364"/>
        <w:rPr>
          <w:sz w:val="20"/>
        </w:rPr>
      </w:pPr>
      <w:r>
        <w:rPr>
          <w:spacing w:val="-4"/>
          <w:sz w:val="20"/>
        </w:rPr>
        <w:t>A</w:t>
      </w:r>
      <w:r>
        <w:rPr>
          <w:spacing w:val="-9"/>
          <w:sz w:val="20"/>
        </w:rPr>
        <w:t xml:space="preserve"> </w:t>
      </w:r>
      <w:r>
        <w:rPr>
          <w:spacing w:val="-4"/>
          <w:sz w:val="20"/>
        </w:rPr>
        <w:t>referral to</w:t>
      </w:r>
      <w:r>
        <w:rPr>
          <w:spacing w:val="12"/>
          <w:sz w:val="20"/>
        </w:rPr>
        <w:t xml:space="preserve"> </w:t>
      </w:r>
      <w:r>
        <w:rPr>
          <w:spacing w:val="-4"/>
          <w:sz w:val="20"/>
        </w:rPr>
        <w:t>the</w:t>
      </w:r>
      <w:r>
        <w:rPr>
          <w:spacing w:val="7"/>
          <w:sz w:val="20"/>
        </w:rPr>
        <w:t xml:space="preserve"> </w:t>
      </w:r>
      <w:r>
        <w:rPr>
          <w:spacing w:val="-4"/>
          <w:sz w:val="20"/>
        </w:rPr>
        <w:t>appropriate</w:t>
      </w:r>
      <w:r>
        <w:rPr>
          <w:spacing w:val="-3"/>
          <w:sz w:val="20"/>
        </w:rPr>
        <w:t xml:space="preserve"> </w:t>
      </w:r>
      <w:r>
        <w:rPr>
          <w:spacing w:val="-4"/>
          <w:sz w:val="20"/>
        </w:rPr>
        <w:t>law</w:t>
      </w:r>
      <w:r>
        <w:rPr>
          <w:spacing w:val="-9"/>
          <w:sz w:val="20"/>
        </w:rPr>
        <w:t xml:space="preserve"> </w:t>
      </w:r>
      <w:r>
        <w:rPr>
          <w:spacing w:val="-4"/>
          <w:sz w:val="20"/>
        </w:rPr>
        <w:t>enforcement</w:t>
      </w:r>
      <w:r>
        <w:rPr>
          <w:spacing w:val="-9"/>
          <w:sz w:val="20"/>
        </w:rPr>
        <w:t xml:space="preserve"> </w:t>
      </w:r>
      <w:r>
        <w:rPr>
          <w:spacing w:val="-4"/>
          <w:sz w:val="20"/>
        </w:rPr>
        <w:t>agencies.</w:t>
      </w:r>
    </w:p>
    <w:p w14:paraId="38201432" w14:textId="77777777" w:rsidR="00BF3763" w:rsidRDefault="00BF3763" w:rsidP="00C41867">
      <w:pPr>
        <w:pStyle w:val="BodyText"/>
        <w:spacing w:before="40"/>
        <w:ind w:left="230" w:right="634"/>
      </w:pPr>
    </w:p>
    <w:p w14:paraId="41B38B4B" w14:textId="06D9F455" w:rsidR="00BF3763" w:rsidRDefault="002D394F" w:rsidP="00C41867">
      <w:pPr>
        <w:pStyle w:val="Heading4"/>
        <w:ind w:left="230" w:right="634" w:hanging="1101"/>
      </w:pPr>
      <w:bookmarkStart w:id="50" w:name="Emergency_Response,_Notification_and_Eva"/>
      <w:bookmarkEnd w:id="50"/>
      <w:r>
        <w:t xml:space="preserve">                      </w:t>
      </w:r>
      <w:r w:rsidR="001F40BA">
        <w:t>Emergency</w:t>
      </w:r>
      <w:r w:rsidR="001F40BA">
        <w:rPr>
          <w:spacing w:val="-14"/>
        </w:rPr>
        <w:t xml:space="preserve"> </w:t>
      </w:r>
      <w:r w:rsidR="001F40BA">
        <w:t>Response,</w:t>
      </w:r>
      <w:r w:rsidR="001F40BA">
        <w:rPr>
          <w:spacing w:val="-14"/>
        </w:rPr>
        <w:t xml:space="preserve"> </w:t>
      </w:r>
      <w:r w:rsidR="001F40BA">
        <w:t>Notification</w:t>
      </w:r>
      <w:r w:rsidR="001F40BA">
        <w:rPr>
          <w:spacing w:val="-16"/>
        </w:rPr>
        <w:t xml:space="preserve"> </w:t>
      </w:r>
      <w:r w:rsidR="001F40BA">
        <w:t>and</w:t>
      </w:r>
      <w:r w:rsidR="001F40BA">
        <w:rPr>
          <w:spacing w:val="-13"/>
        </w:rPr>
        <w:t xml:space="preserve"> </w:t>
      </w:r>
      <w:r w:rsidR="001F40BA">
        <w:t>Evacuation</w:t>
      </w:r>
      <w:r w:rsidR="001F40BA">
        <w:rPr>
          <w:spacing w:val="-21"/>
        </w:rPr>
        <w:t xml:space="preserve"> </w:t>
      </w:r>
      <w:r w:rsidR="001F40BA">
        <w:t>Procedures:</w:t>
      </w:r>
      <w:r w:rsidR="001F40BA">
        <w:rPr>
          <w:spacing w:val="-15"/>
        </w:rPr>
        <w:t xml:space="preserve"> </w:t>
      </w:r>
      <w:r w:rsidR="001F40BA">
        <w:t>(Main</w:t>
      </w:r>
      <w:r w:rsidR="001F40BA">
        <w:rPr>
          <w:spacing w:val="-12"/>
        </w:rPr>
        <w:t xml:space="preserve"> </w:t>
      </w:r>
      <w:r w:rsidR="001F40BA">
        <w:t>&amp;</w:t>
      </w:r>
      <w:r w:rsidR="001F40BA">
        <w:rPr>
          <w:spacing w:val="-17"/>
        </w:rPr>
        <w:t xml:space="preserve"> </w:t>
      </w:r>
      <w:r w:rsidR="001F40BA">
        <w:t>Separate</w:t>
      </w:r>
      <w:r w:rsidR="001F40BA">
        <w:rPr>
          <w:spacing w:val="-13"/>
        </w:rPr>
        <w:t xml:space="preserve"> </w:t>
      </w:r>
      <w:r w:rsidR="001F40BA">
        <w:t>Campuses) Call 911 first for immediate response then 208-769-3310</w:t>
      </w:r>
    </w:p>
    <w:p w14:paraId="1FF3A0E1" w14:textId="1E6FB1AB" w:rsidR="00BF3763" w:rsidRDefault="001F40BA" w:rsidP="00C41867">
      <w:pPr>
        <w:pStyle w:val="BodyText"/>
        <w:spacing w:before="215"/>
        <w:ind w:left="230" w:right="634" w:hanging="5"/>
      </w:pPr>
      <w:r>
        <w:t>North Idaho College’s need to be prepared for emergencies is ongoing. Through proactive training, drills and involvement</w:t>
      </w:r>
      <w:r>
        <w:rPr>
          <w:spacing w:val="-15"/>
        </w:rPr>
        <w:t xml:space="preserve"> </w:t>
      </w:r>
      <w:r>
        <w:t>with</w:t>
      </w:r>
      <w:r>
        <w:rPr>
          <w:spacing w:val="-8"/>
        </w:rPr>
        <w:t xml:space="preserve"> </w:t>
      </w:r>
      <w:r>
        <w:t>organizations</w:t>
      </w:r>
      <w:r>
        <w:rPr>
          <w:spacing w:val="-13"/>
        </w:rPr>
        <w:t xml:space="preserve"> </w:t>
      </w:r>
      <w:r>
        <w:t>such</w:t>
      </w:r>
      <w:r>
        <w:rPr>
          <w:spacing w:val="-15"/>
        </w:rPr>
        <w:t xml:space="preserve"> </w:t>
      </w:r>
      <w:r>
        <w:t>as</w:t>
      </w:r>
      <w:r>
        <w:rPr>
          <w:spacing w:val="-13"/>
        </w:rPr>
        <w:t xml:space="preserve"> </w:t>
      </w:r>
      <w:r>
        <w:t>the</w:t>
      </w:r>
      <w:r>
        <w:rPr>
          <w:spacing w:val="-14"/>
        </w:rPr>
        <w:t xml:space="preserve"> </w:t>
      </w:r>
      <w:r>
        <w:t>International</w:t>
      </w:r>
      <w:r>
        <w:rPr>
          <w:spacing w:val="-15"/>
        </w:rPr>
        <w:t xml:space="preserve"> </w:t>
      </w:r>
      <w:r>
        <w:t>Association</w:t>
      </w:r>
      <w:r>
        <w:rPr>
          <w:spacing w:val="-19"/>
        </w:rPr>
        <w:t xml:space="preserve"> </w:t>
      </w:r>
      <w:r>
        <w:t>Campus</w:t>
      </w:r>
      <w:r>
        <w:rPr>
          <w:spacing w:val="-13"/>
        </w:rPr>
        <w:t xml:space="preserve"> </w:t>
      </w:r>
      <w:r>
        <w:t>Law</w:t>
      </w:r>
      <w:r>
        <w:rPr>
          <w:spacing w:val="-19"/>
        </w:rPr>
        <w:t xml:space="preserve"> </w:t>
      </w:r>
      <w:r>
        <w:t>Enforcement</w:t>
      </w:r>
      <w:r>
        <w:rPr>
          <w:spacing w:val="-15"/>
        </w:rPr>
        <w:t xml:space="preserve"> </w:t>
      </w:r>
      <w:r>
        <w:t>Administrators (IACLEA),</w:t>
      </w:r>
      <w:r>
        <w:rPr>
          <w:spacing w:val="-13"/>
        </w:rPr>
        <w:t xml:space="preserve"> </w:t>
      </w:r>
      <w:r>
        <w:t>Western</w:t>
      </w:r>
      <w:r>
        <w:rPr>
          <w:spacing w:val="-11"/>
        </w:rPr>
        <w:t xml:space="preserve"> </w:t>
      </w:r>
      <w:r>
        <w:t>Association</w:t>
      </w:r>
      <w:r>
        <w:rPr>
          <w:spacing w:val="-14"/>
        </w:rPr>
        <w:t xml:space="preserve"> </w:t>
      </w:r>
      <w:r>
        <w:t>of</w:t>
      </w:r>
      <w:r>
        <w:rPr>
          <w:spacing w:val="63"/>
        </w:rPr>
        <w:t xml:space="preserve"> </w:t>
      </w:r>
      <w:r>
        <w:t>Campus</w:t>
      </w:r>
      <w:r>
        <w:rPr>
          <w:spacing w:val="-7"/>
        </w:rPr>
        <w:t xml:space="preserve"> </w:t>
      </w:r>
      <w:r>
        <w:t>Law</w:t>
      </w:r>
      <w:r>
        <w:rPr>
          <w:spacing w:val="-14"/>
        </w:rPr>
        <w:t xml:space="preserve"> </w:t>
      </w:r>
      <w:r>
        <w:t>Enforcement</w:t>
      </w:r>
      <w:r>
        <w:rPr>
          <w:spacing w:val="-9"/>
        </w:rPr>
        <w:t xml:space="preserve"> </w:t>
      </w:r>
      <w:r>
        <w:t>Administrators</w:t>
      </w:r>
      <w:r>
        <w:rPr>
          <w:spacing w:val="-13"/>
        </w:rPr>
        <w:t xml:space="preserve"> </w:t>
      </w:r>
      <w:r>
        <w:t>(WACLEA),</w:t>
      </w:r>
      <w:r>
        <w:rPr>
          <w:spacing w:val="-9"/>
        </w:rPr>
        <w:t xml:space="preserve"> </w:t>
      </w:r>
      <w:r>
        <w:t>Local</w:t>
      </w:r>
      <w:r>
        <w:rPr>
          <w:spacing w:val="-9"/>
        </w:rPr>
        <w:t xml:space="preserve"> </w:t>
      </w:r>
      <w:r>
        <w:t>Emergency Planning Committee (LEPC) and the Kootenai County</w:t>
      </w:r>
      <w:r>
        <w:rPr>
          <w:spacing w:val="80"/>
        </w:rPr>
        <w:t xml:space="preserve"> </w:t>
      </w:r>
      <w:r>
        <w:t>Office of Emergency</w:t>
      </w:r>
      <w:r>
        <w:rPr>
          <w:spacing w:val="-5"/>
        </w:rPr>
        <w:t xml:space="preserve"> </w:t>
      </w:r>
      <w:r>
        <w:t>Management, Kootenai County training</w:t>
      </w:r>
      <w:r>
        <w:rPr>
          <w:spacing w:val="-15"/>
        </w:rPr>
        <w:t xml:space="preserve"> </w:t>
      </w:r>
      <w:r>
        <w:t>committee,</w:t>
      </w:r>
      <w:r>
        <w:rPr>
          <w:spacing w:val="-7"/>
        </w:rPr>
        <w:t xml:space="preserve"> </w:t>
      </w:r>
      <w:r>
        <w:t>we</w:t>
      </w:r>
      <w:r>
        <w:rPr>
          <w:spacing w:val="-11"/>
        </w:rPr>
        <w:t xml:space="preserve"> </w:t>
      </w:r>
      <w:r>
        <w:t>are</w:t>
      </w:r>
      <w:r>
        <w:rPr>
          <w:spacing w:val="-6"/>
        </w:rPr>
        <w:t xml:space="preserve"> </w:t>
      </w:r>
      <w:r>
        <w:t>continuing</w:t>
      </w:r>
      <w:r>
        <w:rPr>
          <w:spacing w:val="-15"/>
        </w:rPr>
        <w:t xml:space="preserve"> </w:t>
      </w:r>
      <w:r>
        <w:t>to</w:t>
      </w:r>
      <w:r>
        <w:rPr>
          <w:spacing w:val="-3"/>
        </w:rPr>
        <w:t xml:space="preserve"> </w:t>
      </w:r>
      <w:r>
        <w:t>build</w:t>
      </w:r>
      <w:r>
        <w:rPr>
          <w:spacing w:val="-8"/>
        </w:rPr>
        <w:t xml:space="preserve"> </w:t>
      </w:r>
      <w:r>
        <w:t>a</w:t>
      </w:r>
      <w:r>
        <w:rPr>
          <w:spacing w:val="-6"/>
        </w:rPr>
        <w:t xml:space="preserve"> </w:t>
      </w:r>
      <w:r>
        <w:t>community</w:t>
      </w:r>
      <w:r>
        <w:rPr>
          <w:spacing w:val="-16"/>
        </w:rPr>
        <w:t xml:space="preserve"> </w:t>
      </w:r>
      <w:r>
        <w:t>that</w:t>
      </w:r>
      <w:r>
        <w:rPr>
          <w:spacing w:val="-7"/>
        </w:rPr>
        <w:t xml:space="preserve"> </w:t>
      </w:r>
      <w:r>
        <w:t>is ready</w:t>
      </w:r>
      <w:r>
        <w:rPr>
          <w:spacing w:val="-20"/>
        </w:rPr>
        <w:t xml:space="preserve"> </w:t>
      </w:r>
      <w:r>
        <w:t>and</w:t>
      </w:r>
      <w:r>
        <w:rPr>
          <w:spacing w:val="75"/>
        </w:rPr>
        <w:t xml:space="preserve"> </w:t>
      </w:r>
      <w:r>
        <w:t>willing</w:t>
      </w:r>
      <w:r>
        <w:rPr>
          <w:spacing w:val="-15"/>
        </w:rPr>
        <w:t xml:space="preserve"> </w:t>
      </w:r>
      <w:r>
        <w:t>to</w:t>
      </w:r>
      <w:r>
        <w:rPr>
          <w:spacing w:val="-3"/>
        </w:rPr>
        <w:t xml:space="preserve"> </w:t>
      </w:r>
      <w:r>
        <w:t>support</w:t>
      </w:r>
      <w:r>
        <w:rPr>
          <w:spacing w:val="-12"/>
        </w:rPr>
        <w:t xml:space="preserve"> </w:t>
      </w:r>
      <w:r>
        <w:t>and</w:t>
      </w:r>
      <w:r>
        <w:rPr>
          <w:spacing w:val="-7"/>
        </w:rPr>
        <w:t xml:space="preserve"> </w:t>
      </w:r>
      <w:r>
        <w:t>protect</w:t>
      </w:r>
      <w:r>
        <w:rPr>
          <w:spacing w:val="-13"/>
        </w:rPr>
        <w:t xml:space="preserve"> </w:t>
      </w:r>
      <w:r>
        <w:t>the campuses. Through the National Incident Management System (NIMS), we have developed</w:t>
      </w:r>
      <w:r>
        <w:rPr>
          <w:spacing w:val="80"/>
        </w:rPr>
        <w:t xml:space="preserve"> </w:t>
      </w:r>
      <w:r>
        <w:t>techniques that support our requirements in emergency</w:t>
      </w:r>
      <w:r w:rsidR="00022AF2">
        <w:t xml:space="preserve"> </w:t>
      </w:r>
      <w:r>
        <w:t>operations. Through</w:t>
      </w:r>
      <w:r>
        <w:rPr>
          <w:spacing w:val="40"/>
        </w:rPr>
        <w:t xml:space="preserve"> </w:t>
      </w:r>
      <w:r>
        <w:t>Alerts Text Messaging/E-mail Notification, Cardinal</w:t>
      </w:r>
      <w:r>
        <w:rPr>
          <w:spacing w:val="-15"/>
        </w:rPr>
        <w:t xml:space="preserve"> </w:t>
      </w:r>
      <w:r>
        <w:t>Connect,</w:t>
      </w:r>
      <w:r>
        <w:rPr>
          <w:spacing w:val="36"/>
        </w:rPr>
        <w:t xml:space="preserve"> </w:t>
      </w:r>
      <w:r>
        <w:t>a</w:t>
      </w:r>
      <w:r>
        <w:rPr>
          <w:spacing w:val="-6"/>
        </w:rPr>
        <w:t xml:space="preserve"> </w:t>
      </w:r>
      <w:r>
        <w:t>mass</w:t>
      </w:r>
      <w:r>
        <w:rPr>
          <w:spacing w:val="-13"/>
        </w:rPr>
        <w:t xml:space="preserve"> </w:t>
      </w:r>
      <w:r>
        <w:t>notification</w:t>
      </w:r>
      <w:r>
        <w:rPr>
          <w:spacing w:val="-19"/>
        </w:rPr>
        <w:t xml:space="preserve"> </w:t>
      </w:r>
      <w:r>
        <w:t>system</w:t>
      </w:r>
      <w:r>
        <w:rPr>
          <w:spacing w:val="-15"/>
        </w:rPr>
        <w:t xml:space="preserve"> </w:t>
      </w:r>
      <w:r>
        <w:t>has</w:t>
      </w:r>
      <w:r>
        <w:rPr>
          <w:spacing w:val="-13"/>
        </w:rPr>
        <w:t xml:space="preserve"> </w:t>
      </w:r>
      <w:r>
        <w:t>been</w:t>
      </w:r>
      <w:r>
        <w:rPr>
          <w:spacing w:val="-15"/>
        </w:rPr>
        <w:t xml:space="preserve"> </w:t>
      </w:r>
      <w:r>
        <w:t>implemented</w:t>
      </w:r>
      <w:r>
        <w:rPr>
          <w:spacing w:val="-11"/>
        </w:rPr>
        <w:t xml:space="preserve"> </w:t>
      </w:r>
      <w:r>
        <w:t>which</w:t>
      </w:r>
      <w:r>
        <w:rPr>
          <w:spacing w:val="-15"/>
        </w:rPr>
        <w:t xml:space="preserve"> </w:t>
      </w:r>
      <w:r>
        <w:t>allows</w:t>
      </w:r>
      <w:r>
        <w:rPr>
          <w:spacing w:val="-13"/>
        </w:rPr>
        <w:t xml:space="preserve"> </w:t>
      </w:r>
      <w:r>
        <w:t>authorized</w:t>
      </w:r>
      <w:r>
        <w:rPr>
          <w:spacing w:val="-14"/>
        </w:rPr>
        <w:t xml:space="preserve"> </w:t>
      </w:r>
      <w:r>
        <w:t>NIC</w:t>
      </w:r>
      <w:r>
        <w:rPr>
          <w:spacing w:val="-11"/>
        </w:rPr>
        <w:t xml:space="preserve"> </w:t>
      </w:r>
      <w:r>
        <w:t>Departments to send news and instructions</w:t>
      </w:r>
      <w:r>
        <w:rPr>
          <w:spacing w:val="80"/>
        </w:rPr>
        <w:t xml:space="preserve"> </w:t>
      </w:r>
      <w:r>
        <w:t>simultaneously</w:t>
      </w:r>
      <w:r>
        <w:rPr>
          <w:spacing w:val="-13"/>
        </w:rPr>
        <w:t xml:space="preserve"> </w:t>
      </w:r>
      <w:r>
        <w:t>to individuals through cellphone text messaging,</w:t>
      </w:r>
      <w:r>
        <w:rPr>
          <w:spacing w:val="-5"/>
        </w:rPr>
        <w:t xml:space="preserve"> </w:t>
      </w:r>
      <w:r>
        <w:t xml:space="preserve">e-mails, </w:t>
      </w:r>
      <w:proofErr w:type="spellStart"/>
      <w:r>
        <w:t>Informacast</w:t>
      </w:r>
      <w:proofErr w:type="spellEnd"/>
      <w:r>
        <w:t xml:space="preserve"> desktop and stations within moments of the critical incident.</w:t>
      </w:r>
    </w:p>
    <w:p w14:paraId="606F890A" w14:textId="77777777" w:rsidR="00BF3763" w:rsidRDefault="00BF3763" w:rsidP="00C41867">
      <w:pPr>
        <w:pStyle w:val="BodyText"/>
        <w:spacing w:before="6"/>
        <w:ind w:left="230" w:right="634"/>
      </w:pPr>
    </w:p>
    <w:p w14:paraId="31E93267" w14:textId="3DFFB893" w:rsidR="00BF3763" w:rsidRDefault="001F40BA" w:rsidP="00C41867">
      <w:pPr>
        <w:pStyle w:val="BodyText"/>
        <w:ind w:left="230" w:right="634"/>
      </w:pPr>
      <w:r>
        <w:t>North</w:t>
      </w:r>
      <w:r>
        <w:rPr>
          <w:spacing w:val="-13"/>
        </w:rPr>
        <w:t xml:space="preserve"> </w:t>
      </w:r>
      <w:r>
        <w:t>Idaho</w:t>
      </w:r>
      <w:r>
        <w:rPr>
          <w:spacing w:val="-3"/>
        </w:rPr>
        <w:t xml:space="preserve"> </w:t>
      </w:r>
      <w:r>
        <w:t>College</w:t>
      </w:r>
      <w:r>
        <w:rPr>
          <w:spacing w:val="-2"/>
        </w:rPr>
        <w:t xml:space="preserve"> </w:t>
      </w:r>
      <w:r>
        <w:t>has</w:t>
      </w:r>
      <w:r>
        <w:rPr>
          <w:spacing w:val="-5"/>
        </w:rPr>
        <w:t xml:space="preserve"> </w:t>
      </w:r>
      <w:r>
        <w:t>developed</w:t>
      </w:r>
      <w:r>
        <w:rPr>
          <w:spacing w:val="-7"/>
        </w:rPr>
        <w:t xml:space="preserve"> </w:t>
      </w:r>
      <w:r>
        <w:t>a</w:t>
      </w:r>
      <w:r>
        <w:rPr>
          <w:spacing w:val="-2"/>
        </w:rPr>
        <w:t xml:space="preserve"> </w:t>
      </w:r>
      <w:r>
        <w:t>Crisis</w:t>
      </w:r>
      <w:r>
        <w:rPr>
          <w:spacing w:val="-10"/>
        </w:rPr>
        <w:t xml:space="preserve"> </w:t>
      </w:r>
      <w:r>
        <w:t>Response</w:t>
      </w:r>
      <w:r>
        <w:rPr>
          <w:spacing w:val="-6"/>
        </w:rPr>
        <w:t xml:space="preserve"> </w:t>
      </w:r>
      <w:r>
        <w:t>Manual</w:t>
      </w:r>
      <w:r>
        <w:rPr>
          <w:spacing w:val="-8"/>
        </w:rPr>
        <w:t xml:space="preserve"> </w:t>
      </w:r>
      <w:r>
        <w:t>that</w:t>
      </w:r>
      <w:r>
        <w:rPr>
          <w:spacing w:val="-4"/>
        </w:rPr>
        <w:t xml:space="preserve"> </w:t>
      </w:r>
      <w:r>
        <w:t>includes</w:t>
      </w:r>
      <w:r>
        <w:rPr>
          <w:spacing w:val="-5"/>
        </w:rPr>
        <w:t xml:space="preserve"> </w:t>
      </w:r>
      <w:r>
        <w:t>information</w:t>
      </w:r>
      <w:r>
        <w:rPr>
          <w:spacing w:val="-15"/>
        </w:rPr>
        <w:t xml:space="preserve"> </w:t>
      </w:r>
      <w:r>
        <w:t>about</w:t>
      </w:r>
      <w:r>
        <w:rPr>
          <w:spacing w:val="-8"/>
        </w:rPr>
        <w:t xml:space="preserve"> </w:t>
      </w:r>
      <w:r>
        <w:t>Incident</w:t>
      </w:r>
      <w:r>
        <w:rPr>
          <w:spacing w:val="-8"/>
        </w:rPr>
        <w:t xml:space="preserve"> </w:t>
      </w:r>
      <w:r>
        <w:t>Teams, the college</w:t>
      </w:r>
      <w:r>
        <w:rPr>
          <w:spacing w:val="80"/>
        </w:rPr>
        <w:t xml:space="preserve"> </w:t>
      </w:r>
      <w:r>
        <w:t>operating</w:t>
      </w:r>
      <w:r>
        <w:rPr>
          <w:spacing w:val="-10"/>
        </w:rPr>
        <w:t xml:space="preserve"> </w:t>
      </w:r>
      <w:r>
        <w:t>status</w:t>
      </w:r>
      <w:r>
        <w:rPr>
          <w:spacing w:val="-4"/>
        </w:rPr>
        <w:t xml:space="preserve"> </w:t>
      </w:r>
      <w:r>
        <w:t>parameters,</w:t>
      </w:r>
      <w:r>
        <w:rPr>
          <w:spacing w:val="-5"/>
        </w:rPr>
        <w:t xml:space="preserve"> </w:t>
      </w:r>
      <w:r>
        <w:t>incident</w:t>
      </w:r>
      <w:r>
        <w:rPr>
          <w:spacing w:val="-1"/>
        </w:rPr>
        <w:t xml:space="preserve"> </w:t>
      </w:r>
      <w:r>
        <w:t>priorities</w:t>
      </w:r>
      <w:r>
        <w:rPr>
          <w:spacing w:val="-9"/>
        </w:rPr>
        <w:t xml:space="preserve"> </w:t>
      </w:r>
      <w:r>
        <w:t>and</w:t>
      </w:r>
      <w:r>
        <w:rPr>
          <w:spacing w:val="-6"/>
        </w:rPr>
        <w:t xml:space="preserve"> </w:t>
      </w:r>
      <w:r>
        <w:t>performance</w:t>
      </w:r>
      <w:r>
        <w:rPr>
          <w:spacing w:val="-4"/>
        </w:rPr>
        <w:t xml:space="preserve"> </w:t>
      </w:r>
      <w:r>
        <w:t>expectations;</w:t>
      </w:r>
      <w:r>
        <w:rPr>
          <w:spacing w:val="-5"/>
        </w:rPr>
        <w:t xml:space="preserve"> </w:t>
      </w:r>
      <w:r>
        <w:t>shelter</w:t>
      </w:r>
      <w:r>
        <w:rPr>
          <w:spacing w:val="-3"/>
        </w:rPr>
        <w:t xml:space="preserve"> </w:t>
      </w:r>
      <w:r>
        <w:t>in</w:t>
      </w:r>
      <w:r>
        <w:rPr>
          <w:spacing w:val="-5"/>
        </w:rPr>
        <w:t xml:space="preserve"> </w:t>
      </w:r>
      <w:r>
        <w:t>place and evacuation</w:t>
      </w:r>
      <w:r>
        <w:rPr>
          <w:spacing w:val="-14"/>
        </w:rPr>
        <w:t xml:space="preserve"> </w:t>
      </w:r>
      <w:r>
        <w:t>guidelines;</w:t>
      </w:r>
      <w:r>
        <w:rPr>
          <w:spacing w:val="-15"/>
        </w:rPr>
        <w:t xml:space="preserve"> </w:t>
      </w:r>
      <w:r>
        <w:t>and</w:t>
      </w:r>
      <w:r>
        <w:rPr>
          <w:spacing w:val="-10"/>
        </w:rPr>
        <w:t xml:space="preserve"> </w:t>
      </w:r>
      <w:r>
        <w:t>local</w:t>
      </w:r>
      <w:r>
        <w:rPr>
          <w:spacing w:val="40"/>
        </w:rPr>
        <w:t xml:space="preserve"> </w:t>
      </w:r>
      <w:r>
        <w:t>contingency</w:t>
      </w:r>
      <w:r w:rsidR="00022AF2">
        <w:t xml:space="preserve"> </w:t>
      </w:r>
      <w:r>
        <w:t>plans</w:t>
      </w:r>
      <w:r>
        <w:rPr>
          <w:spacing w:val="-12"/>
        </w:rPr>
        <w:t xml:space="preserve"> </w:t>
      </w:r>
      <w:r>
        <w:t>and</w:t>
      </w:r>
      <w:r>
        <w:rPr>
          <w:spacing w:val="-10"/>
        </w:rPr>
        <w:t xml:space="preserve"> </w:t>
      </w:r>
      <w:r>
        <w:t>continuity</w:t>
      </w:r>
      <w:r>
        <w:rPr>
          <w:spacing w:val="-25"/>
        </w:rPr>
        <w:t xml:space="preserve"> </w:t>
      </w:r>
      <w:r>
        <w:t>of</w:t>
      </w:r>
      <w:r>
        <w:rPr>
          <w:spacing w:val="-17"/>
        </w:rPr>
        <w:t xml:space="preserve"> </w:t>
      </w:r>
      <w:r>
        <w:t>operations</w:t>
      </w:r>
      <w:r>
        <w:rPr>
          <w:spacing w:val="-12"/>
        </w:rPr>
        <w:t xml:space="preserve"> </w:t>
      </w:r>
      <w:r>
        <w:t>plans</w:t>
      </w:r>
      <w:r>
        <w:rPr>
          <w:spacing w:val="-8"/>
        </w:rPr>
        <w:t xml:space="preserve"> </w:t>
      </w:r>
      <w:r>
        <w:t>for</w:t>
      </w:r>
      <w:r>
        <w:rPr>
          <w:spacing w:val="-12"/>
        </w:rPr>
        <w:t xml:space="preserve"> </w:t>
      </w:r>
      <w:r>
        <w:t>their</w:t>
      </w:r>
      <w:r>
        <w:rPr>
          <w:spacing w:val="-12"/>
        </w:rPr>
        <w:t xml:space="preserve"> </w:t>
      </w:r>
      <w:r>
        <w:t>staff</w:t>
      </w:r>
      <w:r>
        <w:rPr>
          <w:spacing w:val="-17"/>
        </w:rPr>
        <w:t xml:space="preserve"> </w:t>
      </w:r>
      <w:r>
        <w:t>and</w:t>
      </w:r>
      <w:r>
        <w:rPr>
          <w:spacing w:val="-10"/>
        </w:rPr>
        <w:t xml:space="preserve"> </w:t>
      </w:r>
      <w:r>
        <w:t>areas</w:t>
      </w:r>
      <w:r>
        <w:rPr>
          <w:spacing w:val="-13"/>
        </w:rPr>
        <w:t xml:space="preserve"> </w:t>
      </w:r>
      <w:r>
        <w:t>of responsibility.</w:t>
      </w:r>
      <w:r>
        <w:rPr>
          <w:spacing w:val="-14"/>
        </w:rPr>
        <w:t xml:space="preserve"> </w:t>
      </w:r>
      <w:r>
        <w:t>North</w:t>
      </w:r>
      <w:r>
        <w:rPr>
          <w:spacing w:val="-15"/>
        </w:rPr>
        <w:t xml:space="preserve"> </w:t>
      </w:r>
      <w:r>
        <w:t>Idaho</w:t>
      </w:r>
      <w:r>
        <w:rPr>
          <w:spacing w:val="-13"/>
        </w:rPr>
        <w:t xml:space="preserve"> </w:t>
      </w:r>
      <w:r>
        <w:t>College</w:t>
      </w:r>
      <w:r>
        <w:rPr>
          <w:spacing w:val="-13"/>
        </w:rPr>
        <w:t xml:space="preserve"> </w:t>
      </w:r>
      <w:r>
        <w:t>conducts</w:t>
      </w:r>
      <w:r>
        <w:rPr>
          <w:spacing w:val="48"/>
        </w:rPr>
        <w:t xml:space="preserve"> </w:t>
      </w:r>
      <w:r>
        <w:t>exercises</w:t>
      </w:r>
      <w:r>
        <w:rPr>
          <w:spacing w:val="-12"/>
        </w:rPr>
        <w:t xml:space="preserve"> </w:t>
      </w:r>
      <w:r>
        <w:t>each</w:t>
      </w:r>
      <w:r>
        <w:rPr>
          <w:spacing w:val="-12"/>
        </w:rPr>
        <w:t xml:space="preserve"> </w:t>
      </w:r>
      <w:r>
        <w:t>year</w:t>
      </w:r>
      <w:r>
        <w:rPr>
          <w:spacing w:val="-8"/>
        </w:rPr>
        <w:t xml:space="preserve"> </w:t>
      </w:r>
      <w:r>
        <w:t>which</w:t>
      </w:r>
      <w:r>
        <w:rPr>
          <w:spacing w:val="-15"/>
        </w:rPr>
        <w:t xml:space="preserve"> </w:t>
      </w:r>
      <w:r>
        <w:t>have</w:t>
      </w:r>
      <w:r>
        <w:rPr>
          <w:spacing w:val="-11"/>
        </w:rPr>
        <w:t xml:space="preserve"> </w:t>
      </w:r>
      <w:r>
        <w:t>included</w:t>
      </w:r>
      <w:r>
        <w:rPr>
          <w:spacing w:val="-12"/>
        </w:rPr>
        <w:t xml:space="preserve"> </w:t>
      </w:r>
      <w:r>
        <w:t>table</w:t>
      </w:r>
      <w:r>
        <w:rPr>
          <w:spacing w:val="-14"/>
        </w:rPr>
        <w:t xml:space="preserve"> </w:t>
      </w:r>
      <w:r>
        <w:t>top</w:t>
      </w:r>
      <w:r>
        <w:rPr>
          <w:spacing w:val="-12"/>
        </w:rPr>
        <w:t xml:space="preserve"> </w:t>
      </w:r>
      <w:r>
        <w:t>exercises,</w:t>
      </w:r>
      <w:r>
        <w:rPr>
          <w:spacing w:val="-14"/>
        </w:rPr>
        <w:t xml:space="preserve"> </w:t>
      </w:r>
      <w:r>
        <w:t>field exercises,</w:t>
      </w:r>
      <w:r>
        <w:rPr>
          <w:spacing w:val="-2"/>
        </w:rPr>
        <w:t xml:space="preserve"> </w:t>
      </w:r>
      <w:r>
        <w:t>and tests of the emergency</w:t>
      </w:r>
      <w:r>
        <w:rPr>
          <w:spacing w:val="-2"/>
        </w:rPr>
        <w:t xml:space="preserve"> </w:t>
      </w:r>
      <w:r>
        <w:t>notification</w:t>
      </w:r>
      <w:r>
        <w:rPr>
          <w:spacing w:val="-7"/>
        </w:rPr>
        <w:t xml:space="preserve"> </w:t>
      </w:r>
      <w:r>
        <w:t>systems. These tests are designed to assess and evaluate the emergency plans and capabilities of the institution.</w:t>
      </w:r>
    </w:p>
    <w:p w14:paraId="5A3F773A" w14:textId="77777777" w:rsidR="00BF3763" w:rsidRDefault="00BF3763" w:rsidP="00C41867">
      <w:pPr>
        <w:pStyle w:val="BodyText"/>
        <w:spacing w:before="1"/>
        <w:ind w:left="230" w:right="634"/>
      </w:pPr>
    </w:p>
    <w:p w14:paraId="4FCDD5CB" w14:textId="77777777" w:rsidR="00BF3763" w:rsidRDefault="001F40BA" w:rsidP="00C41867">
      <w:pPr>
        <w:pStyle w:val="BodyText"/>
        <w:ind w:left="230" w:right="634" w:hanging="5"/>
      </w:pPr>
      <w:r>
        <w:t>The North Idaho College security supervisors have received training in Incident Command and Response to critical</w:t>
      </w:r>
      <w:r>
        <w:rPr>
          <w:spacing w:val="-15"/>
        </w:rPr>
        <w:t xml:space="preserve"> </w:t>
      </w:r>
      <w:r>
        <w:t>incidents</w:t>
      </w:r>
      <w:r>
        <w:rPr>
          <w:spacing w:val="-13"/>
        </w:rPr>
        <w:t xml:space="preserve"> </w:t>
      </w:r>
      <w:r>
        <w:t>on</w:t>
      </w:r>
      <w:r>
        <w:rPr>
          <w:spacing w:val="-15"/>
        </w:rPr>
        <w:t xml:space="preserve"> </w:t>
      </w:r>
      <w:r>
        <w:t>campus.</w:t>
      </w:r>
      <w:r>
        <w:rPr>
          <w:spacing w:val="-13"/>
        </w:rPr>
        <w:t xml:space="preserve"> </w:t>
      </w:r>
      <w:r>
        <w:t>When</w:t>
      </w:r>
      <w:r>
        <w:rPr>
          <w:spacing w:val="-15"/>
        </w:rPr>
        <w:t xml:space="preserve"> </w:t>
      </w:r>
      <w:r>
        <w:t>a</w:t>
      </w:r>
      <w:r>
        <w:rPr>
          <w:spacing w:val="-14"/>
        </w:rPr>
        <w:t xml:space="preserve"> </w:t>
      </w:r>
      <w:r>
        <w:t>serious</w:t>
      </w:r>
      <w:r>
        <w:rPr>
          <w:spacing w:val="-13"/>
        </w:rPr>
        <w:t xml:space="preserve"> </w:t>
      </w:r>
      <w:r>
        <w:t>incident</w:t>
      </w:r>
      <w:r>
        <w:rPr>
          <w:spacing w:val="-12"/>
        </w:rPr>
        <w:t xml:space="preserve"> </w:t>
      </w:r>
      <w:r>
        <w:t>occurs</w:t>
      </w:r>
      <w:r>
        <w:rPr>
          <w:spacing w:val="-13"/>
        </w:rPr>
        <w:t xml:space="preserve"> </w:t>
      </w:r>
      <w:r>
        <w:t>that</w:t>
      </w:r>
      <w:r>
        <w:rPr>
          <w:spacing w:val="-15"/>
        </w:rPr>
        <w:t xml:space="preserve"> </w:t>
      </w:r>
      <w:r>
        <w:t>causes</w:t>
      </w:r>
      <w:r>
        <w:rPr>
          <w:spacing w:val="-13"/>
        </w:rPr>
        <w:t xml:space="preserve"> </w:t>
      </w:r>
      <w:r>
        <w:t>an</w:t>
      </w:r>
      <w:r>
        <w:rPr>
          <w:spacing w:val="-15"/>
        </w:rPr>
        <w:t xml:space="preserve"> </w:t>
      </w:r>
      <w:r>
        <w:t>immediate</w:t>
      </w:r>
      <w:r>
        <w:rPr>
          <w:spacing w:val="-14"/>
        </w:rPr>
        <w:t xml:space="preserve"> </w:t>
      </w:r>
      <w:r>
        <w:t>threat</w:t>
      </w:r>
      <w:r>
        <w:rPr>
          <w:spacing w:val="-13"/>
        </w:rPr>
        <w:t xml:space="preserve"> </w:t>
      </w:r>
      <w:r>
        <w:t>to</w:t>
      </w:r>
      <w:r>
        <w:rPr>
          <w:spacing w:val="-15"/>
        </w:rPr>
        <w:t xml:space="preserve"> </w:t>
      </w:r>
      <w:r>
        <w:t>the</w:t>
      </w:r>
      <w:r>
        <w:rPr>
          <w:spacing w:val="-12"/>
        </w:rPr>
        <w:t xml:space="preserve"> </w:t>
      </w:r>
      <w:r>
        <w:t>campuses,</w:t>
      </w:r>
      <w:r>
        <w:rPr>
          <w:spacing w:val="-15"/>
        </w:rPr>
        <w:t xml:space="preserve"> </w:t>
      </w:r>
      <w:r>
        <w:t>the first</w:t>
      </w:r>
      <w:r>
        <w:rPr>
          <w:spacing w:val="-15"/>
        </w:rPr>
        <w:t xml:space="preserve"> </w:t>
      </w:r>
      <w:r>
        <w:t>responders</w:t>
      </w:r>
      <w:r>
        <w:rPr>
          <w:spacing w:val="-13"/>
        </w:rPr>
        <w:t xml:space="preserve"> </w:t>
      </w:r>
      <w:r>
        <w:t>to</w:t>
      </w:r>
      <w:r>
        <w:rPr>
          <w:spacing w:val="-13"/>
        </w:rPr>
        <w:t xml:space="preserve"> </w:t>
      </w:r>
      <w:r>
        <w:t>the</w:t>
      </w:r>
      <w:r>
        <w:rPr>
          <w:spacing w:val="-14"/>
        </w:rPr>
        <w:t xml:space="preserve"> </w:t>
      </w:r>
      <w:r>
        <w:t>scene</w:t>
      </w:r>
      <w:r>
        <w:rPr>
          <w:spacing w:val="-12"/>
        </w:rPr>
        <w:t xml:space="preserve"> </w:t>
      </w:r>
      <w:r>
        <w:t>are</w:t>
      </w:r>
      <w:r>
        <w:rPr>
          <w:spacing w:val="-11"/>
        </w:rPr>
        <w:t xml:space="preserve"> </w:t>
      </w:r>
      <w:r>
        <w:t>usually</w:t>
      </w:r>
      <w:r>
        <w:rPr>
          <w:spacing w:val="62"/>
        </w:rPr>
        <w:t xml:space="preserve"> </w:t>
      </w:r>
      <w:r>
        <w:t>security</w:t>
      </w:r>
      <w:r>
        <w:rPr>
          <w:spacing w:val="-24"/>
        </w:rPr>
        <w:t xml:space="preserve"> </w:t>
      </w:r>
      <w:r>
        <w:t>officers</w:t>
      </w:r>
      <w:r>
        <w:rPr>
          <w:spacing w:val="-13"/>
        </w:rPr>
        <w:t xml:space="preserve"> </w:t>
      </w:r>
      <w:r>
        <w:t>and</w:t>
      </w:r>
      <w:r>
        <w:rPr>
          <w:spacing w:val="-7"/>
        </w:rPr>
        <w:t xml:space="preserve"> </w:t>
      </w:r>
      <w:r>
        <w:t>Facilities</w:t>
      </w:r>
      <w:r>
        <w:rPr>
          <w:spacing w:val="-13"/>
        </w:rPr>
        <w:t xml:space="preserve"> </w:t>
      </w:r>
      <w:r>
        <w:t>Department</w:t>
      </w:r>
      <w:r>
        <w:rPr>
          <w:spacing w:val="-6"/>
        </w:rPr>
        <w:t xml:space="preserve"> </w:t>
      </w:r>
      <w:r>
        <w:t>staff</w:t>
      </w:r>
      <w:r>
        <w:rPr>
          <w:spacing w:val="-12"/>
        </w:rPr>
        <w:t xml:space="preserve"> </w:t>
      </w:r>
      <w:r>
        <w:t>who</w:t>
      </w:r>
      <w:r>
        <w:rPr>
          <w:spacing w:val="-11"/>
        </w:rPr>
        <w:t xml:space="preserve"> </w:t>
      </w:r>
      <w:r>
        <w:t>assess</w:t>
      </w:r>
      <w:r>
        <w:rPr>
          <w:spacing w:val="-13"/>
        </w:rPr>
        <w:t xml:space="preserve"> </w:t>
      </w:r>
      <w:r>
        <w:t>the</w:t>
      </w:r>
      <w:r>
        <w:rPr>
          <w:spacing w:val="-10"/>
        </w:rPr>
        <w:t xml:space="preserve"> </w:t>
      </w:r>
      <w:r>
        <w:t>incident and work</w:t>
      </w:r>
      <w:r>
        <w:rPr>
          <w:spacing w:val="-10"/>
        </w:rPr>
        <w:t xml:space="preserve"> </w:t>
      </w:r>
      <w:r>
        <w:t>together</w:t>
      </w:r>
      <w:r>
        <w:rPr>
          <w:spacing w:val="-2"/>
        </w:rPr>
        <w:t xml:space="preserve"> </w:t>
      </w:r>
      <w:r>
        <w:t>with</w:t>
      </w:r>
      <w:r>
        <w:rPr>
          <w:spacing w:val="-9"/>
        </w:rPr>
        <w:t xml:space="preserve"> </w:t>
      </w:r>
      <w:r>
        <w:t>the responding</w:t>
      </w:r>
      <w:r>
        <w:rPr>
          <w:spacing w:val="-15"/>
        </w:rPr>
        <w:t xml:space="preserve"> </w:t>
      </w:r>
      <w:r>
        <w:t>location</w:t>
      </w:r>
      <w:r>
        <w:rPr>
          <w:spacing w:val="-10"/>
        </w:rPr>
        <w:t xml:space="preserve"> </w:t>
      </w:r>
      <w:r>
        <w:t>police</w:t>
      </w:r>
      <w:r>
        <w:rPr>
          <w:spacing w:val="-3"/>
        </w:rPr>
        <w:t xml:space="preserve"> </w:t>
      </w:r>
      <w:r>
        <w:t>and fire</w:t>
      </w:r>
      <w:r>
        <w:rPr>
          <w:spacing w:val="80"/>
        </w:rPr>
        <w:t xml:space="preserve"> </w:t>
      </w:r>
      <w:r>
        <w:t>agencies</w:t>
      </w:r>
      <w:r>
        <w:rPr>
          <w:spacing w:val="-12"/>
        </w:rPr>
        <w:t xml:space="preserve"> </w:t>
      </w:r>
      <w:r>
        <w:t>to</w:t>
      </w:r>
      <w:r>
        <w:rPr>
          <w:spacing w:val="-1"/>
        </w:rPr>
        <w:t xml:space="preserve"> </w:t>
      </w:r>
      <w:r>
        <w:t>manage</w:t>
      </w:r>
      <w:r>
        <w:rPr>
          <w:spacing w:val="-3"/>
        </w:rPr>
        <w:t xml:space="preserve"> </w:t>
      </w:r>
      <w:r>
        <w:t>the</w:t>
      </w:r>
      <w:r>
        <w:rPr>
          <w:spacing w:val="-4"/>
        </w:rPr>
        <w:t xml:space="preserve"> </w:t>
      </w:r>
      <w:r>
        <w:t>incident.</w:t>
      </w:r>
      <w:r>
        <w:rPr>
          <w:spacing w:val="-5"/>
        </w:rPr>
        <w:t xml:space="preserve"> </w:t>
      </w:r>
      <w:r>
        <w:t>Depending</w:t>
      </w:r>
      <w:r>
        <w:rPr>
          <w:spacing w:val="-15"/>
        </w:rPr>
        <w:t xml:space="preserve"> </w:t>
      </w:r>
      <w:r>
        <w:t>on the nature of the incident a number of other outside agencies could respond for incident containment.</w:t>
      </w:r>
    </w:p>
    <w:p w14:paraId="268FB1E7" w14:textId="77777777" w:rsidR="00BF3763" w:rsidRDefault="001F40BA" w:rsidP="00C41867">
      <w:pPr>
        <w:pStyle w:val="BodyText"/>
        <w:spacing w:before="226"/>
        <w:ind w:left="230" w:right="634" w:hanging="5"/>
      </w:pPr>
      <w:r>
        <w:t>General information about the emergency</w:t>
      </w:r>
      <w:r>
        <w:rPr>
          <w:spacing w:val="-7"/>
        </w:rPr>
        <w:t xml:space="preserve"> </w:t>
      </w:r>
      <w:r>
        <w:t>response and evacuation procedures for North Idaho College are publicized</w:t>
      </w:r>
      <w:r>
        <w:rPr>
          <w:spacing w:val="-14"/>
        </w:rPr>
        <w:t xml:space="preserve"> </w:t>
      </w:r>
      <w:r>
        <w:t>each</w:t>
      </w:r>
      <w:r>
        <w:rPr>
          <w:spacing w:val="-13"/>
        </w:rPr>
        <w:t xml:space="preserve"> </w:t>
      </w:r>
      <w:r>
        <w:t>year</w:t>
      </w:r>
      <w:r>
        <w:rPr>
          <w:spacing w:val="-16"/>
        </w:rPr>
        <w:t xml:space="preserve"> </w:t>
      </w:r>
      <w:r>
        <w:t>as</w:t>
      </w:r>
      <w:r>
        <w:rPr>
          <w:spacing w:val="43"/>
        </w:rPr>
        <w:t xml:space="preserve"> </w:t>
      </w:r>
      <w:r>
        <w:t>part</w:t>
      </w:r>
      <w:r>
        <w:rPr>
          <w:spacing w:val="-16"/>
        </w:rPr>
        <w:t xml:space="preserve"> </w:t>
      </w:r>
      <w:r>
        <w:t>of</w:t>
      </w:r>
      <w:r>
        <w:rPr>
          <w:spacing w:val="-17"/>
        </w:rPr>
        <w:t xml:space="preserve"> </w:t>
      </w:r>
      <w:r>
        <w:t>the</w:t>
      </w:r>
      <w:r>
        <w:rPr>
          <w:spacing w:val="-11"/>
        </w:rPr>
        <w:t xml:space="preserve"> </w:t>
      </w:r>
      <w:r>
        <w:t>institutions</w:t>
      </w:r>
      <w:r>
        <w:rPr>
          <w:spacing w:val="-13"/>
        </w:rPr>
        <w:t xml:space="preserve"> </w:t>
      </w:r>
      <w:r>
        <w:t>Clery</w:t>
      </w:r>
      <w:r>
        <w:rPr>
          <w:spacing w:val="-14"/>
        </w:rPr>
        <w:t xml:space="preserve"> </w:t>
      </w:r>
      <w:r>
        <w:t>compliance</w:t>
      </w:r>
      <w:r>
        <w:rPr>
          <w:spacing w:val="-18"/>
        </w:rPr>
        <w:t xml:space="preserve"> </w:t>
      </w:r>
      <w:r>
        <w:t>efforts</w:t>
      </w:r>
      <w:r>
        <w:rPr>
          <w:spacing w:val="-14"/>
        </w:rPr>
        <w:t xml:space="preserve"> </w:t>
      </w:r>
      <w:r>
        <w:t>and</w:t>
      </w:r>
      <w:r>
        <w:rPr>
          <w:spacing w:val="-12"/>
        </w:rPr>
        <w:t xml:space="preserve"> </w:t>
      </w:r>
      <w:r>
        <w:t>that</w:t>
      </w:r>
      <w:r>
        <w:rPr>
          <w:spacing w:val="-12"/>
        </w:rPr>
        <w:t xml:space="preserve"> </w:t>
      </w:r>
      <w:r>
        <w:t>information</w:t>
      </w:r>
      <w:r>
        <w:rPr>
          <w:spacing w:val="-20"/>
        </w:rPr>
        <w:t xml:space="preserve"> </w:t>
      </w:r>
      <w:r>
        <w:t>is</w:t>
      </w:r>
      <w:r>
        <w:rPr>
          <w:spacing w:val="-10"/>
        </w:rPr>
        <w:t xml:space="preserve"> </w:t>
      </w:r>
      <w:r>
        <w:t>available</w:t>
      </w:r>
      <w:r>
        <w:rPr>
          <w:spacing w:val="-13"/>
        </w:rPr>
        <w:t xml:space="preserve"> </w:t>
      </w:r>
      <w:r>
        <w:t>on</w:t>
      </w:r>
      <w:r>
        <w:rPr>
          <w:spacing w:val="-15"/>
        </w:rPr>
        <w:t xml:space="preserve"> </w:t>
      </w:r>
      <w:r>
        <w:t>the Campus</w:t>
      </w:r>
      <w:r>
        <w:rPr>
          <w:spacing w:val="-13"/>
        </w:rPr>
        <w:t xml:space="preserve"> </w:t>
      </w:r>
      <w:r>
        <w:t>Security</w:t>
      </w:r>
      <w:r>
        <w:rPr>
          <w:spacing w:val="-15"/>
        </w:rPr>
        <w:t xml:space="preserve"> </w:t>
      </w:r>
      <w:r>
        <w:t>website.</w:t>
      </w:r>
      <w:r>
        <w:rPr>
          <w:spacing w:val="-14"/>
        </w:rPr>
        <w:t xml:space="preserve"> </w:t>
      </w:r>
      <w:r>
        <w:t>Detailed</w:t>
      </w:r>
      <w:r>
        <w:rPr>
          <w:spacing w:val="9"/>
        </w:rPr>
        <w:t xml:space="preserve"> </w:t>
      </w:r>
      <w:r>
        <w:t>information</w:t>
      </w:r>
      <w:r>
        <w:rPr>
          <w:spacing w:val="-20"/>
        </w:rPr>
        <w:t xml:space="preserve"> </w:t>
      </w:r>
      <w:r>
        <w:t>about,</w:t>
      </w:r>
      <w:r>
        <w:rPr>
          <w:spacing w:val="-13"/>
        </w:rPr>
        <w:t xml:space="preserve"> </w:t>
      </w:r>
      <w:r>
        <w:t>and</w:t>
      </w:r>
      <w:r>
        <w:rPr>
          <w:spacing w:val="-12"/>
        </w:rPr>
        <w:t xml:space="preserve"> </w:t>
      </w:r>
      <w:r>
        <w:t>updates</w:t>
      </w:r>
      <w:r>
        <w:rPr>
          <w:spacing w:val="-13"/>
        </w:rPr>
        <w:t xml:space="preserve"> </w:t>
      </w:r>
      <w:r>
        <w:t>to</w:t>
      </w:r>
      <w:r>
        <w:rPr>
          <w:spacing w:val="-13"/>
        </w:rPr>
        <w:t xml:space="preserve"> </w:t>
      </w:r>
      <w:r>
        <w:t>the</w:t>
      </w:r>
      <w:r>
        <w:rPr>
          <w:spacing w:val="-11"/>
        </w:rPr>
        <w:t xml:space="preserve"> </w:t>
      </w:r>
      <w:r>
        <w:t>North</w:t>
      </w:r>
      <w:r>
        <w:rPr>
          <w:spacing w:val="-15"/>
        </w:rPr>
        <w:t xml:space="preserve"> </w:t>
      </w:r>
      <w:r>
        <w:t>Idaho</w:t>
      </w:r>
      <w:r>
        <w:rPr>
          <w:spacing w:val="-13"/>
        </w:rPr>
        <w:t xml:space="preserve"> </w:t>
      </w:r>
      <w:r>
        <w:t>College</w:t>
      </w:r>
      <w:r>
        <w:rPr>
          <w:spacing w:val="-13"/>
        </w:rPr>
        <w:t xml:space="preserve"> </w:t>
      </w:r>
      <w:r>
        <w:t>Crisis</w:t>
      </w:r>
      <w:r>
        <w:rPr>
          <w:spacing w:val="-13"/>
        </w:rPr>
        <w:t xml:space="preserve"> </w:t>
      </w:r>
      <w:r>
        <w:t xml:space="preserve">Response Manual are available on the security website at; </w:t>
      </w:r>
      <w:hyperlink r:id="rId22">
        <w:r>
          <w:rPr>
            <w:color w:val="0000FF"/>
            <w:u w:val="single" w:color="0000FF"/>
          </w:rPr>
          <w:t>http://www.nic.edu/safety/</w:t>
        </w:r>
      </w:hyperlink>
    </w:p>
    <w:p w14:paraId="71A8A6A2" w14:textId="77777777" w:rsidR="00BF3763" w:rsidRDefault="00BF3763" w:rsidP="00C41867">
      <w:pPr>
        <w:pStyle w:val="BodyText"/>
        <w:ind w:left="230" w:right="634"/>
      </w:pPr>
    </w:p>
    <w:p w14:paraId="6E0D8C23" w14:textId="77777777" w:rsidR="00BF3763" w:rsidRDefault="00BF3763" w:rsidP="00C41867">
      <w:pPr>
        <w:pStyle w:val="BodyText"/>
        <w:ind w:left="230" w:right="634"/>
      </w:pPr>
    </w:p>
    <w:p w14:paraId="18C5FB26" w14:textId="77777777" w:rsidR="00BF3763" w:rsidRDefault="00BF3763" w:rsidP="00C41867">
      <w:pPr>
        <w:pStyle w:val="BodyText"/>
        <w:spacing w:before="155"/>
        <w:ind w:left="230" w:right="634"/>
      </w:pPr>
    </w:p>
    <w:p w14:paraId="7E40B1F3" w14:textId="77777777" w:rsidR="00BF3763" w:rsidRDefault="001F40BA" w:rsidP="00C41867">
      <w:pPr>
        <w:pStyle w:val="Heading4"/>
        <w:ind w:left="230" w:right="634" w:hanging="5"/>
      </w:pPr>
      <w:bookmarkStart w:id="51" w:name="Emergency_Notifications_to_the_NIC_commu"/>
      <w:bookmarkEnd w:id="51"/>
      <w:r>
        <w:t>Emergency</w:t>
      </w:r>
      <w:r>
        <w:rPr>
          <w:spacing w:val="-14"/>
        </w:rPr>
        <w:t xml:space="preserve"> </w:t>
      </w:r>
      <w:r>
        <w:t>Notifications</w:t>
      </w:r>
      <w:r>
        <w:rPr>
          <w:spacing w:val="-17"/>
        </w:rPr>
        <w:t xml:space="preserve"> </w:t>
      </w:r>
      <w:r>
        <w:t>to</w:t>
      </w:r>
      <w:r>
        <w:rPr>
          <w:spacing w:val="-13"/>
        </w:rPr>
        <w:t xml:space="preserve"> </w:t>
      </w:r>
      <w:r>
        <w:t>the</w:t>
      </w:r>
      <w:r>
        <w:rPr>
          <w:spacing w:val="-14"/>
        </w:rPr>
        <w:t xml:space="preserve"> </w:t>
      </w:r>
      <w:r>
        <w:t>NIC</w:t>
      </w:r>
      <w:r>
        <w:rPr>
          <w:spacing w:val="-12"/>
        </w:rPr>
        <w:t xml:space="preserve"> </w:t>
      </w:r>
      <w:r>
        <w:t>community</w:t>
      </w:r>
      <w:r>
        <w:rPr>
          <w:spacing w:val="-14"/>
        </w:rPr>
        <w:t xml:space="preserve"> </w:t>
      </w:r>
      <w:r>
        <w:t>about</w:t>
      </w:r>
      <w:r>
        <w:rPr>
          <w:spacing w:val="-13"/>
        </w:rPr>
        <w:t xml:space="preserve"> </w:t>
      </w:r>
      <w:r>
        <w:t>an</w:t>
      </w:r>
      <w:r>
        <w:rPr>
          <w:spacing w:val="-17"/>
        </w:rPr>
        <w:t xml:space="preserve"> </w:t>
      </w:r>
      <w:r>
        <w:t>immediate</w:t>
      </w:r>
      <w:r>
        <w:rPr>
          <w:spacing w:val="-12"/>
        </w:rPr>
        <w:t xml:space="preserve"> </w:t>
      </w:r>
      <w:r>
        <w:t>threat</w:t>
      </w:r>
      <w:r>
        <w:rPr>
          <w:spacing w:val="-16"/>
        </w:rPr>
        <w:t xml:space="preserve"> </w:t>
      </w:r>
      <w:r>
        <w:t>or</w:t>
      </w:r>
      <w:r>
        <w:rPr>
          <w:spacing w:val="-13"/>
        </w:rPr>
        <w:t xml:space="preserve"> </w:t>
      </w:r>
      <w:r>
        <w:t>circumstance</w:t>
      </w:r>
      <w:r>
        <w:rPr>
          <w:spacing w:val="-12"/>
        </w:rPr>
        <w:t xml:space="preserve"> </w:t>
      </w:r>
      <w:r>
        <w:t>(Main</w:t>
      </w:r>
      <w:r>
        <w:rPr>
          <w:spacing w:val="-13"/>
        </w:rPr>
        <w:t xml:space="preserve"> </w:t>
      </w:r>
      <w:r>
        <w:t>&amp; Separate Campuses) Call 911 first for immediate response then 208-769-3310.</w:t>
      </w:r>
    </w:p>
    <w:p w14:paraId="12F7AC9E" w14:textId="4F0F5152" w:rsidR="00BF3763" w:rsidRDefault="001F40BA" w:rsidP="00C41867">
      <w:pPr>
        <w:pStyle w:val="BodyText"/>
        <w:ind w:left="230" w:right="634" w:hanging="5"/>
      </w:pPr>
      <w:r>
        <w:t>The Offices of</w:t>
      </w:r>
      <w:r>
        <w:rPr>
          <w:spacing w:val="-1"/>
        </w:rPr>
        <w:t xml:space="preserve"> </w:t>
      </w:r>
      <w:r>
        <w:t>Campus Security</w:t>
      </w:r>
      <w:r>
        <w:rPr>
          <w:spacing w:val="-7"/>
        </w:rPr>
        <w:t xml:space="preserve"> </w:t>
      </w:r>
      <w:r>
        <w:t>and Community</w:t>
      </w:r>
      <w:r>
        <w:rPr>
          <w:spacing w:val="-10"/>
        </w:rPr>
        <w:t xml:space="preserve"> </w:t>
      </w:r>
      <w:r>
        <w:t>Relations and</w:t>
      </w:r>
      <w:r>
        <w:rPr>
          <w:spacing w:val="-4"/>
        </w:rPr>
        <w:t xml:space="preserve"> </w:t>
      </w:r>
      <w:r>
        <w:t>Marketing receive information from</w:t>
      </w:r>
      <w:r>
        <w:rPr>
          <w:spacing w:val="-7"/>
        </w:rPr>
        <w:t xml:space="preserve"> </w:t>
      </w:r>
      <w:r>
        <w:t>the various offices/departments</w:t>
      </w:r>
      <w:r>
        <w:rPr>
          <w:spacing w:val="-16"/>
        </w:rPr>
        <w:t xml:space="preserve"> </w:t>
      </w:r>
      <w:r>
        <w:t>on</w:t>
      </w:r>
      <w:r>
        <w:rPr>
          <w:spacing w:val="-6"/>
        </w:rPr>
        <w:t xml:space="preserve"> </w:t>
      </w:r>
      <w:r>
        <w:t>campus or</w:t>
      </w:r>
      <w:r>
        <w:rPr>
          <w:spacing w:val="-3"/>
        </w:rPr>
        <w:t xml:space="preserve"> </w:t>
      </w:r>
      <w:r>
        <w:t>local/state agencies</w:t>
      </w:r>
      <w:r>
        <w:rPr>
          <w:spacing w:val="-6"/>
        </w:rPr>
        <w:t xml:space="preserve"> </w:t>
      </w:r>
      <w:r>
        <w:t>regarding</w:t>
      </w:r>
      <w:r>
        <w:rPr>
          <w:spacing w:val="-11"/>
        </w:rPr>
        <w:t xml:space="preserve"> </w:t>
      </w:r>
      <w:r>
        <w:t>an</w:t>
      </w:r>
      <w:r>
        <w:rPr>
          <w:spacing w:val="-6"/>
        </w:rPr>
        <w:t xml:space="preserve"> </w:t>
      </w:r>
      <w:r>
        <w:t>incident</w:t>
      </w:r>
      <w:r>
        <w:rPr>
          <w:spacing w:val="-7"/>
        </w:rPr>
        <w:t xml:space="preserve"> </w:t>
      </w:r>
      <w:r>
        <w:t>on</w:t>
      </w:r>
      <w:r>
        <w:rPr>
          <w:spacing w:val="-6"/>
        </w:rPr>
        <w:t xml:space="preserve"> </w:t>
      </w:r>
      <w:r>
        <w:t>campus or</w:t>
      </w:r>
      <w:r>
        <w:rPr>
          <w:spacing w:val="-3"/>
        </w:rPr>
        <w:t xml:space="preserve"> </w:t>
      </w:r>
      <w:r>
        <w:t>local</w:t>
      </w:r>
      <w:r>
        <w:rPr>
          <w:spacing w:val="-2"/>
        </w:rPr>
        <w:t xml:space="preserve"> </w:t>
      </w:r>
      <w:r>
        <w:t>off</w:t>
      </w:r>
      <w:r>
        <w:rPr>
          <w:spacing w:val="-3"/>
        </w:rPr>
        <w:t xml:space="preserve"> </w:t>
      </w:r>
      <w:r>
        <w:t xml:space="preserve">campus area. </w:t>
      </w:r>
      <w:r>
        <w:rPr>
          <w:spacing w:val="-8"/>
        </w:rPr>
        <w:t>Campus</w:t>
      </w:r>
      <w:r w:rsidR="00022AF2">
        <w:rPr>
          <w:spacing w:val="-8"/>
        </w:rPr>
        <w:t xml:space="preserve"> </w:t>
      </w:r>
      <w:r>
        <w:rPr>
          <w:spacing w:val="-8"/>
        </w:rPr>
        <w:t>Security</w:t>
      </w:r>
      <w:r w:rsidR="00022AF2">
        <w:rPr>
          <w:spacing w:val="-8"/>
        </w:rPr>
        <w:t xml:space="preserve"> </w:t>
      </w:r>
      <w:r>
        <w:rPr>
          <w:spacing w:val="-8"/>
        </w:rPr>
        <w:t>or</w:t>
      </w:r>
      <w:r w:rsidR="00022AF2">
        <w:rPr>
          <w:spacing w:val="-8"/>
        </w:rPr>
        <w:t xml:space="preserve"> </w:t>
      </w:r>
      <w:r>
        <w:rPr>
          <w:spacing w:val="-8"/>
        </w:rPr>
        <w:t>the</w:t>
      </w:r>
      <w:r w:rsidR="00022AF2">
        <w:rPr>
          <w:spacing w:val="-8"/>
        </w:rPr>
        <w:t xml:space="preserve"> </w:t>
      </w:r>
      <w:r>
        <w:rPr>
          <w:spacing w:val="-8"/>
        </w:rPr>
        <w:t>School</w:t>
      </w:r>
      <w:r w:rsidR="00022AF2">
        <w:rPr>
          <w:spacing w:val="-8"/>
        </w:rPr>
        <w:t xml:space="preserve"> </w:t>
      </w:r>
      <w:r>
        <w:rPr>
          <w:spacing w:val="-8"/>
        </w:rPr>
        <w:t>Resource</w:t>
      </w:r>
      <w:r w:rsidR="00022AF2">
        <w:rPr>
          <w:spacing w:val="-8"/>
        </w:rPr>
        <w:t xml:space="preserve"> </w:t>
      </w:r>
      <w:r>
        <w:rPr>
          <w:spacing w:val="-8"/>
        </w:rPr>
        <w:t>Officer</w:t>
      </w:r>
      <w:r w:rsidR="00022AF2">
        <w:rPr>
          <w:spacing w:val="-8"/>
        </w:rPr>
        <w:t xml:space="preserve"> </w:t>
      </w:r>
      <w:r>
        <w:rPr>
          <w:spacing w:val="-8"/>
        </w:rPr>
        <w:t>(SRO)</w:t>
      </w:r>
      <w:r>
        <w:rPr>
          <w:spacing w:val="-24"/>
        </w:rPr>
        <w:t xml:space="preserve"> </w:t>
      </w:r>
      <w:r>
        <w:rPr>
          <w:spacing w:val="-8"/>
        </w:rPr>
        <w:t>would</w:t>
      </w:r>
      <w:r>
        <w:rPr>
          <w:spacing w:val="-21"/>
        </w:rPr>
        <w:t xml:space="preserve"> </w:t>
      </w:r>
      <w:r>
        <w:rPr>
          <w:spacing w:val="-8"/>
        </w:rPr>
        <w:t>be</w:t>
      </w:r>
      <w:r w:rsidR="00022AF2">
        <w:rPr>
          <w:spacing w:val="-8"/>
        </w:rPr>
        <w:t xml:space="preserve"> </w:t>
      </w:r>
      <w:r>
        <w:rPr>
          <w:spacing w:val="-8"/>
        </w:rPr>
        <w:t>the</w:t>
      </w:r>
      <w:r w:rsidR="00022AF2">
        <w:rPr>
          <w:spacing w:val="-8"/>
        </w:rPr>
        <w:t xml:space="preserve"> </w:t>
      </w:r>
      <w:r>
        <w:rPr>
          <w:spacing w:val="-8"/>
        </w:rPr>
        <w:t>primary</w:t>
      </w:r>
      <w:r w:rsidR="00022AF2">
        <w:rPr>
          <w:spacing w:val="-8"/>
        </w:rPr>
        <w:t xml:space="preserve"> </w:t>
      </w:r>
      <w:r>
        <w:rPr>
          <w:spacing w:val="-8"/>
        </w:rPr>
        <w:t>recipients</w:t>
      </w:r>
      <w:r>
        <w:rPr>
          <w:spacing w:val="-25"/>
        </w:rPr>
        <w:t xml:space="preserve"> </w:t>
      </w:r>
      <w:r>
        <w:rPr>
          <w:spacing w:val="-8"/>
        </w:rPr>
        <w:t>on</w:t>
      </w:r>
      <w:r w:rsidR="00022AF2">
        <w:rPr>
          <w:spacing w:val="-8"/>
        </w:rPr>
        <w:t xml:space="preserve"> </w:t>
      </w:r>
      <w:r>
        <w:rPr>
          <w:spacing w:val="-8"/>
        </w:rPr>
        <w:t>emergency</w:t>
      </w:r>
      <w:r w:rsidR="00022AF2">
        <w:rPr>
          <w:spacing w:val="-8"/>
        </w:rPr>
        <w:t xml:space="preserve"> </w:t>
      </w:r>
      <w:r>
        <w:rPr>
          <w:spacing w:val="-8"/>
        </w:rPr>
        <w:t>information</w:t>
      </w:r>
      <w:r w:rsidR="00022AF2">
        <w:rPr>
          <w:spacing w:val="-8"/>
        </w:rPr>
        <w:t xml:space="preserve"> </w:t>
      </w:r>
      <w:r>
        <w:rPr>
          <w:spacing w:val="-8"/>
        </w:rPr>
        <w:t>received</w:t>
      </w:r>
      <w:r>
        <w:rPr>
          <w:spacing w:val="-20"/>
        </w:rPr>
        <w:t xml:space="preserve"> </w:t>
      </w:r>
      <w:r>
        <w:rPr>
          <w:spacing w:val="-8"/>
        </w:rPr>
        <w:t xml:space="preserve">from </w:t>
      </w:r>
      <w:r>
        <w:rPr>
          <w:spacing w:val="-6"/>
        </w:rPr>
        <w:t>law</w:t>
      </w:r>
      <w:r w:rsidR="00022AF2">
        <w:rPr>
          <w:spacing w:val="-6"/>
        </w:rPr>
        <w:t xml:space="preserve"> </w:t>
      </w:r>
      <w:r>
        <w:rPr>
          <w:spacing w:val="-6"/>
        </w:rPr>
        <w:t>enforcement</w:t>
      </w:r>
      <w:r>
        <w:rPr>
          <w:spacing w:val="-27"/>
        </w:rPr>
        <w:t xml:space="preserve"> </w:t>
      </w:r>
      <w:r>
        <w:rPr>
          <w:spacing w:val="-6"/>
        </w:rPr>
        <w:t>for</w:t>
      </w:r>
      <w:r w:rsidR="00022AF2">
        <w:rPr>
          <w:spacing w:val="-6"/>
        </w:rPr>
        <w:t xml:space="preserve"> </w:t>
      </w:r>
      <w:r>
        <w:rPr>
          <w:spacing w:val="-6"/>
        </w:rPr>
        <w:t>situations</w:t>
      </w:r>
      <w:r>
        <w:rPr>
          <w:spacing w:val="-28"/>
        </w:rPr>
        <w:t xml:space="preserve"> </w:t>
      </w:r>
      <w:r>
        <w:rPr>
          <w:spacing w:val="-6"/>
        </w:rPr>
        <w:t>that</w:t>
      </w:r>
      <w:r w:rsidR="00022AF2">
        <w:rPr>
          <w:spacing w:val="-6"/>
        </w:rPr>
        <w:t xml:space="preserve"> </w:t>
      </w:r>
      <w:r>
        <w:rPr>
          <w:spacing w:val="-6"/>
        </w:rPr>
        <w:t>may</w:t>
      </w:r>
      <w:r w:rsidR="00022AF2">
        <w:rPr>
          <w:spacing w:val="-6"/>
        </w:rPr>
        <w:t xml:space="preserve"> </w:t>
      </w:r>
      <w:r>
        <w:rPr>
          <w:spacing w:val="-6"/>
        </w:rPr>
        <w:t>be</w:t>
      </w:r>
      <w:r w:rsidR="00022AF2">
        <w:rPr>
          <w:spacing w:val="-6"/>
        </w:rPr>
        <w:t xml:space="preserve"> </w:t>
      </w:r>
      <w:r>
        <w:rPr>
          <w:spacing w:val="-6"/>
        </w:rPr>
        <w:t>off</w:t>
      </w:r>
      <w:r w:rsidR="00022AF2">
        <w:rPr>
          <w:spacing w:val="-6"/>
        </w:rPr>
        <w:t xml:space="preserve"> </w:t>
      </w:r>
      <w:r>
        <w:rPr>
          <w:spacing w:val="-6"/>
        </w:rPr>
        <w:t>campus</w:t>
      </w:r>
      <w:r w:rsidR="00022AF2">
        <w:rPr>
          <w:spacing w:val="-6"/>
        </w:rPr>
        <w:t xml:space="preserve"> </w:t>
      </w:r>
      <w:r>
        <w:rPr>
          <w:spacing w:val="-6"/>
        </w:rPr>
        <w:t>but</w:t>
      </w:r>
      <w:r>
        <w:rPr>
          <w:spacing w:val="-25"/>
        </w:rPr>
        <w:t xml:space="preserve"> </w:t>
      </w:r>
      <w:r>
        <w:rPr>
          <w:spacing w:val="-6"/>
        </w:rPr>
        <w:t>geographically</w:t>
      </w:r>
      <w:r w:rsidR="00022AF2">
        <w:rPr>
          <w:spacing w:val="-6"/>
        </w:rPr>
        <w:t xml:space="preserve"> significant f</w:t>
      </w:r>
      <w:r>
        <w:rPr>
          <w:spacing w:val="-6"/>
        </w:rPr>
        <w:t>or</w:t>
      </w:r>
      <w:r>
        <w:rPr>
          <w:spacing w:val="-27"/>
        </w:rPr>
        <w:t xml:space="preserve"> </w:t>
      </w:r>
      <w:r>
        <w:rPr>
          <w:spacing w:val="-6"/>
        </w:rPr>
        <w:t>NIC</w:t>
      </w:r>
      <w:r w:rsidR="00022AF2">
        <w:rPr>
          <w:spacing w:val="-6"/>
        </w:rPr>
        <w:t xml:space="preserve"> </w:t>
      </w:r>
      <w:r>
        <w:rPr>
          <w:spacing w:val="-6"/>
        </w:rPr>
        <w:t>properties.</w:t>
      </w:r>
      <w:r>
        <w:rPr>
          <w:spacing w:val="-25"/>
        </w:rPr>
        <w:t xml:space="preserve"> </w:t>
      </w:r>
      <w:r>
        <w:rPr>
          <w:spacing w:val="-6"/>
        </w:rPr>
        <w:t>If</w:t>
      </w:r>
      <w:r>
        <w:rPr>
          <w:spacing w:val="-22"/>
        </w:rPr>
        <w:t xml:space="preserve"> </w:t>
      </w:r>
      <w:r>
        <w:rPr>
          <w:spacing w:val="-6"/>
        </w:rPr>
        <w:t>the</w:t>
      </w:r>
      <w:r>
        <w:rPr>
          <w:spacing w:val="-14"/>
        </w:rPr>
        <w:t xml:space="preserve"> </w:t>
      </w:r>
      <w:r>
        <w:rPr>
          <w:spacing w:val="-6"/>
        </w:rPr>
        <w:t>Campus</w:t>
      </w:r>
      <w:r>
        <w:rPr>
          <w:spacing w:val="-13"/>
        </w:rPr>
        <w:t xml:space="preserve"> </w:t>
      </w:r>
      <w:r>
        <w:rPr>
          <w:spacing w:val="-6"/>
        </w:rPr>
        <w:t xml:space="preserve">Security </w:t>
      </w:r>
      <w:r>
        <w:t>Department or emergency responders confirms that there is an</w:t>
      </w:r>
      <w:r>
        <w:rPr>
          <w:spacing w:val="80"/>
        </w:rPr>
        <w:t xml:space="preserve"> </w:t>
      </w:r>
      <w:r>
        <w:t>emergency</w:t>
      </w:r>
      <w:r>
        <w:rPr>
          <w:spacing w:val="-8"/>
        </w:rPr>
        <w:t xml:space="preserve"> </w:t>
      </w:r>
      <w:r>
        <w:t>or dangerous situation that poses an immediate</w:t>
      </w:r>
      <w:r>
        <w:rPr>
          <w:spacing w:val="-12"/>
        </w:rPr>
        <w:t xml:space="preserve"> </w:t>
      </w:r>
      <w:r>
        <w:t>threat</w:t>
      </w:r>
      <w:r>
        <w:rPr>
          <w:spacing w:val="-12"/>
        </w:rPr>
        <w:t xml:space="preserve"> </w:t>
      </w:r>
      <w:r>
        <w:t>to</w:t>
      </w:r>
      <w:r>
        <w:rPr>
          <w:spacing w:val="-6"/>
        </w:rPr>
        <w:t xml:space="preserve"> </w:t>
      </w:r>
      <w:r>
        <w:t>the health</w:t>
      </w:r>
      <w:r>
        <w:rPr>
          <w:spacing w:val="-11"/>
        </w:rPr>
        <w:t xml:space="preserve"> </w:t>
      </w:r>
      <w:r>
        <w:t>or</w:t>
      </w:r>
      <w:r>
        <w:rPr>
          <w:spacing w:val="-8"/>
        </w:rPr>
        <w:t xml:space="preserve"> </w:t>
      </w:r>
      <w:r>
        <w:t>safety</w:t>
      </w:r>
      <w:r>
        <w:rPr>
          <w:spacing w:val="-20"/>
        </w:rPr>
        <w:t xml:space="preserve"> </w:t>
      </w:r>
      <w:r>
        <w:t>of</w:t>
      </w:r>
      <w:r>
        <w:rPr>
          <w:spacing w:val="-13"/>
        </w:rPr>
        <w:t xml:space="preserve"> </w:t>
      </w:r>
      <w:r>
        <w:t>some</w:t>
      </w:r>
      <w:r>
        <w:rPr>
          <w:spacing w:val="-10"/>
        </w:rPr>
        <w:t xml:space="preserve"> </w:t>
      </w:r>
      <w:r>
        <w:t>or</w:t>
      </w:r>
      <w:r>
        <w:rPr>
          <w:spacing w:val="-7"/>
        </w:rPr>
        <w:t xml:space="preserve"> </w:t>
      </w:r>
      <w:r>
        <w:t>all</w:t>
      </w:r>
      <w:r>
        <w:rPr>
          <w:spacing w:val="-2"/>
        </w:rPr>
        <w:t xml:space="preserve"> </w:t>
      </w:r>
      <w:r>
        <w:t>members</w:t>
      </w:r>
      <w:r>
        <w:rPr>
          <w:spacing w:val="-13"/>
        </w:rPr>
        <w:t xml:space="preserve"> </w:t>
      </w:r>
      <w:r>
        <w:t>of</w:t>
      </w:r>
      <w:r>
        <w:rPr>
          <w:spacing w:val="-13"/>
        </w:rPr>
        <w:t xml:space="preserve"> </w:t>
      </w:r>
      <w:r>
        <w:t>the</w:t>
      </w:r>
      <w:r>
        <w:rPr>
          <w:spacing w:val="-5"/>
        </w:rPr>
        <w:t xml:space="preserve"> </w:t>
      </w:r>
      <w:r>
        <w:t>North</w:t>
      </w:r>
      <w:r>
        <w:rPr>
          <w:spacing w:val="-16"/>
        </w:rPr>
        <w:t xml:space="preserve"> </w:t>
      </w:r>
      <w:r>
        <w:t>Idaho</w:t>
      </w:r>
      <w:r>
        <w:rPr>
          <w:spacing w:val="68"/>
        </w:rPr>
        <w:t xml:space="preserve"> </w:t>
      </w:r>
      <w:r>
        <w:t>College</w:t>
      </w:r>
      <w:r>
        <w:rPr>
          <w:spacing w:val="-10"/>
        </w:rPr>
        <w:t xml:space="preserve"> </w:t>
      </w:r>
      <w:r>
        <w:t>Community,</w:t>
      </w:r>
      <w:r>
        <w:rPr>
          <w:spacing w:val="-11"/>
        </w:rPr>
        <w:t xml:space="preserve"> </w:t>
      </w:r>
      <w:r>
        <w:t>Campus Security</w:t>
      </w:r>
      <w:r>
        <w:rPr>
          <w:spacing w:val="-14"/>
        </w:rPr>
        <w:t xml:space="preserve"> </w:t>
      </w:r>
      <w:r>
        <w:t>and</w:t>
      </w:r>
      <w:r>
        <w:rPr>
          <w:spacing w:val="-1"/>
        </w:rPr>
        <w:t xml:space="preserve"> </w:t>
      </w:r>
      <w:r>
        <w:t>Community</w:t>
      </w:r>
      <w:r>
        <w:rPr>
          <w:spacing w:val="-11"/>
        </w:rPr>
        <w:t xml:space="preserve"> </w:t>
      </w:r>
      <w:r>
        <w:t>Relations</w:t>
      </w:r>
      <w:r>
        <w:rPr>
          <w:spacing w:val="-3"/>
        </w:rPr>
        <w:t xml:space="preserve"> </w:t>
      </w:r>
      <w:r>
        <w:t>and</w:t>
      </w:r>
      <w:r>
        <w:rPr>
          <w:spacing w:val="-1"/>
        </w:rPr>
        <w:t xml:space="preserve"> </w:t>
      </w:r>
      <w:r>
        <w:t>Marketing</w:t>
      </w:r>
      <w:r>
        <w:rPr>
          <w:spacing w:val="-1"/>
        </w:rPr>
        <w:t xml:space="preserve"> </w:t>
      </w:r>
      <w:r>
        <w:t>will collaborate</w:t>
      </w:r>
      <w:r>
        <w:rPr>
          <w:spacing w:val="-5"/>
        </w:rPr>
        <w:t xml:space="preserve"> </w:t>
      </w:r>
      <w:r>
        <w:t>to</w:t>
      </w:r>
      <w:r>
        <w:rPr>
          <w:spacing w:val="-2"/>
        </w:rPr>
        <w:t xml:space="preserve"> </w:t>
      </w:r>
      <w:r>
        <w:t>determine</w:t>
      </w:r>
      <w:r>
        <w:rPr>
          <w:spacing w:val="-4"/>
        </w:rPr>
        <w:t xml:space="preserve"> </w:t>
      </w:r>
      <w:r>
        <w:t>the content</w:t>
      </w:r>
      <w:r>
        <w:rPr>
          <w:spacing w:val="-2"/>
        </w:rPr>
        <w:t xml:space="preserve"> </w:t>
      </w:r>
      <w:r>
        <w:t>of</w:t>
      </w:r>
      <w:r>
        <w:rPr>
          <w:spacing w:val="-7"/>
        </w:rPr>
        <w:t xml:space="preserve"> </w:t>
      </w:r>
      <w:r>
        <w:t>the</w:t>
      </w:r>
      <w:r>
        <w:rPr>
          <w:spacing w:val="80"/>
        </w:rPr>
        <w:t xml:space="preserve"> </w:t>
      </w:r>
      <w:r>
        <w:t>message</w:t>
      </w:r>
      <w:r>
        <w:rPr>
          <w:spacing w:val="-4"/>
        </w:rPr>
        <w:t xml:space="preserve"> </w:t>
      </w:r>
      <w:r>
        <w:t>and will</w:t>
      </w:r>
      <w:r>
        <w:rPr>
          <w:spacing w:val="-13"/>
        </w:rPr>
        <w:t xml:space="preserve"> </w:t>
      </w:r>
      <w:r>
        <w:t>use</w:t>
      </w:r>
      <w:r>
        <w:rPr>
          <w:spacing w:val="-10"/>
        </w:rPr>
        <w:t xml:space="preserve"> </w:t>
      </w:r>
      <w:r>
        <w:t>some</w:t>
      </w:r>
      <w:r>
        <w:rPr>
          <w:spacing w:val="-10"/>
        </w:rPr>
        <w:t xml:space="preserve"> </w:t>
      </w:r>
      <w:r>
        <w:t>or</w:t>
      </w:r>
      <w:r>
        <w:rPr>
          <w:spacing w:val="-8"/>
        </w:rPr>
        <w:t xml:space="preserve"> </w:t>
      </w:r>
      <w:r>
        <w:t>all</w:t>
      </w:r>
      <w:r>
        <w:rPr>
          <w:spacing w:val="-12"/>
        </w:rPr>
        <w:t xml:space="preserve"> </w:t>
      </w:r>
      <w:r>
        <w:t>of</w:t>
      </w:r>
      <w:r>
        <w:rPr>
          <w:spacing w:val="-13"/>
        </w:rPr>
        <w:t xml:space="preserve"> </w:t>
      </w:r>
      <w:r>
        <w:t>the</w:t>
      </w:r>
      <w:r>
        <w:rPr>
          <w:spacing w:val="-5"/>
        </w:rPr>
        <w:t xml:space="preserve"> </w:t>
      </w:r>
      <w:r>
        <w:t>systems</w:t>
      </w:r>
      <w:r>
        <w:rPr>
          <w:spacing w:val="-13"/>
        </w:rPr>
        <w:t xml:space="preserve"> </w:t>
      </w:r>
      <w:r>
        <w:t>described</w:t>
      </w:r>
      <w:r>
        <w:rPr>
          <w:spacing w:val="-11"/>
        </w:rPr>
        <w:t xml:space="preserve"> </w:t>
      </w:r>
      <w:r>
        <w:t>below</w:t>
      </w:r>
      <w:r>
        <w:rPr>
          <w:spacing w:val="-24"/>
        </w:rPr>
        <w:t xml:space="preserve"> </w:t>
      </w:r>
      <w:r>
        <w:t>to</w:t>
      </w:r>
      <w:r>
        <w:rPr>
          <w:spacing w:val="-6"/>
        </w:rPr>
        <w:t xml:space="preserve"> </w:t>
      </w:r>
      <w:r>
        <w:t>communicate</w:t>
      </w:r>
      <w:r>
        <w:rPr>
          <w:spacing w:val="-14"/>
        </w:rPr>
        <w:t xml:space="preserve"> </w:t>
      </w:r>
      <w:r>
        <w:t>the</w:t>
      </w:r>
      <w:r>
        <w:rPr>
          <w:spacing w:val="-5"/>
        </w:rPr>
        <w:t xml:space="preserve"> </w:t>
      </w:r>
      <w:r>
        <w:t>threat</w:t>
      </w:r>
      <w:r>
        <w:rPr>
          <w:spacing w:val="-7"/>
        </w:rPr>
        <w:t xml:space="preserve"> </w:t>
      </w:r>
      <w:r>
        <w:t>to</w:t>
      </w:r>
      <w:r>
        <w:rPr>
          <w:spacing w:val="-6"/>
        </w:rPr>
        <w:t xml:space="preserve"> </w:t>
      </w:r>
      <w:r>
        <w:t>the</w:t>
      </w:r>
      <w:r>
        <w:rPr>
          <w:spacing w:val="-5"/>
        </w:rPr>
        <w:t xml:space="preserve"> </w:t>
      </w:r>
      <w:r>
        <w:t>campus</w:t>
      </w:r>
      <w:r>
        <w:rPr>
          <w:spacing w:val="-13"/>
        </w:rPr>
        <w:t xml:space="preserve"> </w:t>
      </w:r>
      <w:r>
        <w:t>community,</w:t>
      </w:r>
      <w:r>
        <w:rPr>
          <w:spacing w:val="-11"/>
        </w:rPr>
        <w:t xml:space="preserve"> </w:t>
      </w:r>
      <w:r>
        <w:t>or</w:t>
      </w:r>
      <w:r>
        <w:rPr>
          <w:spacing w:val="-8"/>
        </w:rPr>
        <w:t xml:space="preserve"> </w:t>
      </w:r>
      <w:r>
        <w:t>to</w:t>
      </w:r>
      <w:r>
        <w:rPr>
          <w:spacing w:val="-6"/>
        </w:rPr>
        <w:t xml:space="preserve"> </w:t>
      </w:r>
      <w:r>
        <w:t>the appropriate</w:t>
      </w:r>
      <w:r>
        <w:rPr>
          <w:spacing w:val="-14"/>
        </w:rPr>
        <w:t xml:space="preserve"> </w:t>
      </w:r>
      <w:r>
        <w:t>segment</w:t>
      </w:r>
      <w:r>
        <w:rPr>
          <w:spacing w:val="-13"/>
        </w:rPr>
        <w:t xml:space="preserve"> </w:t>
      </w:r>
      <w:r>
        <w:t>of</w:t>
      </w:r>
      <w:r>
        <w:rPr>
          <w:spacing w:val="-17"/>
        </w:rPr>
        <w:t xml:space="preserve"> </w:t>
      </w:r>
      <w:r>
        <w:t>the</w:t>
      </w:r>
      <w:r>
        <w:rPr>
          <w:spacing w:val="-14"/>
        </w:rPr>
        <w:t xml:space="preserve"> </w:t>
      </w:r>
      <w:r>
        <w:t>community,</w:t>
      </w:r>
      <w:r>
        <w:rPr>
          <w:spacing w:val="-15"/>
        </w:rPr>
        <w:t xml:space="preserve"> </w:t>
      </w:r>
      <w:r>
        <w:t>if</w:t>
      </w:r>
      <w:r>
        <w:rPr>
          <w:spacing w:val="-17"/>
        </w:rPr>
        <w:t xml:space="preserve"> </w:t>
      </w:r>
      <w:r>
        <w:t>the</w:t>
      </w:r>
      <w:r>
        <w:rPr>
          <w:spacing w:val="-12"/>
        </w:rPr>
        <w:t xml:space="preserve"> </w:t>
      </w:r>
      <w:r>
        <w:t>threat</w:t>
      </w:r>
      <w:r>
        <w:rPr>
          <w:spacing w:val="-15"/>
        </w:rPr>
        <w:t xml:space="preserve"> </w:t>
      </w:r>
      <w:r>
        <w:t>is</w:t>
      </w:r>
      <w:r>
        <w:rPr>
          <w:spacing w:val="-13"/>
        </w:rPr>
        <w:t xml:space="preserve"> </w:t>
      </w:r>
      <w:r>
        <w:t>limited</w:t>
      </w:r>
      <w:r>
        <w:rPr>
          <w:spacing w:val="-12"/>
        </w:rPr>
        <w:t xml:space="preserve"> </w:t>
      </w:r>
      <w:r>
        <w:t>to</w:t>
      </w:r>
      <w:r>
        <w:rPr>
          <w:spacing w:val="-8"/>
        </w:rPr>
        <w:t xml:space="preserve"> </w:t>
      </w:r>
      <w:r>
        <w:t>a</w:t>
      </w:r>
      <w:r>
        <w:rPr>
          <w:spacing w:val="-11"/>
        </w:rPr>
        <w:t xml:space="preserve"> </w:t>
      </w:r>
      <w:r>
        <w:t>particular</w:t>
      </w:r>
      <w:r>
        <w:rPr>
          <w:spacing w:val="-13"/>
        </w:rPr>
        <w:t xml:space="preserve"> </w:t>
      </w:r>
      <w:r>
        <w:t>building,</w:t>
      </w:r>
      <w:r>
        <w:rPr>
          <w:spacing w:val="-7"/>
        </w:rPr>
        <w:t xml:space="preserve"> </w:t>
      </w:r>
      <w:r>
        <w:t>separate</w:t>
      </w:r>
      <w:r>
        <w:rPr>
          <w:spacing w:val="-5"/>
        </w:rPr>
        <w:t xml:space="preserve"> </w:t>
      </w:r>
      <w:r>
        <w:t>campus</w:t>
      </w:r>
      <w:r>
        <w:rPr>
          <w:spacing w:val="-13"/>
        </w:rPr>
        <w:t xml:space="preserve"> </w:t>
      </w:r>
      <w:r>
        <w:t>or</w:t>
      </w:r>
      <w:r>
        <w:rPr>
          <w:spacing w:val="-9"/>
        </w:rPr>
        <w:t xml:space="preserve"> </w:t>
      </w:r>
      <w:r>
        <w:t>segment of</w:t>
      </w:r>
      <w:r>
        <w:rPr>
          <w:spacing w:val="-17"/>
        </w:rPr>
        <w:t xml:space="preserve"> </w:t>
      </w:r>
      <w:r>
        <w:t>the</w:t>
      </w:r>
      <w:r>
        <w:rPr>
          <w:spacing w:val="-14"/>
        </w:rPr>
        <w:t xml:space="preserve"> </w:t>
      </w:r>
      <w:r>
        <w:t>population.</w:t>
      </w:r>
      <w:r>
        <w:rPr>
          <w:spacing w:val="-13"/>
        </w:rPr>
        <w:t xml:space="preserve"> </w:t>
      </w:r>
      <w:r>
        <w:t>Campus</w:t>
      </w:r>
      <w:r>
        <w:rPr>
          <w:spacing w:val="-12"/>
        </w:rPr>
        <w:t xml:space="preserve"> </w:t>
      </w:r>
      <w:r>
        <w:t>Security</w:t>
      </w:r>
      <w:r>
        <w:rPr>
          <w:spacing w:val="58"/>
        </w:rPr>
        <w:t xml:space="preserve"> </w:t>
      </w:r>
      <w:r>
        <w:t>and</w:t>
      </w:r>
      <w:r>
        <w:rPr>
          <w:spacing w:val="-7"/>
        </w:rPr>
        <w:t xml:space="preserve"> </w:t>
      </w:r>
      <w:r>
        <w:t>Community</w:t>
      </w:r>
      <w:r>
        <w:rPr>
          <w:spacing w:val="-20"/>
        </w:rPr>
        <w:t xml:space="preserve"> </w:t>
      </w:r>
      <w:r>
        <w:t>Relations</w:t>
      </w:r>
      <w:r>
        <w:rPr>
          <w:spacing w:val="-13"/>
        </w:rPr>
        <w:t xml:space="preserve"> </w:t>
      </w:r>
      <w:r>
        <w:t>and</w:t>
      </w:r>
      <w:r>
        <w:rPr>
          <w:spacing w:val="-7"/>
        </w:rPr>
        <w:t xml:space="preserve"> </w:t>
      </w:r>
      <w:r>
        <w:t>Marketing</w:t>
      </w:r>
      <w:r>
        <w:rPr>
          <w:spacing w:val="33"/>
        </w:rPr>
        <w:t xml:space="preserve"> </w:t>
      </w:r>
      <w:r>
        <w:t>will,</w:t>
      </w:r>
      <w:r>
        <w:rPr>
          <w:spacing w:val="-8"/>
        </w:rPr>
        <w:t xml:space="preserve"> </w:t>
      </w:r>
      <w:r>
        <w:t>without</w:t>
      </w:r>
      <w:r>
        <w:rPr>
          <w:spacing w:val="-16"/>
        </w:rPr>
        <w:t xml:space="preserve"> </w:t>
      </w:r>
      <w:r>
        <w:t>delay</w:t>
      </w:r>
      <w:r>
        <w:rPr>
          <w:spacing w:val="-19"/>
        </w:rPr>
        <w:t xml:space="preserve"> </w:t>
      </w:r>
      <w:r>
        <w:t>and</w:t>
      </w:r>
      <w:r>
        <w:rPr>
          <w:spacing w:val="-7"/>
        </w:rPr>
        <w:t xml:space="preserve"> </w:t>
      </w:r>
      <w:r>
        <w:t>taking</w:t>
      </w:r>
      <w:r>
        <w:rPr>
          <w:spacing w:val="-15"/>
        </w:rPr>
        <w:t xml:space="preserve"> </w:t>
      </w:r>
      <w:r>
        <w:t>into account</w:t>
      </w:r>
      <w:r>
        <w:rPr>
          <w:spacing w:val="-15"/>
        </w:rPr>
        <w:t xml:space="preserve"> </w:t>
      </w:r>
      <w:r>
        <w:t>the</w:t>
      </w:r>
      <w:r>
        <w:rPr>
          <w:spacing w:val="-13"/>
        </w:rPr>
        <w:t xml:space="preserve"> </w:t>
      </w:r>
      <w:r>
        <w:t>safety</w:t>
      </w:r>
      <w:r>
        <w:rPr>
          <w:spacing w:val="-20"/>
        </w:rPr>
        <w:t xml:space="preserve"> </w:t>
      </w:r>
      <w:r>
        <w:t>of</w:t>
      </w:r>
      <w:r>
        <w:rPr>
          <w:spacing w:val="-17"/>
        </w:rPr>
        <w:t xml:space="preserve"> </w:t>
      </w:r>
      <w:r>
        <w:t>the</w:t>
      </w:r>
      <w:r>
        <w:rPr>
          <w:spacing w:val="-14"/>
        </w:rPr>
        <w:t xml:space="preserve"> </w:t>
      </w:r>
      <w:r>
        <w:t>community,</w:t>
      </w:r>
      <w:r>
        <w:rPr>
          <w:spacing w:val="-12"/>
        </w:rPr>
        <w:t xml:space="preserve"> </w:t>
      </w:r>
      <w:r>
        <w:t>determine</w:t>
      </w:r>
      <w:r>
        <w:rPr>
          <w:spacing w:val="-14"/>
        </w:rPr>
        <w:t xml:space="preserve"> </w:t>
      </w:r>
      <w:r>
        <w:t>the</w:t>
      </w:r>
      <w:r>
        <w:rPr>
          <w:spacing w:val="48"/>
        </w:rPr>
        <w:t xml:space="preserve"> </w:t>
      </w:r>
      <w:r>
        <w:t>context</w:t>
      </w:r>
      <w:r>
        <w:rPr>
          <w:spacing w:val="-16"/>
        </w:rPr>
        <w:t xml:space="preserve"> </w:t>
      </w:r>
      <w:r>
        <w:t>of</w:t>
      </w:r>
      <w:r>
        <w:rPr>
          <w:spacing w:val="-17"/>
        </w:rPr>
        <w:t xml:space="preserve"> </w:t>
      </w:r>
      <w:r>
        <w:t>the</w:t>
      </w:r>
      <w:r>
        <w:rPr>
          <w:spacing w:val="-6"/>
        </w:rPr>
        <w:t xml:space="preserve"> </w:t>
      </w:r>
      <w:r>
        <w:t>notification</w:t>
      </w:r>
      <w:r>
        <w:rPr>
          <w:spacing w:val="-20"/>
        </w:rPr>
        <w:t xml:space="preserve"> </w:t>
      </w:r>
      <w:r>
        <w:t>and</w:t>
      </w:r>
      <w:r>
        <w:rPr>
          <w:spacing w:val="-7"/>
        </w:rPr>
        <w:t xml:space="preserve"> </w:t>
      </w:r>
      <w:r>
        <w:t>initiate</w:t>
      </w:r>
      <w:r>
        <w:rPr>
          <w:spacing w:val="-15"/>
        </w:rPr>
        <w:t xml:space="preserve"> </w:t>
      </w:r>
      <w:r>
        <w:t>the</w:t>
      </w:r>
      <w:r>
        <w:rPr>
          <w:spacing w:val="-6"/>
        </w:rPr>
        <w:t xml:space="preserve"> </w:t>
      </w:r>
      <w:r>
        <w:t>notification</w:t>
      </w:r>
      <w:r>
        <w:rPr>
          <w:spacing w:val="-14"/>
        </w:rPr>
        <w:t xml:space="preserve"> </w:t>
      </w:r>
      <w:r>
        <w:t>system, unless</w:t>
      </w:r>
      <w:r>
        <w:rPr>
          <w:spacing w:val="-13"/>
        </w:rPr>
        <w:t xml:space="preserve"> </w:t>
      </w:r>
      <w:r>
        <w:t>issuing</w:t>
      </w:r>
      <w:r>
        <w:rPr>
          <w:spacing w:val="-15"/>
        </w:rPr>
        <w:t xml:space="preserve"> </w:t>
      </w:r>
      <w:r>
        <w:t>a</w:t>
      </w:r>
      <w:r>
        <w:rPr>
          <w:spacing w:val="-7"/>
        </w:rPr>
        <w:t xml:space="preserve"> </w:t>
      </w:r>
      <w:r>
        <w:t>notification</w:t>
      </w:r>
      <w:r>
        <w:rPr>
          <w:spacing w:val="-6"/>
        </w:rPr>
        <w:t xml:space="preserve"> </w:t>
      </w:r>
      <w:r>
        <w:t>will,</w:t>
      </w:r>
      <w:r>
        <w:rPr>
          <w:spacing w:val="-12"/>
        </w:rPr>
        <w:t xml:space="preserve"> </w:t>
      </w:r>
      <w:r>
        <w:t>in</w:t>
      </w:r>
      <w:r>
        <w:rPr>
          <w:spacing w:val="-15"/>
        </w:rPr>
        <w:t xml:space="preserve"> </w:t>
      </w:r>
      <w:r>
        <w:t>the</w:t>
      </w:r>
      <w:r>
        <w:rPr>
          <w:spacing w:val="-6"/>
        </w:rPr>
        <w:t xml:space="preserve"> </w:t>
      </w:r>
      <w:r>
        <w:t>judgment</w:t>
      </w:r>
      <w:r>
        <w:rPr>
          <w:spacing w:val="-15"/>
        </w:rPr>
        <w:t xml:space="preserve"> </w:t>
      </w:r>
      <w:r>
        <w:t>of</w:t>
      </w:r>
      <w:r>
        <w:rPr>
          <w:spacing w:val="-13"/>
        </w:rPr>
        <w:t xml:space="preserve"> </w:t>
      </w:r>
      <w:r>
        <w:t>the first</w:t>
      </w:r>
      <w:r>
        <w:rPr>
          <w:spacing w:val="70"/>
        </w:rPr>
        <w:t xml:space="preserve"> </w:t>
      </w:r>
      <w:r>
        <w:t>responders</w:t>
      </w:r>
      <w:r>
        <w:rPr>
          <w:spacing w:val="-13"/>
        </w:rPr>
        <w:t xml:space="preserve"> </w:t>
      </w:r>
      <w:r>
        <w:t>compromise</w:t>
      </w:r>
      <w:r>
        <w:rPr>
          <w:spacing w:val="-13"/>
        </w:rPr>
        <w:t xml:space="preserve"> </w:t>
      </w:r>
      <w:r>
        <w:t>the</w:t>
      </w:r>
      <w:r>
        <w:rPr>
          <w:spacing w:val="-5"/>
        </w:rPr>
        <w:t xml:space="preserve"> </w:t>
      </w:r>
      <w:r>
        <w:t>efforts</w:t>
      </w:r>
      <w:r>
        <w:rPr>
          <w:spacing w:val="-13"/>
        </w:rPr>
        <w:t xml:space="preserve"> </w:t>
      </w:r>
      <w:r>
        <w:t>to</w:t>
      </w:r>
      <w:r>
        <w:rPr>
          <w:spacing w:val="-7"/>
        </w:rPr>
        <w:t xml:space="preserve"> </w:t>
      </w:r>
      <w:r>
        <w:t>assist</w:t>
      </w:r>
      <w:r>
        <w:rPr>
          <w:spacing w:val="-12"/>
        </w:rPr>
        <w:t xml:space="preserve"> </w:t>
      </w:r>
      <w:r>
        <w:t>a</w:t>
      </w:r>
      <w:r>
        <w:rPr>
          <w:spacing w:val="-6"/>
        </w:rPr>
        <w:t xml:space="preserve"> </w:t>
      </w:r>
      <w:r>
        <w:t>victim or to contain, respond to, or otherwise mitigate the emergency.</w:t>
      </w:r>
    </w:p>
    <w:p w14:paraId="42A5EE42" w14:textId="77777777" w:rsidR="00BF3763" w:rsidRDefault="00BF3763" w:rsidP="00C41867">
      <w:pPr>
        <w:ind w:left="230" w:right="634"/>
        <w:sectPr w:rsidR="00BF3763">
          <w:pgSz w:w="12240" w:h="15840"/>
          <w:pgMar w:top="1360" w:right="1200" w:bottom="1220" w:left="1320" w:header="0" w:footer="1035" w:gutter="0"/>
          <w:cols w:space="720"/>
        </w:sectPr>
      </w:pPr>
    </w:p>
    <w:p w14:paraId="72B2310A" w14:textId="19AF998C" w:rsidR="00BF3763" w:rsidRDefault="001F40BA" w:rsidP="00C41867">
      <w:pPr>
        <w:pStyle w:val="BodyText"/>
        <w:spacing w:before="79"/>
        <w:ind w:left="230" w:right="634" w:hanging="5"/>
      </w:pPr>
      <w:r>
        <w:lastRenderedPageBreak/>
        <w:t>In the event of a serious incident which poses an immediate threat to members of the North Idaho College Community, the college</w:t>
      </w:r>
      <w:r>
        <w:rPr>
          <w:spacing w:val="80"/>
        </w:rPr>
        <w:t xml:space="preserve"> </w:t>
      </w:r>
      <w:r>
        <w:t>has various systems in place for communicating information quickly to those individuals.</w:t>
      </w:r>
      <w:r>
        <w:rPr>
          <w:spacing w:val="-13"/>
        </w:rPr>
        <w:t xml:space="preserve"> </w:t>
      </w:r>
      <w:r>
        <w:t>Some</w:t>
      </w:r>
      <w:r>
        <w:rPr>
          <w:spacing w:val="-9"/>
        </w:rPr>
        <w:t xml:space="preserve"> </w:t>
      </w:r>
      <w:r>
        <w:t>or</w:t>
      </w:r>
      <w:r>
        <w:rPr>
          <w:spacing w:val="-8"/>
        </w:rPr>
        <w:t xml:space="preserve"> </w:t>
      </w:r>
      <w:r>
        <w:t>all</w:t>
      </w:r>
      <w:r>
        <w:rPr>
          <w:spacing w:val="-12"/>
        </w:rPr>
        <w:t xml:space="preserve"> </w:t>
      </w:r>
      <w:r>
        <w:t>of</w:t>
      </w:r>
      <w:r>
        <w:rPr>
          <w:spacing w:val="-17"/>
        </w:rPr>
        <w:t xml:space="preserve"> </w:t>
      </w:r>
      <w:r>
        <w:t>these</w:t>
      </w:r>
      <w:r>
        <w:rPr>
          <w:spacing w:val="-1"/>
        </w:rPr>
        <w:t xml:space="preserve"> </w:t>
      </w:r>
      <w:r>
        <w:t>methods</w:t>
      </w:r>
      <w:r>
        <w:rPr>
          <w:spacing w:val="-13"/>
        </w:rPr>
        <w:t xml:space="preserve"> </w:t>
      </w:r>
      <w:r>
        <w:t>of</w:t>
      </w:r>
      <w:r>
        <w:rPr>
          <w:spacing w:val="35"/>
        </w:rPr>
        <w:t xml:space="preserve"> </w:t>
      </w:r>
      <w:r>
        <w:t>communication</w:t>
      </w:r>
      <w:r>
        <w:rPr>
          <w:spacing w:val="-14"/>
        </w:rPr>
        <w:t xml:space="preserve"> </w:t>
      </w:r>
      <w:r>
        <w:t>may</w:t>
      </w:r>
      <w:r>
        <w:rPr>
          <w:spacing w:val="-15"/>
        </w:rPr>
        <w:t xml:space="preserve"> </w:t>
      </w:r>
      <w:r>
        <w:t>be</w:t>
      </w:r>
      <w:r>
        <w:rPr>
          <w:spacing w:val="-6"/>
        </w:rPr>
        <w:t xml:space="preserve"> </w:t>
      </w:r>
      <w:r>
        <w:t>activated</w:t>
      </w:r>
      <w:r>
        <w:rPr>
          <w:spacing w:val="-11"/>
        </w:rPr>
        <w:t xml:space="preserve"> </w:t>
      </w:r>
      <w:r>
        <w:t>in</w:t>
      </w:r>
      <w:r>
        <w:rPr>
          <w:spacing w:val="-15"/>
        </w:rPr>
        <w:t xml:space="preserve"> </w:t>
      </w:r>
      <w:r>
        <w:t>an</w:t>
      </w:r>
      <w:r>
        <w:rPr>
          <w:spacing w:val="-15"/>
        </w:rPr>
        <w:t xml:space="preserve"> </w:t>
      </w:r>
      <w:r>
        <w:t>event</w:t>
      </w:r>
      <w:r>
        <w:rPr>
          <w:spacing w:val="-8"/>
        </w:rPr>
        <w:t xml:space="preserve"> </w:t>
      </w:r>
      <w:r>
        <w:t>of</w:t>
      </w:r>
      <w:r>
        <w:rPr>
          <w:spacing w:val="-13"/>
        </w:rPr>
        <w:t xml:space="preserve"> </w:t>
      </w:r>
      <w:r>
        <w:t>an</w:t>
      </w:r>
      <w:r>
        <w:rPr>
          <w:spacing w:val="-15"/>
        </w:rPr>
        <w:t xml:space="preserve"> </w:t>
      </w:r>
      <w:r>
        <w:t>immediate</w:t>
      </w:r>
      <w:r>
        <w:rPr>
          <w:spacing w:val="-10"/>
        </w:rPr>
        <w:t xml:space="preserve"> </w:t>
      </w:r>
      <w:r>
        <w:t>threat to</w:t>
      </w:r>
      <w:r>
        <w:rPr>
          <w:spacing w:val="-15"/>
        </w:rPr>
        <w:t xml:space="preserve"> </w:t>
      </w:r>
      <w:r>
        <w:t>the</w:t>
      </w:r>
      <w:r>
        <w:rPr>
          <w:spacing w:val="-13"/>
        </w:rPr>
        <w:t xml:space="preserve"> </w:t>
      </w:r>
      <w:r>
        <w:t>campus</w:t>
      </w:r>
      <w:r>
        <w:rPr>
          <w:spacing w:val="-13"/>
        </w:rPr>
        <w:t xml:space="preserve"> </w:t>
      </w:r>
      <w:r>
        <w:t>community.</w:t>
      </w:r>
      <w:r>
        <w:rPr>
          <w:spacing w:val="-15"/>
        </w:rPr>
        <w:t xml:space="preserve"> </w:t>
      </w:r>
      <w:r>
        <w:t>These</w:t>
      </w:r>
      <w:r>
        <w:rPr>
          <w:spacing w:val="-13"/>
        </w:rPr>
        <w:t xml:space="preserve"> </w:t>
      </w:r>
      <w:r>
        <w:t>methods</w:t>
      </w:r>
      <w:r>
        <w:rPr>
          <w:spacing w:val="-13"/>
        </w:rPr>
        <w:t xml:space="preserve"> </w:t>
      </w:r>
      <w:r>
        <w:t>of</w:t>
      </w:r>
      <w:r>
        <w:rPr>
          <w:spacing w:val="-17"/>
        </w:rPr>
        <w:t xml:space="preserve"> </w:t>
      </w:r>
      <w:r>
        <w:t>communication</w:t>
      </w:r>
      <w:r>
        <w:rPr>
          <w:spacing w:val="28"/>
        </w:rPr>
        <w:t xml:space="preserve"> </w:t>
      </w:r>
      <w:r>
        <w:t>include</w:t>
      </w:r>
      <w:r>
        <w:rPr>
          <w:spacing w:val="-14"/>
        </w:rPr>
        <w:t xml:space="preserve"> </w:t>
      </w:r>
      <w:r>
        <w:t>network</w:t>
      </w:r>
      <w:r>
        <w:rPr>
          <w:spacing w:val="-20"/>
        </w:rPr>
        <w:t xml:space="preserve"> </w:t>
      </w:r>
      <w:r>
        <w:t>e-mails,</w:t>
      </w:r>
      <w:r>
        <w:rPr>
          <w:spacing w:val="-12"/>
        </w:rPr>
        <w:t xml:space="preserve"> </w:t>
      </w:r>
      <w:r>
        <w:t>emergency</w:t>
      </w:r>
      <w:r>
        <w:rPr>
          <w:spacing w:val="-19"/>
        </w:rPr>
        <w:t xml:space="preserve"> </w:t>
      </w:r>
      <w:r>
        <w:t>text</w:t>
      </w:r>
      <w:r>
        <w:rPr>
          <w:spacing w:val="-9"/>
        </w:rPr>
        <w:t xml:space="preserve"> </w:t>
      </w:r>
      <w:r>
        <w:t>messages to cell phones,</w:t>
      </w:r>
      <w:r>
        <w:rPr>
          <w:spacing w:val="-5"/>
        </w:rPr>
        <w:t xml:space="preserve"> </w:t>
      </w:r>
      <w:r>
        <w:t>NIC</w:t>
      </w:r>
      <w:r w:rsidR="00022AF2">
        <w:t xml:space="preserve"> </w:t>
      </w:r>
      <w:r>
        <w:t>Alerts messaging</w:t>
      </w:r>
      <w:r>
        <w:rPr>
          <w:spacing w:val="-5"/>
        </w:rPr>
        <w:t xml:space="preserve"> </w:t>
      </w:r>
      <w:r>
        <w:t xml:space="preserve">system, </w:t>
      </w:r>
      <w:proofErr w:type="spellStart"/>
      <w:r>
        <w:t>Informacast</w:t>
      </w:r>
      <w:proofErr w:type="spellEnd"/>
      <w:r>
        <w:t>,</w:t>
      </w:r>
      <w:r>
        <w:rPr>
          <w:spacing w:val="-5"/>
        </w:rPr>
        <w:t xml:space="preserve"> </w:t>
      </w:r>
      <w:r>
        <w:t>social</w:t>
      </w:r>
      <w:r>
        <w:rPr>
          <w:spacing w:val="-7"/>
        </w:rPr>
        <w:t xml:space="preserve"> </w:t>
      </w:r>
      <w:r>
        <w:t>media</w:t>
      </w:r>
      <w:r>
        <w:rPr>
          <w:spacing w:val="-11"/>
        </w:rPr>
        <w:t xml:space="preserve"> </w:t>
      </w:r>
      <w:r>
        <w:t>and</w:t>
      </w:r>
      <w:r>
        <w:rPr>
          <w:spacing w:val="80"/>
        </w:rPr>
        <w:t xml:space="preserve"> </w:t>
      </w:r>
      <w:r>
        <w:t>general</w:t>
      </w:r>
      <w:r>
        <w:rPr>
          <w:spacing w:val="-1"/>
        </w:rPr>
        <w:t xml:space="preserve"> </w:t>
      </w:r>
      <w:r>
        <w:t xml:space="preserve">campus telephone system calls. Advisories are posted on the NIC Website homepage and portal, along with updated information as </w:t>
      </w:r>
      <w:r>
        <w:rPr>
          <w:spacing w:val="-2"/>
        </w:rPr>
        <w:t>available.</w:t>
      </w:r>
      <w:r>
        <w:rPr>
          <w:spacing w:val="-5"/>
        </w:rPr>
        <w:t xml:space="preserve"> </w:t>
      </w:r>
      <w:r>
        <w:rPr>
          <w:spacing w:val="-2"/>
        </w:rPr>
        <w:t>The</w:t>
      </w:r>
      <w:r>
        <w:rPr>
          <w:spacing w:val="-5"/>
        </w:rPr>
        <w:t xml:space="preserve"> </w:t>
      </w:r>
      <w:r>
        <w:rPr>
          <w:spacing w:val="-2"/>
        </w:rPr>
        <w:t>Office</w:t>
      </w:r>
      <w:r>
        <w:rPr>
          <w:spacing w:val="-4"/>
        </w:rPr>
        <w:t xml:space="preserve"> </w:t>
      </w:r>
      <w:r>
        <w:rPr>
          <w:spacing w:val="-2"/>
        </w:rPr>
        <w:t>of</w:t>
      </w:r>
      <w:r>
        <w:rPr>
          <w:spacing w:val="-8"/>
        </w:rPr>
        <w:t xml:space="preserve"> </w:t>
      </w:r>
      <w:r>
        <w:rPr>
          <w:spacing w:val="-2"/>
        </w:rPr>
        <w:t>Community</w:t>
      </w:r>
      <w:r>
        <w:rPr>
          <w:spacing w:val="-16"/>
        </w:rPr>
        <w:t xml:space="preserve"> </w:t>
      </w:r>
      <w:r>
        <w:rPr>
          <w:spacing w:val="-2"/>
        </w:rPr>
        <w:t>Relations</w:t>
      </w:r>
      <w:r>
        <w:rPr>
          <w:spacing w:val="-4"/>
        </w:rPr>
        <w:t xml:space="preserve"> </w:t>
      </w:r>
      <w:r>
        <w:rPr>
          <w:spacing w:val="-2"/>
        </w:rPr>
        <w:t>and</w:t>
      </w:r>
      <w:r>
        <w:rPr>
          <w:spacing w:val="-6"/>
        </w:rPr>
        <w:t xml:space="preserve"> </w:t>
      </w:r>
      <w:r>
        <w:rPr>
          <w:spacing w:val="-2"/>
        </w:rPr>
        <w:t>Marketing</w:t>
      </w:r>
      <w:r>
        <w:rPr>
          <w:spacing w:val="-6"/>
        </w:rPr>
        <w:t xml:space="preserve"> </w:t>
      </w:r>
      <w:r>
        <w:rPr>
          <w:spacing w:val="-2"/>
        </w:rPr>
        <w:t>will</w:t>
      </w:r>
      <w:r>
        <w:rPr>
          <w:spacing w:val="-6"/>
        </w:rPr>
        <w:t xml:space="preserve"> </w:t>
      </w:r>
      <w:r>
        <w:rPr>
          <w:spacing w:val="-2"/>
        </w:rPr>
        <w:t>be</w:t>
      </w:r>
      <w:r>
        <w:rPr>
          <w:spacing w:val="-5"/>
        </w:rPr>
        <w:t xml:space="preserve"> </w:t>
      </w:r>
      <w:r>
        <w:rPr>
          <w:spacing w:val="-2"/>
        </w:rPr>
        <w:t>the</w:t>
      </w:r>
      <w:r>
        <w:rPr>
          <w:spacing w:val="-5"/>
        </w:rPr>
        <w:t xml:space="preserve"> </w:t>
      </w:r>
      <w:r>
        <w:rPr>
          <w:spacing w:val="-2"/>
        </w:rPr>
        <w:t>sole</w:t>
      </w:r>
      <w:r>
        <w:rPr>
          <w:spacing w:val="-5"/>
        </w:rPr>
        <w:t xml:space="preserve"> </w:t>
      </w:r>
      <w:r>
        <w:rPr>
          <w:spacing w:val="-2"/>
        </w:rPr>
        <w:t>contact</w:t>
      </w:r>
      <w:r>
        <w:rPr>
          <w:spacing w:val="-6"/>
        </w:rPr>
        <w:t xml:space="preserve"> </w:t>
      </w:r>
      <w:r>
        <w:rPr>
          <w:spacing w:val="-2"/>
        </w:rPr>
        <w:t>and</w:t>
      </w:r>
      <w:r>
        <w:rPr>
          <w:spacing w:val="-11"/>
        </w:rPr>
        <w:t xml:space="preserve"> </w:t>
      </w:r>
      <w:r>
        <w:rPr>
          <w:spacing w:val="-2"/>
        </w:rPr>
        <w:t>primary</w:t>
      </w:r>
      <w:r>
        <w:rPr>
          <w:spacing w:val="-25"/>
        </w:rPr>
        <w:t xml:space="preserve"> </w:t>
      </w:r>
      <w:r>
        <w:rPr>
          <w:spacing w:val="-2"/>
        </w:rPr>
        <w:t>source</w:t>
      </w:r>
      <w:r>
        <w:rPr>
          <w:spacing w:val="-9"/>
        </w:rPr>
        <w:t xml:space="preserve"> </w:t>
      </w:r>
      <w:r>
        <w:rPr>
          <w:spacing w:val="-2"/>
        </w:rPr>
        <w:t>for</w:t>
      </w:r>
      <w:r>
        <w:rPr>
          <w:spacing w:val="-8"/>
        </w:rPr>
        <w:t xml:space="preserve"> </w:t>
      </w:r>
      <w:r>
        <w:rPr>
          <w:spacing w:val="-2"/>
        </w:rPr>
        <w:t xml:space="preserve">press </w:t>
      </w:r>
      <w:r>
        <w:t>releases and information dissemination to students, staff, and public news entities. NIC students upon enrollment are automatically assigned as recipients for emergency messaging. Visitors, etc. are informed that they may receive alert messages by instructions located on the NIC and security webpage.</w:t>
      </w:r>
    </w:p>
    <w:p w14:paraId="39104F62" w14:textId="77777777" w:rsidR="00BF3763" w:rsidRDefault="001F40BA" w:rsidP="00C41867">
      <w:pPr>
        <w:pStyle w:val="BodyText"/>
        <w:spacing w:before="1"/>
        <w:ind w:left="230" w:right="634" w:hanging="5"/>
      </w:pPr>
      <w:r>
        <w:t>Evacuation, shelter in place or emergency</w:t>
      </w:r>
      <w:r>
        <w:rPr>
          <w:spacing w:val="-1"/>
        </w:rPr>
        <w:t xml:space="preserve"> </w:t>
      </w:r>
      <w:r>
        <w:t>specific instructions would be included with messages for the main as well as separate campuses. Primary evacuation routes for the main campus are Hubbard St., W. Garden Ave., River Ave. and Rosenberry Dr. Due to the incident type and location the preferred evacuation route would be included in communications along with posted emergency and security personnel. Those who may not be on the campuses, but in the vicinity would be advised to avoid entering the campus until</w:t>
      </w:r>
      <w:r>
        <w:rPr>
          <w:spacing w:val="-1"/>
        </w:rPr>
        <w:t xml:space="preserve"> </w:t>
      </w:r>
      <w:r>
        <w:t>further</w:t>
      </w:r>
      <w:r>
        <w:rPr>
          <w:spacing w:val="-1"/>
        </w:rPr>
        <w:t xml:space="preserve"> </w:t>
      </w:r>
      <w:r>
        <w:t>notice. Should an evacuation of the campus be warranted, instructions on best available departure route(s) would be included. Law enforcement and security staff would be utilized in directing the campus populace on the most direct</w:t>
      </w:r>
      <w:r>
        <w:rPr>
          <w:spacing w:val="-8"/>
        </w:rPr>
        <w:t xml:space="preserve"> </w:t>
      </w:r>
      <w:r>
        <w:t>and</w:t>
      </w:r>
      <w:r>
        <w:rPr>
          <w:spacing w:val="-8"/>
        </w:rPr>
        <w:t xml:space="preserve"> </w:t>
      </w:r>
      <w:r>
        <w:t>safest</w:t>
      </w:r>
      <w:r>
        <w:rPr>
          <w:spacing w:val="-13"/>
        </w:rPr>
        <w:t xml:space="preserve"> </w:t>
      </w:r>
      <w:r>
        <w:t>evacuation</w:t>
      </w:r>
      <w:r>
        <w:rPr>
          <w:spacing w:val="-11"/>
        </w:rPr>
        <w:t xml:space="preserve"> </w:t>
      </w:r>
      <w:r>
        <w:t>procedure</w:t>
      </w:r>
      <w:r>
        <w:rPr>
          <w:spacing w:val="-6"/>
        </w:rPr>
        <w:t xml:space="preserve"> </w:t>
      </w:r>
      <w:r>
        <w:t>–</w:t>
      </w:r>
      <w:r>
        <w:rPr>
          <w:spacing w:val="-8"/>
        </w:rPr>
        <w:t xml:space="preserve"> </w:t>
      </w:r>
      <w:r>
        <w:t>route.</w:t>
      </w:r>
      <w:r>
        <w:rPr>
          <w:spacing w:val="-8"/>
        </w:rPr>
        <w:t xml:space="preserve"> </w:t>
      </w:r>
      <w:r>
        <w:t>Circumstances</w:t>
      </w:r>
      <w:r>
        <w:rPr>
          <w:spacing w:val="-10"/>
        </w:rPr>
        <w:t xml:space="preserve"> </w:t>
      </w:r>
      <w:r>
        <w:t>that</w:t>
      </w:r>
      <w:r>
        <w:rPr>
          <w:spacing w:val="-3"/>
        </w:rPr>
        <w:t xml:space="preserve"> </w:t>
      </w:r>
      <w:r>
        <w:t>would</w:t>
      </w:r>
      <w:r>
        <w:rPr>
          <w:spacing w:val="-3"/>
        </w:rPr>
        <w:t xml:space="preserve"> </w:t>
      </w:r>
      <w:r>
        <w:t>warrant</w:t>
      </w:r>
      <w:r>
        <w:rPr>
          <w:spacing w:val="-8"/>
        </w:rPr>
        <w:t xml:space="preserve"> </w:t>
      </w:r>
      <w:r>
        <w:t>an</w:t>
      </w:r>
      <w:r>
        <w:rPr>
          <w:spacing w:val="-13"/>
        </w:rPr>
        <w:t xml:space="preserve"> </w:t>
      </w:r>
      <w:r>
        <w:t>emergency</w:t>
      </w:r>
      <w:r>
        <w:rPr>
          <w:spacing w:val="-11"/>
        </w:rPr>
        <w:t xml:space="preserve"> </w:t>
      </w:r>
      <w:r>
        <w:t>notification</w:t>
      </w:r>
      <w:r>
        <w:rPr>
          <w:spacing w:val="-13"/>
        </w:rPr>
        <w:t xml:space="preserve"> </w:t>
      </w:r>
      <w:r>
        <w:t>are armed intruder, bomb threat, health hazard, weather event, gas leak, etc. Should an emergency exist at one of the NIC separate campuses, a detail specific message may be tailored for them while a general emergency message</w:t>
      </w:r>
      <w:r>
        <w:rPr>
          <w:spacing w:val="-10"/>
        </w:rPr>
        <w:t xml:space="preserve"> </w:t>
      </w:r>
      <w:r>
        <w:t>drafted</w:t>
      </w:r>
      <w:r>
        <w:rPr>
          <w:spacing w:val="-7"/>
        </w:rPr>
        <w:t xml:space="preserve"> </w:t>
      </w:r>
      <w:r>
        <w:t>for</w:t>
      </w:r>
      <w:r>
        <w:rPr>
          <w:spacing w:val="-8"/>
        </w:rPr>
        <w:t xml:space="preserve"> </w:t>
      </w:r>
      <w:r>
        <w:t>the</w:t>
      </w:r>
      <w:r>
        <w:rPr>
          <w:spacing w:val="-6"/>
        </w:rPr>
        <w:t xml:space="preserve"> </w:t>
      </w:r>
      <w:r>
        <w:t>NIC</w:t>
      </w:r>
      <w:r>
        <w:rPr>
          <w:spacing w:val="-11"/>
        </w:rPr>
        <w:t xml:space="preserve"> </w:t>
      </w:r>
      <w:r>
        <w:t>community.</w:t>
      </w:r>
      <w:r>
        <w:rPr>
          <w:spacing w:val="-3"/>
        </w:rPr>
        <w:t xml:space="preserve"> </w:t>
      </w:r>
      <w:r>
        <w:t>Local</w:t>
      </w:r>
      <w:r>
        <w:rPr>
          <w:spacing w:val="-13"/>
        </w:rPr>
        <w:t xml:space="preserve"> </w:t>
      </w:r>
      <w:r>
        <w:t>law</w:t>
      </w:r>
      <w:r>
        <w:rPr>
          <w:spacing w:val="-11"/>
        </w:rPr>
        <w:t xml:space="preserve"> </w:t>
      </w:r>
      <w:r>
        <w:t>enforcement</w:t>
      </w:r>
      <w:r>
        <w:rPr>
          <w:spacing w:val="-12"/>
        </w:rPr>
        <w:t xml:space="preserve"> </w:t>
      </w:r>
      <w:r>
        <w:t>would</w:t>
      </w:r>
      <w:r>
        <w:rPr>
          <w:spacing w:val="-7"/>
        </w:rPr>
        <w:t xml:space="preserve"> </w:t>
      </w:r>
      <w:r>
        <w:t>provide</w:t>
      </w:r>
      <w:r>
        <w:rPr>
          <w:spacing w:val="-11"/>
        </w:rPr>
        <w:t xml:space="preserve"> </w:t>
      </w:r>
      <w:r>
        <w:t>information</w:t>
      </w:r>
      <w:r>
        <w:rPr>
          <w:spacing w:val="-12"/>
        </w:rPr>
        <w:t xml:space="preserve"> </w:t>
      </w:r>
      <w:r>
        <w:t>on</w:t>
      </w:r>
      <w:r>
        <w:rPr>
          <w:spacing w:val="-12"/>
        </w:rPr>
        <w:t xml:space="preserve"> </w:t>
      </w:r>
      <w:r>
        <w:t>evacuations</w:t>
      </w:r>
      <w:r>
        <w:rPr>
          <w:spacing w:val="-9"/>
        </w:rPr>
        <w:t xml:space="preserve"> </w:t>
      </w:r>
      <w:r>
        <w:t>and immediate pertinent safety measures for the separate campuses.</w:t>
      </w:r>
    </w:p>
    <w:p w14:paraId="41C23B18" w14:textId="77777777" w:rsidR="00BF3763" w:rsidRDefault="00BF3763" w:rsidP="00C41867">
      <w:pPr>
        <w:pStyle w:val="BodyText"/>
        <w:ind w:left="230" w:right="634"/>
      </w:pPr>
    </w:p>
    <w:p w14:paraId="5361CF0D" w14:textId="77777777" w:rsidR="00BF3763" w:rsidRDefault="00BF3763" w:rsidP="00C41867">
      <w:pPr>
        <w:pStyle w:val="BodyText"/>
        <w:spacing w:before="1"/>
        <w:ind w:left="230" w:right="634"/>
      </w:pPr>
    </w:p>
    <w:p w14:paraId="6A50FC90" w14:textId="00A252C6" w:rsidR="00BF3763" w:rsidRDefault="001F40BA" w:rsidP="00C41867">
      <w:pPr>
        <w:pStyle w:val="BodyText"/>
        <w:ind w:left="230" w:right="634"/>
      </w:pPr>
      <w:r>
        <w:t>The NIC</w:t>
      </w:r>
      <w:r w:rsidR="00022AF2">
        <w:t xml:space="preserve"> </w:t>
      </w:r>
      <w:r>
        <w:t>Alerts emergency messaging system will be tested at a minimum annually as a test message or in conjunction</w:t>
      </w:r>
      <w:r>
        <w:rPr>
          <w:spacing w:val="-14"/>
        </w:rPr>
        <w:t xml:space="preserve"> </w:t>
      </w:r>
      <w:r>
        <w:t>with</w:t>
      </w:r>
      <w:r>
        <w:rPr>
          <w:spacing w:val="-15"/>
        </w:rPr>
        <w:t xml:space="preserve"> </w:t>
      </w:r>
      <w:r>
        <w:t>an</w:t>
      </w:r>
      <w:r>
        <w:rPr>
          <w:spacing w:val="-13"/>
        </w:rPr>
        <w:t xml:space="preserve"> </w:t>
      </w:r>
      <w:r>
        <w:t>evacuation</w:t>
      </w:r>
      <w:r>
        <w:rPr>
          <w:spacing w:val="-15"/>
        </w:rPr>
        <w:t xml:space="preserve"> </w:t>
      </w:r>
      <w:r>
        <w:t>–</w:t>
      </w:r>
      <w:r>
        <w:rPr>
          <w:spacing w:val="-12"/>
        </w:rPr>
        <w:t xml:space="preserve"> </w:t>
      </w:r>
      <w:r>
        <w:t>Shelter</w:t>
      </w:r>
      <w:r>
        <w:rPr>
          <w:spacing w:val="-9"/>
        </w:rPr>
        <w:t xml:space="preserve"> </w:t>
      </w:r>
      <w:r>
        <w:t>in</w:t>
      </w:r>
      <w:r>
        <w:rPr>
          <w:spacing w:val="-12"/>
        </w:rPr>
        <w:t xml:space="preserve"> </w:t>
      </w:r>
      <w:r>
        <w:t>Place</w:t>
      </w:r>
      <w:r>
        <w:rPr>
          <w:spacing w:val="62"/>
        </w:rPr>
        <w:t xml:space="preserve"> </w:t>
      </w:r>
      <w:r>
        <w:t>drill</w:t>
      </w:r>
      <w:r>
        <w:rPr>
          <w:spacing w:val="-13"/>
        </w:rPr>
        <w:t xml:space="preserve"> </w:t>
      </w:r>
      <w:r>
        <w:t>or</w:t>
      </w:r>
      <w:r>
        <w:rPr>
          <w:spacing w:val="-12"/>
        </w:rPr>
        <w:t xml:space="preserve"> </w:t>
      </w:r>
      <w:r>
        <w:t>campus</w:t>
      </w:r>
      <w:r>
        <w:rPr>
          <w:spacing w:val="-9"/>
        </w:rPr>
        <w:t xml:space="preserve"> </w:t>
      </w:r>
      <w:r>
        <w:t>exercise.</w:t>
      </w:r>
      <w:r>
        <w:rPr>
          <w:spacing w:val="-7"/>
        </w:rPr>
        <w:t xml:space="preserve"> </w:t>
      </w:r>
      <w:r>
        <w:t>Sign</w:t>
      </w:r>
      <w:r>
        <w:rPr>
          <w:spacing w:val="-12"/>
        </w:rPr>
        <w:t xml:space="preserve"> </w:t>
      </w:r>
      <w:r>
        <w:t>up</w:t>
      </w:r>
      <w:r>
        <w:rPr>
          <w:spacing w:val="-7"/>
        </w:rPr>
        <w:t xml:space="preserve"> </w:t>
      </w:r>
      <w:r>
        <w:t>for</w:t>
      </w:r>
      <w:r>
        <w:rPr>
          <w:spacing w:val="-13"/>
        </w:rPr>
        <w:t xml:space="preserve"> </w:t>
      </w:r>
      <w:r>
        <w:t>emergency</w:t>
      </w:r>
      <w:r>
        <w:rPr>
          <w:spacing w:val="-11"/>
        </w:rPr>
        <w:t xml:space="preserve"> </w:t>
      </w:r>
      <w:r>
        <w:t>messaging</w:t>
      </w:r>
      <w:r>
        <w:rPr>
          <w:spacing w:val="-11"/>
        </w:rPr>
        <w:t xml:space="preserve"> </w:t>
      </w:r>
      <w:r>
        <w:t xml:space="preserve">at </w:t>
      </w:r>
      <w:hyperlink r:id="rId23">
        <w:r>
          <w:rPr>
            <w:color w:val="0000FF"/>
            <w:u w:val="single" w:color="0000FF"/>
          </w:rPr>
          <w:t>www.nic.edu/security</w:t>
        </w:r>
      </w:hyperlink>
      <w:r>
        <w:rPr>
          <w:color w:val="0000FF"/>
          <w:spacing w:val="40"/>
        </w:rPr>
        <w:t xml:space="preserve"> </w:t>
      </w:r>
      <w:r>
        <w:t>and verify that contact information is updated and correct.</w:t>
      </w:r>
    </w:p>
    <w:p w14:paraId="3FF60E28" w14:textId="77777777" w:rsidR="00BF3763" w:rsidRDefault="00BF3763" w:rsidP="00C41867">
      <w:pPr>
        <w:pStyle w:val="BodyText"/>
        <w:ind w:left="230" w:right="634"/>
        <w:rPr>
          <w:sz w:val="16"/>
        </w:rPr>
      </w:pPr>
    </w:p>
    <w:p w14:paraId="5D89F94F" w14:textId="77777777" w:rsidR="00BF3763" w:rsidRDefault="00BF3763" w:rsidP="00C41867">
      <w:pPr>
        <w:pStyle w:val="BodyText"/>
        <w:ind w:left="230" w:right="634"/>
        <w:rPr>
          <w:sz w:val="16"/>
        </w:rPr>
      </w:pPr>
    </w:p>
    <w:p w14:paraId="112E314E" w14:textId="77777777" w:rsidR="00BF3763" w:rsidRDefault="00BF3763" w:rsidP="00C41867">
      <w:pPr>
        <w:pStyle w:val="BodyText"/>
        <w:ind w:left="230" w:right="634"/>
        <w:rPr>
          <w:sz w:val="16"/>
        </w:rPr>
      </w:pPr>
    </w:p>
    <w:p w14:paraId="34263C80" w14:textId="77777777" w:rsidR="00BF3763" w:rsidRDefault="00BF3763" w:rsidP="00C41867">
      <w:pPr>
        <w:pStyle w:val="BodyText"/>
        <w:ind w:left="230" w:right="634"/>
        <w:rPr>
          <w:sz w:val="16"/>
        </w:rPr>
      </w:pPr>
    </w:p>
    <w:p w14:paraId="39EBD90F" w14:textId="77777777" w:rsidR="00BF3763" w:rsidRDefault="00BF3763" w:rsidP="00C41867">
      <w:pPr>
        <w:pStyle w:val="BodyText"/>
        <w:ind w:left="230" w:right="634"/>
        <w:rPr>
          <w:sz w:val="16"/>
        </w:rPr>
      </w:pPr>
    </w:p>
    <w:p w14:paraId="27F2F722" w14:textId="77777777" w:rsidR="00BF3763" w:rsidRDefault="00BF3763" w:rsidP="00C41867">
      <w:pPr>
        <w:pStyle w:val="BodyText"/>
        <w:spacing w:before="29"/>
        <w:ind w:left="230" w:right="634"/>
        <w:rPr>
          <w:sz w:val="16"/>
        </w:rPr>
      </w:pPr>
    </w:p>
    <w:p w14:paraId="7082765A" w14:textId="77777777" w:rsidR="000E4119" w:rsidRDefault="001F40BA" w:rsidP="00C41867">
      <w:pPr>
        <w:spacing w:before="1"/>
        <w:ind w:left="230" w:right="634"/>
        <w:rPr>
          <w:spacing w:val="-13"/>
          <w:sz w:val="32"/>
        </w:rPr>
      </w:pPr>
      <w:r>
        <w:rPr>
          <w:sz w:val="32"/>
        </w:rPr>
        <w:t>Shelter-in-Place</w:t>
      </w:r>
      <w:r>
        <w:rPr>
          <w:spacing w:val="62"/>
          <w:sz w:val="32"/>
        </w:rPr>
        <w:t xml:space="preserve"> </w:t>
      </w:r>
      <w:r>
        <w:rPr>
          <w:sz w:val="32"/>
        </w:rPr>
        <w:t>Procedures</w:t>
      </w:r>
      <w:r>
        <w:rPr>
          <w:spacing w:val="-13"/>
          <w:sz w:val="32"/>
        </w:rPr>
        <w:t xml:space="preserve"> </w:t>
      </w:r>
    </w:p>
    <w:p w14:paraId="7CA74C34" w14:textId="214F0BC0" w:rsidR="00E83BD9" w:rsidRDefault="001F40BA" w:rsidP="00C41867">
      <w:pPr>
        <w:spacing w:before="1"/>
        <w:ind w:left="230" w:right="634"/>
        <w:rPr>
          <w:sz w:val="24"/>
        </w:rPr>
      </w:pPr>
      <w:r>
        <w:rPr>
          <w:sz w:val="32"/>
        </w:rPr>
        <w:t>(</w:t>
      </w:r>
      <w:r>
        <w:rPr>
          <w:sz w:val="16"/>
        </w:rPr>
        <w:t>Reference</w:t>
      </w:r>
      <w:r>
        <w:rPr>
          <w:spacing w:val="-7"/>
          <w:sz w:val="16"/>
        </w:rPr>
        <w:t xml:space="preserve"> </w:t>
      </w:r>
      <w:r>
        <w:rPr>
          <w:sz w:val="16"/>
        </w:rPr>
        <w:t>Emergency</w:t>
      </w:r>
      <w:r>
        <w:rPr>
          <w:spacing w:val="-10"/>
          <w:sz w:val="16"/>
        </w:rPr>
        <w:t xml:space="preserve"> </w:t>
      </w:r>
      <w:r>
        <w:rPr>
          <w:sz w:val="16"/>
        </w:rPr>
        <w:t>Handbooks located</w:t>
      </w:r>
      <w:r>
        <w:rPr>
          <w:spacing w:val="-10"/>
          <w:sz w:val="16"/>
        </w:rPr>
        <w:t xml:space="preserve"> </w:t>
      </w:r>
      <w:r>
        <w:rPr>
          <w:sz w:val="16"/>
        </w:rPr>
        <w:t>in</w:t>
      </w:r>
      <w:r>
        <w:rPr>
          <w:spacing w:val="-7"/>
          <w:sz w:val="16"/>
        </w:rPr>
        <w:t xml:space="preserve"> </w:t>
      </w:r>
      <w:r>
        <w:rPr>
          <w:sz w:val="16"/>
        </w:rPr>
        <w:t>classrooms</w:t>
      </w:r>
      <w:r>
        <w:rPr>
          <w:spacing w:val="-5"/>
          <w:sz w:val="16"/>
        </w:rPr>
        <w:t xml:space="preserve"> </w:t>
      </w:r>
      <w:r>
        <w:rPr>
          <w:sz w:val="16"/>
        </w:rPr>
        <w:t>and</w:t>
      </w:r>
      <w:r>
        <w:rPr>
          <w:spacing w:val="-7"/>
          <w:sz w:val="16"/>
        </w:rPr>
        <w:t xml:space="preserve"> </w:t>
      </w:r>
      <w:r>
        <w:rPr>
          <w:sz w:val="16"/>
        </w:rPr>
        <w:t>offices.</w:t>
      </w:r>
      <w:r>
        <w:rPr>
          <w:spacing w:val="-7"/>
          <w:sz w:val="16"/>
        </w:rPr>
        <w:t xml:space="preserve"> </w:t>
      </w:r>
      <w:r>
        <w:rPr>
          <w:sz w:val="16"/>
        </w:rPr>
        <w:t>Call</w:t>
      </w:r>
      <w:r>
        <w:rPr>
          <w:spacing w:val="-10"/>
          <w:sz w:val="16"/>
        </w:rPr>
        <w:t xml:space="preserve"> </w:t>
      </w:r>
      <w:r>
        <w:rPr>
          <w:sz w:val="16"/>
        </w:rPr>
        <w:t>208-769-</w:t>
      </w:r>
      <w:r>
        <w:rPr>
          <w:spacing w:val="40"/>
          <w:sz w:val="16"/>
        </w:rPr>
        <w:t xml:space="preserve"> </w:t>
      </w:r>
      <w:r>
        <w:rPr>
          <w:sz w:val="16"/>
        </w:rPr>
        <w:t>3310 if you require handbooks</w:t>
      </w:r>
      <w:r>
        <w:rPr>
          <w:sz w:val="24"/>
        </w:rPr>
        <w:t xml:space="preserve">) </w:t>
      </w:r>
    </w:p>
    <w:p w14:paraId="2EFF8F4C" w14:textId="2B587C5A" w:rsidR="00BF3763" w:rsidRPr="00E83BD9" w:rsidRDefault="001F40BA" w:rsidP="00C41867">
      <w:pPr>
        <w:spacing w:before="1"/>
        <w:ind w:left="230" w:right="634"/>
        <w:rPr>
          <w:b/>
          <w:bCs/>
          <w:sz w:val="24"/>
        </w:rPr>
      </w:pPr>
      <w:r w:rsidRPr="00E83BD9">
        <w:rPr>
          <w:b/>
          <w:bCs/>
          <w:sz w:val="24"/>
        </w:rPr>
        <w:t xml:space="preserve">Call 911 immediately to report hostile or </w:t>
      </w:r>
      <w:proofErr w:type="gramStart"/>
      <w:r w:rsidRPr="00E83BD9">
        <w:rPr>
          <w:b/>
          <w:bCs/>
          <w:sz w:val="24"/>
        </w:rPr>
        <w:t>life threatening</w:t>
      </w:r>
      <w:proofErr w:type="gramEnd"/>
      <w:r w:rsidRPr="00E83BD9">
        <w:rPr>
          <w:b/>
          <w:bCs/>
          <w:sz w:val="24"/>
        </w:rPr>
        <w:t xml:space="preserve"> incidents.</w:t>
      </w:r>
    </w:p>
    <w:p w14:paraId="1D291613" w14:textId="77777777" w:rsidR="00BF3763" w:rsidRDefault="00BF3763" w:rsidP="00C41867">
      <w:pPr>
        <w:pStyle w:val="BodyText"/>
        <w:ind w:left="230" w:right="634"/>
        <w:rPr>
          <w:sz w:val="16"/>
        </w:rPr>
      </w:pPr>
    </w:p>
    <w:p w14:paraId="4C40AAF9" w14:textId="77777777" w:rsidR="00BF3763" w:rsidRDefault="00BF3763" w:rsidP="00C41867">
      <w:pPr>
        <w:pStyle w:val="BodyText"/>
        <w:ind w:left="230" w:right="634"/>
        <w:rPr>
          <w:sz w:val="16"/>
        </w:rPr>
      </w:pPr>
    </w:p>
    <w:p w14:paraId="67EBE4A7" w14:textId="77777777" w:rsidR="00BF3763" w:rsidRDefault="00BF3763" w:rsidP="00C41867">
      <w:pPr>
        <w:pStyle w:val="BodyText"/>
        <w:spacing w:before="1"/>
        <w:ind w:left="230" w:right="634"/>
        <w:rPr>
          <w:sz w:val="16"/>
        </w:rPr>
      </w:pPr>
    </w:p>
    <w:p w14:paraId="5FAFBE79" w14:textId="77777777" w:rsidR="00BF3763" w:rsidRDefault="001F40BA" w:rsidP="00C41867">
      <w:pPr>
        <w:ind w:left="230" w:right="634"/>
        <w:rPr>
          <w:sz w:val="20"/>
        </w:rPr>
      </w:pPr>
      <w:r>
        <w:rPr>
          <w:sz w:val="20"/>
        </w:rPr>
        <w:t>The</w:t>
      </w:r>
      <w:r>
        <w:rPr>
          <w:spacing w:val="-2"/>
          <w:sz w:val="20"/>
        </w:rPr>
        <w:t xml:space="preserve"> </w:t>
      </w:r>
      <w:r>
        <w:rPr>
          <w:sz w:val="20"/>
        </w:rPr>
        <w:t>term,</w:t>
      </w:r>
      <w:r>
        <w:rPr>
          <w:spacing w:val="-2"/>
          <w:sz w:val="20"/>
        </w:rPr>
        <w:t xml:space="preserve"> </w:t>
      </w:r>
      <w:r>
        <w:rPr>
          <w:b/>
          <w:sz w:val="20"/>
        </w:rPr>
        <w:t>Shelter-in-Place</w:t>
      </w:r>
      <w:r>
        <w:rPr>
          <w:b/>
          <w:spacing w:val="-2"/>
          <w:sz w:val="20"/>
        </w:rPr>
        <w:t xml:space="preserve"> </w:t>
      </w:r>
      <w:r>
        <w:rPr>
          <w:sz w:val="20"/>
        </w:rPr>
        <w:t>means</w:t>
      </w:r>
      <w:r>
        <w:rPr>
          <w:spacing w:val="-1"/>
          <w:sz w:val="20"/>
        </w:rPr>
        <w:t xml:space="preserve"> </w:t>
      </w:r>
      <w:r>
        <w:rPr>
          <w:sz w:val="20"/>
        </w:rPr>
        <w:t>to</w:t>
      </w:r>
      <w:r>
        <w:rPr>
          <w:spacing w:val="-3"/>
          <w:sz w:val="20"/>
        </w:rPr>
        <w:t xml:space="preserve"> </w:t>
      </w:r>
      <w:r>
        <w:rPr>
          <w:sz w:val="20"/>
        </w:rPr>
        <w:t>seek</w:t>
      </w:r>
      <w:r>
        <w:rPr>
          <w:spacing w:val="-3"/>
          <w:sz w:val="20"/>
        </w:rPr>
        <w:t xml:space="preserve"> </w:t>
      </w:r>
      <w:r>
        <w:rPr>
          <w:sz w:val="20"/>
        </w:rPr>
        <w:t>immediate</w:t>
      </w:r>
      <w:r>
        <w:rPr>
          <w:spacing w:val="-3"/>
          <w:sz w:val="20"/>
        </w:rPr>
        <w:t xml:space="preserve"> </w:t>
      </w:r>
      <w:r>
        <w:rPr>
          <w:sz w:val="20"/>
        </w:rPr>
        <w:t>shelter</w:t>
      </w:r>
      <w:r>
        <w:rPr>
          <w:spacing w:val="-5"/>
          <w:sz w:val="20"/>
        </w:rPr>
        <w:t xml:space="preserve"> </w:t>
      </w:r>
      <w:r>
        <w:rPr>
          <w:sz w:val="20"/>
        </w:rPr>
        <w:t>and</w:t>
      </w:r>
      <w:r>
        <w:rPr>
          <w:spacing w:val="-3"/>
          <w:sz w:val="20"/>
        </w:rPr>
        <w:t xml:space="preserve"> </w:t>
      </w:r>
      <w:r>
        <w:rPr>
          <w:sz w:val="20"/>
        </w:rPr>
        <w:t>remain</w:t>
      </w:r>
      <w:r>
        <w:rPr>
          <w:spacing w:val="-4"/>
          <w:sz w:val="20"/>
        </w:rPr>
        <w:t xml:space="preserve"> </w:t>
      </w:r>
      <w:r>
        <w:rPr>
          <w:sz w:val="20"/>
        </w:rPr>
        <w:t>there</w:t>
      </w:r>
      <w:r>
        <w:rPr>
          <w:spacing w:val="-2"/>
          <w:sz w:val="20"/>
        </w:rPr>
        <w:t xml:space="preserve"> </w:t>
      </w:r>
      <w:r>
        <w:rPr>
          <w:sz w:val="20"/>
        </w:rPr>
        <w:t>during</w:t>
      </w:r>
      <w:r>
        <w:rPr>
          <w:spacing w:val="-13"/>
          <w:sz w:val="20"/>
        </w:rPr>
        <w:t xml:space="preserve"> </w:t>
      </w:r>
      <w:r>
        <w:rPr>
          <w:sz w:val="20"/>
        </w:rPr>
        <w:t>an</w:t>
      </w:r>
      <w:r>
        <w:rPr>
          <w:spacing w:val="-3"/>
          <w:sz w:val="20"/>
        </w:rPr>
        <w:t xml:space="preserve"> </w:t>
      </w:r>
      <w:r>
        <w:rPr>
          <w:sz w:val="20"/>
        </w:rPr>
        <w:t>emergency</w:t>
      </w:r>
      <w:r>
        <w:rPr>
          <w:spacing w:val="-3"/>
          <w:sz w:val="20"/>
        </w:rPr>
        <w:t xml:space="preserve"> </w:t>
      </w:r>
      <w:r>
        <w:rPr>
          <w:sz w:val="20"/>
        </w:rPr>
        <w:t>rather</w:t>
      </w:r>
      <w:r>
        <w:rPr>
          <w:spacing w:val="-5"/>
          <w:sz w:val="20"/>
        </w:rPr>
        <w:t xml:space="preserve"> </w:t>
      </w:r>
      <w:r>
        <w:rPr>
          <w:sz w:val="20"/>
        </w:rPr>
        <w:t>than evacuate the area.</w:t>
      </w:r>
      <w:r>
        <w:rPr>
          <w:spacing w:val="-7"/>
          <w:sz w:val="20"/>
        </w:rPr>
        <w:t xml:space="preserve"> </w:t>
      </w:r>
      <w:r>
        <w:rPr>
          <w:b/>
          <w:sz w:val="20"/>
        </w:rPr>
        <w:t xml:space="preserve">Shelter-in- Place should be used when an evacuation is not safe. </w:t>
      </w:r>
      <w:r>
        <w:rPr>
          <w:sz w:val="20"/>
        </w:rPr>
        <w:t>Certain events may</w:t>
      </w:r>
    </w:p>
    <w:p w14:paraId="742AFFB2" w14:textId="77777777" w:rsidR="00BF3763" w:rsidRDefault="001F40BA" w:rsidP="00C41867">
      <w:pPr>
        <w:pStyle w:val="BodyText"/>
        <w:ind w:left="230" w:right="634"/>
      </w:pPr>
      <w:r>
        <w:t>necessitate the initiation of</w:t>
      </w:r>
      <w:r>
        <w:rPr>
          <w:spacing w:val="-1"/>
        </w:rPr>
        <w:t xml:space="preserve"> </w:t>
      </w:r>
      <w:r>
        <w:t>the college’s Shelter-in-Place Protocol. The decision</w:t>
      </w:r>
      <w:r>
        <w:rPr>
          <w:spacing w:val="-11"/>
        </w:rPr>
        <w:t xml:space="preserve"> </w:t>
      </w:r>
      <w:r>
        <w:t>to Shelter-in-Place will be made by</w:t>
      </w:r>
      <w:r>
        <w:rPr>
          <w:spacing w:val="-15"/>
        </w:rPr>
        <w:t xml:space="preserve"> </w:t>
      </w:r>
      <w:r>
        <w:t>NIC</w:t>
      </w:r>
      <w:r>
        <w:rPr>
          <w:spacing w:val="-12"/>
        </w:rPr>
        <w:t xml:space="preserve"> </w:t>
      </w:r>
      <w:r>
        <w:t>officials,</w:t>
      </w:r>
      <w:r>
        <w:rPr>
          <w:spacing w:val="-8"/>
        </w:rPr>
        <w:t xml:space="preserve"> </w:t>
      </w:r>
      <w:r>
        <w:t>police</w:t>
      </w:r>
      <w:r>
        <w:rPr>
          <w:spacing w:val="-6"/>
        </w:rPr>
        <w:t xml:space="preserve"> </w:t>
      </w:r>
      <w:r>
        <w:t>or</w:t>
      </w:r>
      <w:r>
        <w:rPr>
          <w:spacing w:val="-10"/>
        </w:rPr>
        <w:t xml:space="preserve"> </w:t>
      </w:r>
      <w:r>
        <w:t>emergency</w:t>
      </w:r>
      <w:r>
        <w:rPr>
          <w:spacing w:val="-11"/>
        </w:rPr>
        <w:t xml:space="preserve"> </w:t>
      </w:r>
      <w:r>
        <w:t>responders</w:t>
      </w:r>
      <w:r>
        <w:rPr>
          <w:spacing w:val="-5"/>
        </w:rPr>
        <w:t xml:space="preserve"> </w:t>
      </w:r>
      <w:r>
        <w:t>using</w:t>
      </w:r>
      <w:r>
        <w:rPr>
          <w:spacing w:val="-12"/>
        </w:rPr>
        <w:t xml:space="preserve"> </w:t>
      </w:r>
      <w:r>
        <w:t>the</w:t>
      </w:r>
      <w:r>
        <w:rPr>
          <w:spacing w:val="-2"/>
        </w:rPr>
        <w:t xml:space="preserve"> </w:t>
      </w:r>
      <w:r>
        <w:t>most</w:t>
      </w:r>
      <w:r>
        <w:rPr>
          <w:spacing w:val="-12"/>
        </w:rPr>
        <w:t xml:space="preserve"> </w:t>
      </w:r>
      <w:r>
        <w:t>current</w:t>
      </w:r>
      <w:r>
        <w:rPr>
          <w:spacing w:val="-9"/>
        </w:rPr>
        <w:t xml:space="preserve"> </w:t>
      </w:r>
      <w:r>
        <w:t>information</w:t>
      </w:r>
      <w:r>
        <w:rPr>
          <w:spacing w:val="-12"/>
        </w:rPr>
        <w:t xml:space="preserve"> </w:t>
      </w:r>
      <w:r>
        <w:t>available.</w:t>
      </w:r>
      <w:r>
        <w:rPr>
          <w:spacing w:val="-11"/>
        </w:rPr>
        <w:t xml:space="preserve"> </w:t>
      </w:r>
      <w:r>
        <w:t>The</w:t>
      </w:r>
      <w:r>
        <w:rPr>
          <w:spacing w:val="-7"/>
        </w:rPr>
        <w:t xml:space="preserve"> </w:t>
      </w:r>
      <w:r>
        <w:t>requirement</w:t>
      </w:r>
      <w:r>
        <w:rPr>
          <w:spacing w:val="-8"/>
        </w:rPr>
        <w:t xml:space="preserve"> </w:t>
      </w:r>
      <w:r>
        <w:t>to shelter in place for separate campuses may initially be communicated by local law enforcement.</w:t>
      </w:r>
    </w:p>
    <w:p w14:paraId="30A04467" w14:textId="77777777" w:rsidR="00BF3763" w:rsidRDefault="00BF3763" w:rsidP="00C41867">
      <w:pPr>
        <w:pStyle w:val="BodyText"/>
        <w:ind w:left="230" w:right="634"/>
      </w:pPr>
    </w:p>
    <w:p w14:paraId="0F6CFD43" w14:textId="6E4E3145" w:rsidR="00BF3763" w:rsidRDefault="001F40BA" w:rsidP="00C41867">
      <w:pPr>
        <w:pStyle w:val="BodyText"/>
        <w:ind w:left="230" w:right="634"/>
      </w:pPr>
      <w:r>
        <w:t>Once the decision has been made, officials will instruct the campus</w:t>
      </w:r>
      <w:r w:rsidR="00022AF2">
        <w:t xml:space="preserve"> </w:t>
      </w:r>
      <w:r>
        <w:t>community to Shelter-in-Place. This notification</w:t>
      </w:r>
      <w:r>
        <w:rPr>
          <w:spacing w:val="-8"/>
        </w:rPr>
        <w:t xml:space="preserve"> </w:t>
      </w:r>
      <w:r>
        <w:t>will</w:t>
      </w:r>
      <w:r>
        <w:rPr>
          <w:spacing w:val="-9"/>
        </w:rPr>
        <w:t xml:space="preserve"> </w:t>
      </w:r>
      <w:r>
        <w:t>be</w:t>
      </w:r>
      <w:r>
        <w:rPr>
          <w:spacing w:val="-2"/>
        </w:rPr>
        <w:t xml:space="preserve"> </w:t>
      </w:r>
      <w:r>
        <w:t>made</w:t>
      </w:r>
      <w:r>
        <w:rPr>
          <w:spacing w:val="-7"/>
        </w:rPr>
        <w:t xml:space="preserve"> </w:t>
      </w:r>
      <w:r>
        <w:t>using</w:t>
      </w:r>
      <w:r>
        <w:rPr>
          <w:spacing w:val="-12"/>
        </w:rPr>
        <w:t xml:space="preserve"> </w:t>
      </w:r>
      <w:r>
        <w:t>all</w:t>
      </w:r>
      <w:r>
        <w:rPr>
          <w:spacing w:val="-4"/>
        </w:rPr>
        <w:t xml:space="preserve"> </w:t>
      </w:r>
      <w:r>
        <w:t>means</w:t>
      </w:r>
      <w:r>
        <w:rPr>
          <w:spacing w:val="-11"/>
        </w:rPr>
        <w:t xml:space="preserve"> </w:t>
      </w:r>
      <w:r>
        <w:t>of</w:t>
      </w:r>
      <w:r>
        <w:rPr>
          <w:spacing w:val="-13"/>
        </w:rPr>
        <w:t xml:space="preserve"> </w:t>
      </w:r>
      <w:r>
        <w:t>communication</w:t>
      </w:r>
      <w:r>
        <w:rPr>
          <w:spacing w:val="-6"/>
        </w:rPr>
        <w:t xml:space="preserve"> </w:t>
      </w:r>
      <w:r>
        <w:t>available.</w:t>
      </w:r>
      <w:r>
        <w:rPr>
          <w:spacing w:val="-7"/>
        </w:rPr>
        <w:t xml:space="preserve"> </w:t>
      </w:r>
      <w:r>
        <w:t>Providing</w:t>
      </w:r>
      <w:r>
        <w:rPr>
          <w:spacing w:val="-12"/>
        </w:rPr>
        <w:t xml:space="preserve"> </w:t>
      </w:r>
      <w:r>
        <w:t>assistance</w:t>
      </w:r>
      <w:r>
        <w:rPr>
          <w:spacing w:val="-6"/>
        </w:rPr>
        <w:t xml:space="preserve"> </w:t>
      </w:r>
      <w:r>
        <w:t>to</w:t>
      </w:r>
      <w:r>
        <w:rPr>
          <w:spacing w:val="-8"/>
        </w:rPr>
        <w:t xml:space="preserve"> </w:t>
      </w:r>
      <w:r>
        <w:t>those</w:t>
      </w:r>
      <w:r>
        <w:rPr>
          <w:spacing w:val="-12"/>
        </w:rPr>
        <w:t xml:space="preserve"> </w:t>
      </w:r>
      <w:r>
        <w:t>that</w:t>
      </w:r>
      <w:r>
        <w:rPr>
          <w:spacing w:val="-4"/>
        </w:rPr>
        <w:t xml:space="preserve"> </w:t>
      </w:r>
      <w:r>
        <w:t>may</w:t>
      </w:r>
      <w:r>
        <w:rPr>
          <w:spacing w:val="-12"/>
        </w:rPr>
        <w:t xml:space="preserve"> </w:t>
      </w:r>
      <w:r>
        <w:t>be disabled or in open areas should be accomplished if safe to do so.</w:t>
      </w:r>
    </w:p>
    <w:p w14:paraId="633C9EA6" w14:textId="77777777" w:rsidR="00BF3763" w:rsidRDefault="00BF3763" w:rsidP="00C41867">
      <w:pPr>
        <w:pStyle w:val="BodyText"/>
        <w:ind w:left="230" w:right="634"/>
      </w:pPr>
    </w:p>
    <w:p w14:paraId="279F1FB2" w14:textId="77777777" w:rsidR="00BF3763" w:rsidRDefault="00BF3763" w:rsidP="00C41867">
      <w:pPr>
        <w:pStyle w:val="BodyText"/>
        <w:spacing w:before="178"/>
        <w:ind w:left="230" w:right="634"/>
      </w:pPr>
    </w:p>
    <w:p w14:paraId="1E8FBDE4" w14:textId="77777777" w:rsidR="00BF3763" w:rsidRDefault="001F40BA" w:rsidP="00C41867">
      <w:pPr>
        <w:spacing w:before="1"/>
        <w:ind w:left="230" w:right="634"/>
        <w:rPr>
          <w:b/>
          <w:sz w:val="24"/>
        </w:rPr>
      </w:pPr>
      <w:r>
        <w:rPr>
          <w:b/>
          <w:spacing w:val="-2"/>
          <w:sz w:val="24"/>
          <w:u w:val="single"/>
        </w:rPr>
        <w:t>Shelter-in-Place</w:t>
      </w:r>
      <w:r>
        <w:rPr>
          <w:b/>
          <w:spacing w:val="-3"/>
          <w:sz w:val="24"/>
          <w:u w:val="single"/>
        </w:rPr>
        <w:t xml:space="preserve"> </w:t>
      </w:r>
      <w:r>
        <w:rPr>
          <w:b/>
          <w:spacing w:val="-2"/>
          <w:sz w:val="24"/>
          <w:u w:val="single"/>
        </w:rPr>
        <w:t>(Hazardous</w:t>
      </w:r>
      <w:r>
        <w:rPr>
          <w:b/>
          <w:spacing w:val="10"/>
          <w:sz w:val="24"/>
          <w:u w:val="single"/>
        </w:rPr>
        <w:t xml:space="preserve"> </w:t>
      </w:r>
      <w:r>
        <w:rPr>
          <w:b/>
          <w:spacing w:val="-2"/>
          <w:sz w:val="24"/>
          <w:u w:val="single"/>
        </w:rPr>
        <w:t>Material</w:t>
      </w:r>
      <w:r>
        <w:rPr>
          <w:b/>
          <w:spacing w:val="12"/>
          <w:sz w:val="24"/>
          <w:u w:val="single"/>
        </w:rPr>
        <w:t xml:space="preserve"> </w:t>
      </w:r>
      <w:r>
        <w:rPr>
          <w:b/>
          <w:spacing w:val="-2"/>
          <w:sz w:val="24"/>
          <w:u w:val="single"/>
        </w:rPr>
        <w:t>Incident)</w:t>
      </w:r>
      <w:r>
        <w:rPr>
          <w:b/>
          <w:spacing w:val="3"/>
          <w:sz w:val="24"/>
          <w:u w:val="single"/>
        </w:rPr>
        <w:t xml:space="preserve"> </w:t>
      </w:r>
      <w:r>
        <w:rPr>
          <w:b/>
          <w:spacing w:val="-2"/>
          <w:sz w:val="24"/>
          <w:u w:val="single"/>
        </w:rPr>
        <w:t>Recommendations</w:t>
      </w:r>
    </w:p>
    <w:p w14:paraId="0B749F96" w14:textId="77777777" w:rsidR="00BF3763" w:rsidRDefault="00BF3763" w:rsidP="00C41867">
      <w:pPr>
        <w:pStyle w:val="BodyText"/>
        <w:spacing w:before="126"/>
        <w:ind w:left="230" w:right="634"/>
        <w:rPr>
          <w:b/>
        </w:rPr>
      </w:pPr>
    </w:p>
    <w:p w14:paraId="141AE31C" w14:textId="77777777" w:rsidR="00BF3763" w:rsidRDefault="001F40BA" w:rsidP="00C41867">
      <w:pPr>
        <w:pStyle w:val="BodyText"/>
        <w:spacing w:before="1"/>
        <w:ind w:left="230" w:right="634"/>
        <w:jc w:val="both"/>
      </w:pPr>
      <w:r>
        <w:t>In</w:t>
      </w:r>
      <w:r>
        <w:rPr>
          <w:spacing w:val="-3"/>
        </w:rPr>
        <w:t xml:space="preserve"> </w:t>
      </w:r>
      <w:r>
        <w:t>the</w:t>
      </w:r>
      <w:r>
        <w:rPr>
          <w:spacing w:val="-2"/>
        </w:rPr>
        <w:t xml:space="preserve"> </w:t>
      </w:r>
      <w:r>
        <w:t>event</w:t>
      </w:r>
      <w:r>
        <w:rPr>
          <w:spacing w:val="-4"/>
        </w:rPr>
        <w:t xml:space="preserve"> </w:t>
      </w:r>
      <w:r>
        <w:t>of</w:t>
      </w:r>
      <w:r>
        <w:rPr>
          <w:spacing w:val="-5"/>
        </w:rPr>
        <w:t xml:space="preserve"> </w:t>
      </w:r>
      <w:r>
        <w:t>a</w:t>
      </w:r>
      <w:r>
        <w:rPr>
          <w:spacing w:val="-2"/>
        </w:rPr>
        <w:t xml:space="preserve"> </w:t>
      </w:r>
      <w:r>
        <w:t>critical</w:t>
      </w:r>
      <w:r>
        <w:rPr>
          <w:spacing w:val="-3"/>
        </w:rPr>
        <w:t xml:space="preserve"> </w:t>
      </w:r>
      <w:r>
        <w:t>incident where</w:t>
      </w:r>
      <w:r>
        <w:rPr>
          <w:spacing w:val="-1"/>
        </w:rPr>
        <w:t xml:space="preserve"> </w:t>
      </w:r>
      <w:r>
        <w:t>hazardous (including</w:t>
      </w:r>
      <w:r>
        <w:rPr>
          <w:spacing w:val="-3"/>
        </w:rPr>
        <w:t xml:space="preserve"> </w:t>
      </w:r>
      <w:r>
        <w:t>chemical, biological</w:t>
      </w:r>
      <w:r>
        <w:rPr>
          <w:spacing w:val="-6"/>
        </w:rPr>
        <w:t xml:space="preserve"> </w:t>
      </w:r>
      <w:r>
        <w:t>or radiological)</w:t>
      </w:r>
      <w:r>
        <w:rPr>
          <w:spacing w:val="-1"/>
        </w:rPr>
        <w:t xml:space="preserve"> </w:t>
      </w:r>
      <w:r>
        <w:t>materials may have</w:t>
      </w:r>
      <w:r>
        <w:rPr>
          <w:spacing w:val="-3"/>
        </w:rPr>
        <w:t xml:space="preserve"> </w:t>
      </w:r>
      <w:r>
        <w:t>been</w:t>
      </w:r>
      <w:r>
        <w:rPr>
          <w:spacing w:val="-8"/>
        </w:rPr>
        <w:t xml:space="preserve"> </w:t>
      </w:r>
      <w:r>
        <w:t>released</w:t>
      </w:r>
      <w:r>
        <w:rPr>
          <w:spacing w:val="-3"/>
        </w:rPr>
        <w:t xml:space="preserve"> </w:t>
      </w:r>
      <w:r>
        <w:t>into the</w:t>
      </w:r>
      <w:r>
        <w:rPr>
          <w:spacing w:val="-3"/>
        </w:rPr>
        <w:t xml:space="preserve"> </w:t>
      </w:r>
      <w:r>
        <w:t>atmosphere</w:t>
      </w:r>
      <w:r>
        <w:rPr>
          <w:spacing w:val="-2"/>
        </w:rPr>
        <w:t xml:space="preserve"> </w:t>
      </w:r>
      <w:r>
        <w:t>either</w:t>
      </w:r>
      <w:r>
        <w:rPr>
          <w:spacing w:val="-5"/>
        </w:rPr>
        <w:t xml:space="preserve"> </w:t>
      </w:r>
      <w:r>
        <w:t>accidentally</w:t>
      </w:r>
      <w:r>
        <w:rPr>
          <w:spacing w:val="-12"/>
        </w:rPr>
        <w:t xml:space="preserve"> </w:t>
      </w:r>
      <w:r>
        <w:t>or</w:t>
      </w:r>
      <w:r>
        <w:rPr>
          <w:spacing w:val="-1"/>
        </w:rPr>
        <w:t xml:space="preserve"> </w:t>
      </w:r>
      <w:r>
        <w:t>intentionally, a</w:t>
      </w:r>
      <w:r>
        <w:rPr>
          <w:spacing w:val="-3"/>
        </w:rPr>
        <w:t xml:space="preserve"> </w:t>
      </w:r>
      <w:r>
        <w:t>decision</w:t>
      </w:r>
      <w:r>
        <w:rPr>
          <w:spacing w:val="-3"/>
        </w:rPr>
        <w:t xml:space="preserve"> </w:t>
      </w:r>
      <w:r>
        <w:t>to Shelter-in-Place may</w:t>
      </w:r>
      <w:r>
        <w:rPr>
          <w:spacing w:val="-3"/>
        </w:rPr>
        <w:t xml:space="preserve"> </w:t>
      </w:r>
      <w:r>
        <w:t>be the preferred method of safely waiting out the release. The following recommendations should be considered:</w:t>
      </w:r>
    </w:p>
    <w:p w14:paraId="668763B0" w14:textId="77777777" w:rsidR="00BF3763" w:rsidRDefault="00BF3763" w:rsidP="00C41867">
      <w:pPr>
        <w:ind w:left="230" w:right="634"/>
        <w:jc w:val="both"/>
        <w:sectPr w:rsidR="00BF3763">
          <w:pgSz w:w="12240" w:h="15840"/>
          <w:pgMar w:top="1360" w:right="1200" w:bottom="1220" w:left="1320" w:header="0" w:footer="1035" w:gutter="0"/>
          <w:cols w:space="720"/>
        </w:sectPr>
      </w:pPr>
    </w:p>
    <w:p w14:paraId="730851D1" w14:textId="77777777" w:rsidR="00BF3763" w:rsidRDefault="001F40BA" w:rsidP="00C41867">
      <w:pPr>
        <w:pStyle w:val="ListParagraph"/>
        <w:numPr>
          <w:ilvl w:val="0"/>
          <w:numId w:val="2"/>
        </w:numPr>
        <w:tabs>
          <w:tab w:val="left" w:pos="940"/>
        </w:tabs>
        <w:spacing w:before="79"/>
        <w:ind w:left="230" w:right="634" w:hanging="360"/>
        <w:rPr>
          <w:sz w:val="20"/>
        </w:rPr>
      </w:pPr>
      <w:r>
        <w:rPr>
          <w:sz w:val="20"/>
        </w:rPr>
        <w:lastRenderedPageBreak/>
        <w:t>Move</w:t>
      </w:r>
      <w:r>
        <w:rPr>
          <w:spacing w:val="-14"/>
          <w:sz w:val="20"/>
        </w:rPr>
        <w:t xml:space="preserve"> </w:t>
      </w:r>
      <w:r>
        <w:rPr>
          <w:sz w:val="20"/>
        </w:rPr>
        <w:t>to</w:t>
      </w:r>
      <w:r>
        <w:rPr>
          <w:spacing w:val="-8"/>
          <w:sz w:val="20"/>
        </w:rPr>
        <w:t xml:space="preserve"> </w:t>
      </w:r>
      <w:r>
        <w:rPr>
          <w:sz w:val="20"/>
        </w:rPr>
        <w:t>rooms</w:t>
      </w:r>
      <w:r>
        <w:rPr>
          <w:spacing w:val="-3"/>
          <w:sz w:val="20"/>
        </w:rPr>
        <w:t xml:space="preserve"> </w:t>
      </w:r>
      <w:r>
        <w:rPr>
          <w:sz w:val="20"/>
        </w:rPr>
        <w:t>with</w:t>
      </w:r>
      <w:r>
        <w:rPr>
          <w:spacing w:val="-11"/>
          <w:sz w:val="20"/>
        </w:rPr>
        <w:t xml:space="preserve"> </w:t>
      </w:r>
      <w:r>
        <w:rPr>
          <w:sz w:val="20"/>
        </w:rPr>
        <w:t>no</w:t>
      </w:r>
      <w:r>
        <w:rPr>
          <w:spacing w:val="-1"/>
          <w:sz w:val="20"/>
        </w:rPr>
        <w:t xml:space="preserve"> </w:t>
      </w:r>
      <w:r>
        <w:rPr>
          <w:sz w:val="20"/>
        </w:rPr>
        <w:t>windows</w:t>
      </w:r>
      <w:r>
        <w:rPr>
          <w:spacing w:val="-4"/>
          <w:sz w:val="20"/>
        </w:rPr>
        <w:t xml:space="preserve"> </w:t>
      </w:r>
      <w:r>
        <w:rPr>
          <w:sz w:val="20"/>
        </w:rPr>
        <w:t>that</w:t>
      </w:r>
      <w:r>
        <w:rPr>
          <w:spacing w:val="-11"/>
          <w:sz w:val="20"/>
        </w:rPr>
        <w:t xml:space="preserve"> </w:t>
      </w:r>
      <w:r>
        <w:rPr>
          <w:sz w:val="20"/>
        </w:rPr>
        <w:t>can</w:t>
      </w:r>
      <w:r>
        <w:rPr>
          <w:spacing w:val="-11"/>
          <w:sz w:val="20"/>
        </w:rPr>
        <w:t xml:space="preserve"> </w:t>
      </w:r>
      <w:r>
        <w:rPr>
          <w:sz w:val="20"/>
        </w:rPr>
        <w:t>open</w:t>
      </w:r>
      <w:r>
        <w:rPr>
          <w:spacing w:val="-11"/>
          <w:sz w:val="20"/>
        </w:rPr>
        <w:t xml:space="preserve"> </w:t>
      </w:r>
      <w:r>
        <w:rPr>
          <w:sz w:val="20"/>
        </w:rPr>
        <w:t>or</w:t>
      </w:r>
      <w:r>
        <w:rPr>
          <w:spacing w:val="-7"/>
          <w:sz w:val="20"/>
        </w:rPr>
        <w:t xml:space="preserve"> </w:t>
      </w:r>
      <w:r>
        <w:rPr>
          <w:sz w:val="20"/>
        </w:rPr>
        <w:t>are</w:t>
      </w:r>
      <w:r>
        <w:rPr>
          <w:spacing w:val="-14"/>
          <w:sz w:val="20"/>
        </w:rPr>
        <w:t xml:space="preserve"> </w:t>
      </w:r>
      <w:r>
        <w:rPr>
          <w:spacing w:val="-4"/>
          <w:sz w:val="20"/>
        </w:rPr>
        <w:t>open</w:t>
      </w:r>
    </w:p>
    <w:p w14:paraId="2137BAEF" w14:textId="77777777" w:rsidR="00BF3763" w:rsidRDefault="001F40BA" w:rsidP="00C41867">
      <w:pPr>
        <w:pStyle w:val="ListParagraph"/>
        <w:numPr>
          <w:ilvl w:val="0"/>
          <w:numId w:val="2"/>
        </w:numPr>
        <w:tabs>
          <w:tab w:val="left" w:pos="940"/>
        </w:tabs>
        <w:spacing w:before="45"/>
        <w:ind w:left="230" w:right="634" w:hanging="360"/>
        <w:rPr>
          <w:sz w:val="20"/>
        </w:rPr>
      </w:pPr>
      <w:r>
        <w:rPr>
          <w:sz w:val="20"/>
        </w:rPr>
        <w:t>Rooms</w:t>
      </w:r>
      <w:r>
        <w:rPr>
          <w:spacing w:val="-13"/>
          <w:sz w:val="20"/>
        </w:rPr>
        <w:t xml:space="preserve"> </w:t>
      </w:r>
      <w:r>
        <w:rPr>
          <w:sz w:val="20"/>
        </w:rPr>
        <w:t>that</w:t>
      </w:r>
      <w:r>
        <w:rPr>
          <w:spacing w:val="-13"/>
          <w:sz w:val="20"/>
        </w:rPr>
        <w:t xml:space="preserve"> </w:t>
      </w:r>
      <w:r>
        <w:rPr>
          <w:sz w:val="20"/>
        </w:rPr>
        <w:t>have</w:t>
      </w:r>
      <w:r>
        <w:rPr>
          <w:spacing w:val="-11"/>
          <w:sz w:val="20"/>
        </w:rPr>
        <w:t xml:space="preserve"> </w:t>
      </w:r>
      <w:r>
        <w:rPr>
          <w:sz w:val="20"/>
        </w:rPr>
        <w:t>little</w:t>
      </w:r>
      <w:r>
        <w:rPr>
          <w:spacing w:val="-10"/>
          <w:sz w:val="20"/>
        </w:rPr>
        <w:t xml:space="preserve"> </w:t>
      </w:r>
      <w:r>
        <w:rPr>
          <w:sz w:val="20"/>
        </w:rPr>
        <w:t>or</w:t>
      </w:r>
      <w:r>
        <w:rPr>
          <w:spacing w:val="-12"/>
          <w:sz w:val="20"/>
        </w:rPr>
        <w:t xml:space="preserve"> </w:t>
      </w:r>
      <w:r>
        <w:rPr>
          <w:sz w:val="20"/>
        </w:rPr>
        <w:t>no</w:t>
      </w:r>
      <w:r>
        <w:rPr>
          <w:spacing w:val="-11"/>
          <w:sz w:val="20"/>
        </w:rPr>
        <w:t xml:space="preserve"> </w:t>
      </w:r>
      <w:r>
        <w:rPr>
          <w:sz w:val="20"/>
        </w:rPr>
        <w:t>ventilation</w:t>
      </w:r>
      <w:r>
        <w:rPr>
          <w:spacing w:val="-15"/>
          <w:sz w:val="20"/>
        </w:rPr>
        <w:t xml:space="preserve"> </w:t>
      </w:r>
      <w:r>
        <w:rPr>
          <w:sz w:val="20"/>
        </w:rPr>
        <w:t>are</w:t>
      </w:r>
      <w:r>
        <w:rPr>
          <w:spacing w:val="-9"/>
          <w:sz w:val="20"/>
        </w:rPr>
        <w:t xml:space="preserve"> </w:t>
      </w:r>
      <w:r>
        <w:rPr>
          <w:spacing w:val="-2"/>
          <w:sz w:val="20"/>
        </w:rPr>
        <w:t>preferred</w:t>
      </w:r>
    </w:p>
    <w:p w14:paraId="720B2DF9" w14:textId="77777777" w:rsidR="00BF3763" w:rsidRDefault="001F40BA" w:rsidP="00C41867">
      <w:pPr>
        <w:pStyle w:val="ListParagraph"/>
        <w:numPr>
          <w:ilvl w:val="0"/>
          <w:numId w:val="2"/>
        </w:numPr>
        <w:tabs>
          <w:tab w:val="left" w:pos="940"/>
        </w:tabs>
        <w:spacing w:before="35"/>
        <w:ind w:left="230" w:right="634" w:hanging="360"/>
        <w:rPr>
          <w:sz w:val="20"/>
        </w:rPr>
      </w:pPr>
      <w:r>
        <w:rPr>
          <w:sz w:val="20"/>
        </w:rPr>
        <w:t>Close</w:t>
      </w:r>
      <w:r>
        <w:rPr>
          <w:spacing w:val="-10"/>
          <w:sz w:val="20"/>
        </w:rPr>
        <w:t xml:space="preserve"> </w:t>
      </w:r>
      <w:r>
        <w:rPr>
          <w:sz w:val="20"/>
        </w:rPr>
        <w:t>any</w:t>
      </w:r>
      <w:r>
        <w:rPr>
          <w:spacing w:val="-10"/>
          <w:sz w:val="20"/>
        </w:rPr>
        <w:t xml:space="preserve"> </w:t>
      </w:r>
      <w:r>
        <w:rPr>
          <w:sz w:val="20"/>
        </w:rPr>
        <w:t>open</w:t>
      </w:r>
      <w:r>
        <w:rPr>
          <w:spacing w:val="-5"/>
          <w:sz w:val="20"/>
        </w:rPr>
        <w:t xml:space="preserve"> </w:t>
      </w:r>
      <w:r>
        <w:rPr>
          <w:sz w:val="20"/>
        </w:rPr>
        <w:t>windows</w:t>
      </w:r>
      <w:r>
        <w:rPr>
          <w:spacing w:val="-13"/>
          <w:sz w:val="20"/>
        </w:rPr>
        <w:t xml:space="preserve"> </w:t>
      </w:r>
      <w:r>
        <w:rPr>
          <w:sz w:val="20"/>
        </w:rPr>
        <w:t>and</w:t>
      </w:r>
      <w:r>
        <w:rPr>
          <w:spacing w:val="-6"/>
          <w:sz w:val="20"/>
        </w:rPr>
        <w:t xml:space="preserve"> </w:t>
      </w:r>
      <w:r>
        <w:rPr>
          <w:sz w:val="20"/>
        </w:rPr>
        <w:t>doors</w:t>
      </w:r>
      <w:r>
        <w:rPr>
          <w:spacing w:val="-8"/>
          <w:sz w:val="20"/>
        </w:rPr>
        <w:t xml:space="preserve"> </w:t>
      </w:r>
      <w:r>
        <w:rPr>
          <w:sz w:val="20"/>
        </w:rPr>
        <w:t>if</w:t>
      </w:r>
      <w:r>
        <w:rPr>
          <w:spacing w:val="-12"/>
          <w:sz w:val="20"/>
        </w:rPr>
        <w:t xml:space="preserve"> </w:t>
      </w:r>
      <w:r>
        <w:rPr>
          <w:sz w:val="20"/>
        </w:rPr>
        <w:t>you</w:t>
      </w:r>
      <w:r>
        <w:rPr>
          <w:spacing w:val="-10"/>
          <w:sz w:val="20"/>
        </w:rPr>
        <w:t xml:space="preserve"> </w:t>
      </w:r>
      <w:r>
        <w:rPr>
          <w:sz w:val="20"/>
        </w:rPr>
        <w:t>cannot</w:t>
      </w:r>
      <w:r>
        <w:rPr>
          <w:spacing w:val="-11"/>
          <w:sz w:val="20"/>
        </w:rPr>
        <w:t xml:space="preserve"> </w:t>
      </w:r>
      <w:r>
        <w:rPr>
          <w:spacing w:val="-4"/>
          <w:sz w:val="20"/>
        </w:rPr>
        <w:t>move</w:t>
      </w:r>
    </w:p>
    <w:p w14:paraId="31EFB0C7" w14:textId="77777777" w:rsidR="00BF3763" w:rsidRDefault="001F40BA" w:rsidP="00C41867">
      <w:pPr>
        <w:pStyle w:val="ListParagraph"/>
        <w:numPr>
          <w:ilvl w:val="0"/>
          <w:numId w:val="2"/>
        </w:numPr>
        <w:tabs>
          <w:tab w:val="left" w:pos="940"/>
        </w:tabs>
        <w:spacing w:before="35"/>
        <w:ind w:left="230" w:right="634" w:hanging="360"/>
        <w:rPr>
          <w:sz w:val="20"/>
        </w:rPr>
      </w:pPr>
      <w:r>
        <w:rPr>
          <w:sz w:val="20"/>
        </w:rPr>
        <w:t>Only</w:t>
      </w:r>
      <w:r>
        <w:rPr>
          <w:spacing w:val="-13"/>
          <w:sz w:val="20"/>
        </w:rPr>
        <w:t xml:space="preserve"> </w:t>
      </w:r>
      <w:r>
        <w:rPr>
          <w:sz w:val="20"/>
        </w:rPr>
        <w:t>come</w:t>
      </w:r>
      <w:r>
        <w:rPr>
          <w:spacing w:val="-8"/>
          <w:sz w:val="20"/>
        </w:rPr>
        <w:t xml:space="preserve"> </w:t>
      </w:r>
      <w:r>
        <w:rPr>
          <w:sz w:val="20"/>
        </w:rPr>
        <w:t>out</w:t>
      </w:r>
      <w:r>
        <w:rPr>
          <w:spacing w:val="-6"/>
          <w:sz w:val="20"/>
        </w:rPr>
        <w:t xml:space="preserve"> </w:t>
      </w:r>
      <w:r>
        <w:rPr>
          <w:sz w:val="20"/>
        </w:rPr>
        <w:t>when</w:t>
      </w:r>
      <w:r>
        <w:rPr>
          <w:spacing w:val="-5"/>
          <w:sz w:val="20"/>
        </w:rPr>
        <w:t xml:space="preserve"> </w:t>
      </w:r>
      <w:r>
        <w:rPr>
          <w:sz w:val="20"/>
        </w:rPr>
        <w:t>you</w:t>
      </w:r>
      <w:r>
        <w:rPr>
          <w:spacing w:val="-10"/>
          <w:sz w:val="20"/>
        </w:rPr>
        <w:t xml:space="preserve"> </w:t>
      </w:r>
      <w:r>
        <w:rPr>
          <w:sz w:val="20"/>
        </w:rPr>
        <w:t>are</w:t>
      </w:r>
      <w:r>
        <w:rPr>
          <w:spacing w:val="-9"/>
          <w:sz w:val="20"/>
        </w:rPr>
        <w:t xml:space="preserve"> </w:t>
      </w:r>
      <w:r>
        <w:rPr>
          <w:sz w:val="20"/>
        </w:rPr>
        <w:t>told</w:t>
      </w:r>
      <w:r>
        <w:rPr>
          <w:spacing w:val="-7"/>
          <w:sz w:val="20"/>
        </w:rPr>
        <w:t xml:space="preserve"> </w:t>
      </w:r>
      <w:r>
        <w:rPr>
          <w:sz w:val="20"/>
        </w:rPr>
        <w:t>that</w:t>
      </w:r>
      <w:r>
        <w:rPr>
          <w:spacing w:val="-11"/>
          <w:sz w:val="20"/>
        </w:rPr>
        <w:t xml:space="preserve"> </w:t>
      </w:r>
      <w:r>
        <w:rPr>
          <w:sz w:val="20"/>
        </w:rPr>
        <w:t>it</w:t>
      </w:r>
      <w:r>
        <w:rPr>
          <w:spacing w:val="-10"/>
          <w:sz w:val="20"/>
        </w:rPr>
        <w:t xml:space="preserve"> </w:t>
      </w:r>
      <w:r>
        <w:rPr>
          <w:sz w:val="20"/>
        </w:rPr>
        <w:t>is</w:t>
      </w:r>
      <w:r>
        <w:rPr>
          <w:spacing w:val="-8"/>
          <w:sz w:val="20"/>
        </w:rPr>
        <w:t xml:space="preserve"> </w:t>
      </w:r>
      <w:r>
        <w:rPr>
          <w:sz w:val="20"/>
        </w:rPr>
        <w:t>safe</w:t>
      </w:r>
      <w:r>
        <w:rPr>
          <w:spacing w:val="-9"/>
          <w:sz w:val="20"/>
        </w:rPr>
        <w:t xml:space="preserve"> </w:t>
      </w:r>
      <w:r>
        <w:rPr>
          <w:sz w:val="20"/>
        </w:rPr>
        <w:t>by</w:t>
      </w:r>
      <w:r>
        <w:rPr>
          <w:spacing w:val="-10"/>
          <w:sz w:val="20"/>
        </w:rPr>
        <w:t xml:space="preserve"> </w:t>
      </w:r>
      <w:r>
        <w:rPr>
          <w:sz w:val="20"/>
        </w:rPr>
        <w:t>competent</w:t>
      </w:r>
      <w:r>
        <w:rPr>
          <w:spacing w:val="-5"/>
          <w:sz w:val="20"/>
        </w:rPr>
        <w:t xml:space="preserve"> </w:t>
      </w:r>
      <w:r>
        <w:rPr>
          <w:spacing w:val="-2"/>
          <w:sz w:val="20"/>
        </w:rPr>
        <w:t>authority</w:t>
      </w:r>
    </w:p>
    <w:p w14:paraId="535D9DEE" w14:textId="77777777" w:rsidR="00BF3763" w:rsidRDefault="001F40BA" w:rsidP="00C41867">
      <w:pPr>
        <w:pStyle w:val="ListParagraph"/>
        <w:numPr>
          <w:ilvl w:val="0"/>
          <w:numId w:val="2"/>
        </w:numPr>
        <w:tabs>
          <w:tab w:val="left" w:pos="941"/>
        </w:tabs>
        <w:spacing w:before="48" w:line="242" w:lineRule="auto"/>
        <w:ind w:left="230" w:right="634" w:hanging="360"/>
        <w:rPr>
          <w:sz w:val="24"/>
        </w:rPr>
      </w:pPr>
      <w:r>
        <w:rPr>
          <w:sz w:val="20"/>
        </w:rPr>
        <w:t>Note:</w:t>
      </w:r>
      <w:r>
        <w:rPr>
          <w:spacing w:val="-8"/>
          <w:sz w:val="20"/>
        </w:rPr>
        <w:t xml:space="preserve"> </w:t>
      </w:r>
      <w:r>
        <w:rPr>
          <w:sz w:val="20"/>
        </w:rPr>
        <w:t>The</w:t>
      </w:r>
      <w:r>
        <w:rPr>
          <w:spacing w:val="-5"/>
          <w:sz w:val="20"/>
        </w:rPr>
        <w:t xml:space="preserve"> </w:t>
      </w:r>
      <w:r>
        <w:rPr>
          <w:sz w:val="20"/>
        </w:rPr>
        <w:t>heating</w:t>
      </w:r>
      <w:r>
        <w:rPr>
          <w:spacing w:val="-12"/>
          <w:sz w:val="20"/>
        </w:rPr>
        <w:t xml:space="preserve"> </w:t>
      </w:r>
      <w:r>
        <w:rPr>
          <w:sz w:val="20"/>
        </w:rPr>
        <w:t>and</w:t>
      </w:r>
      <w:r>
        <w:rPr>
          <w:spacing w:val="-7"/>
          <w:sz w:val="20"/>
        </w:rPr>
        <w:t xml:space="preserve"> </w:t>
      </w:r>
      <w:r>
        <w:rPr>
          <w:sz w:val="20"/>
        </w:rPr>
        <w:t>ventilation</w:t>
      </w:r>
      <w:r>
        <w:rPr>
          <w:spacing w:val="-11"/>
          <w:sz w:val="20"/>
        </w:rPr>
        <w:t xml:space="preserve"> </w:t>
      </w:r>
      <w:r>
        <w:rPr>
          <w:sz w:val="20"/>
        </w:rPr>
        <w:t>system</w:t>
      </w:r>
      <w:r>
        <w:rPr>
          <w:spacing w:val="-7"/>
          <w:sz w:val="20"/>
        </w:rPr>
        <w:t xml:space="preserve"> </w:t>
      </w:r>
      <w:r>
        <w:rPr>
          <w:sz w:val="20"/>
        </w:rPr>
        <w:t>may</w:t>
      </w:r>
      <w:r>
        <w:rPr>
          <w:spacing w:val="-12"/>
          <w:sz w:val="20"/>
        </w:rPr>
        <w:t xml:space="preserve"> </w:t>
      </w:r>
      <w:r>
        <w:rPr>
          <w:sz w:val="20"/>
        </w:rPr>
        <w:t>be</w:t>
      </w:r>
      <w:r>
        <w:rPr>
          <w:spacing w:val="-6"/>
          <w:sz w:val="20"/>
        </w:rPr>
        <w:t xml:space="preserve"> </w:t>
      </w:r>
      <w:r>
        <w:rPr>
          <w:sz w:val="20"/>
        </w:rPr>
        <w:t>shut</w:t>
      </w:r>
      <w:r>
        <w:rPr>
          <w:spacing w:val="-8"/>
          <w:sz w:val="20"/>
        </w:rPr>
        <w:t xml:space="preserve"> </w:t>
      </w:r>
      <w:r>
        <w:rPr>
          <w:sz w:val="20"/>
        </w:rPr>
        <w:t>down</w:t>
      </w:r>
      <w:r>
        <w:rPr>
          <w:spacing w:val="-7"/>
          <w:sz w:val="20"/>
        </w:rPr>
        <w:t xml:space="preserve"> </w:t>
      </w:r>
      <w:r>
        <w:rPr>
          <w:sz w:val="20"/>
        </w:rPr>
        <w:t>or</w:t>
      </w:r>
      <w:r>
        <w:rPr>
          <w:spacing w:val="-9"/>
          <w:sz w:val="20"/>
        </w:rPr>
        <w:t xml:space="preserve"> </w:t>
      </w:r>
      <w:r>
        <w:rPr>
          <w:sz w:val="20"/>
        </w:rPr>
        <w:t>changed</w:t>
      </w:r>
      <w:r>
        <w:rPr>
          <w:spacing w:val="-6"/>
          <w:sz w:val="20"/>
        </w:rPr>
        <w:t xml:space="preserve"> </w:t>
      </w:r>
      <w:r>
        <w:rPr>
          <w:sz w:val="20"/>
        </w:rPr>
        <w:t>to</w:t>
      </w:r>
      <w:r>
        <w:rPr>
          <w:spacing w:val="-7"/>
          <w:sz w:val="20"/>
        </w:rPr>
        <w:t xml:space="preserve"> </w:t>
      </w:r>
      <w:r>
        <w:rPr>
          <w:sz w:val="20"/>
        </w:rPr>
        <w:t>recirculate</w:t>
      </w:r>
      <w:r>
        <w:rPr>
          <w:spacing w:val="-5"/>
          <w:sz w:val="20"/>
        </w:rPr>
        <w:t xml:space="preserve"> </w:t>
      </w:r>
      <w:r>
        <w:rPr>
          <w:sz w:val="20"/>
        </w:rPr>
        <w:t>air</w:t>
      </w:r>
      <w:r>
        <w:rPr>
          <w:spacing w:val="-9"/>
          <w:sz w:val="20"/>
        </w:rPr>
        <w:t xml:space="preserve"> </w:t>
      </w:r>
      <w:r>
        <w:rPr>
          <w:sz w:val="20"/>
        </w:rPr>
        <w:t>to</w:t>
      </w:r>
      <w:r>
        <w:rPr>
          <w:spacing w:val="-2"/>
          <w:sz w:val="20"/>
        </w:rPr>
        <w:t xml:space="preserve"> </w:t>
      </w:r>
      <w:r>
        <w:rPr>
          <w:sz w:val="20"/>
        </w:rPr>
        <w:t>prevent drawing in outside air for applicable emergencies</w:t>
      </w:r>
      <w:r>
        <w:rPr>
          <w:sz w:val="24"/>
        </w:rPr>
        <w:t>.</w:t>
      </w:r>
    </w:p>
    <w:p w14:paraId="498092EB" w14:textId="77777777" w:rsidR="00BF3763" w:rsidRDefault="00BF3763" w:rsidP="00C41867">
      <w:pPr>
        <w:pStyle w:val="BodyText"/>
        <w:ind w:left="230" w:right="634"/>
      </w:pPr>
    </w:p>
    <w:p w14:paraId="64912AF1" w14:textId="77777777" w:rsidR="00BF3763" w:rsidRDefault="00BF3763" w:rsidP="00C41867">
      <w:pPr>
        <w:pStyle w:val="BodyText"/>
        <w:ind w:left="230" w:right="634"/>
      </w:pPr>
    </w:p>
    <w:p w14:paraId="30295D22" w14:textId="77777777" w:rsidR="00BF3763" w:rsidRDefault="00BF3763" w:rsidP="00C41867">
      <w:pPr>
        <w:pStyle w:val="BodyText"/>
        <w:ind w:left="230" w:right="634"/>
      </w:pPr>
    </w:p>
    <w:p w14:paraId="3DE6A550" w14:textId="77777777" w:rsidR="00BF3763" w:rsidRDefault="00BF3763" w:rsidP="00C41867">
      <w:pPr>
        <w:pStyle w:val="BodyText"/>
        <w:ind w:left="230" w:right="634"/>
      </w:pPr>
    </w:p>
    <w:p w14:paraId="5460BE3C" w14:textId="77777777" w:rsidR="00BF3763" w:rsidRDefault="00BF3763" w:rsidP="00C41867">
      <w:pPr>
        <w:pStyle w:val="BodyText"/>
        <w:spacing w:before="123"/>
        <w:ind w:left="230" w:right="634"/>
      </w:pPr>
    </w:p>
    <w:p w14:paraId="1E6EEB46" w14:textId="77777777" w:rsidR="00BF3763" w:rsidRDefault="001F40BA" w:rsidP="00C41867">
      <w:pPr>
        <w:ind w:left="230" w:right="634"/>
        <w:rPr>
          <w:b/>
          <w:sz w:val="24"/>
        </w:rPr>
      </w:pPr>
      <w:r>
        <w:rPr>
          <w:b/>
          <w:spacing w:val="-2"/>
          <w:sz w:val="24"/>
          <w:u w:val="single"/>
        </w:rPr>
        <w:t>Shelter-in-Place</w:t>
      </w:r>
      <w:r>
        <w:rPr>
          <w:b/>
          <w:sz w:val="24"/>
          <w:u w:val="single"/>
        </w:rPr>
        <w:t xml:space="preserve"> </w:t>
      </w:r>
      <w:r>
        <w:rPr>
          <w:b/>
          <w:spacing w:val="-2"/>
          <w:sz w:val="24"/>
          <w:u w:val="single"/>
        </w:rPr>
        <w:t>(Active</w:t>
      </w:r>
      <w:r>
        <w:rPr>
          <w:b/>
          <w:spacing w:val="9"/>
          <w:sz w:val="24"/>
          <w:u w:val="single"/>
        </w:rPr>
        <w:t xml:space="preserve"> </w:t>
      </w:r>
      <w:r>
        <w:rPr>
          <w:b/>
          <w:spacing w:val="-2"/>
          <w:sz w:val="24"/>
          <w:u w:val="single"/>
        </w:rPr>
        <w:t>Shooter/Violent</w:t>
      </w:r>
      <w:r>
        <w:rPr>
          <w:b/>
          <w:spacing w:val="14"/>
          <w:sz w:val="24"/>
          <w:u w:val="single"/>
        </w:rPr>
        <w:t xml:space="preserve"> </w:t>
      </w:r>
      <w:r>
        <w:rPr>
          <w:b/>
          <w:spacing w:val="-2"/>
          <w:sz w:val="24"/>
          <w:u w:val="single"/>
        </w:rPr>
        <w:t>Situation Procedures)</w:t>
      </w:r>
    </w:p>
    <w:p w14:paraId="2044B05A" w14:textId="77777777" w:rsidR="00BF3763" w:rsidRDefault="00BF3763" w:rsidP="00C41867">
      <w:pPr>
        <w:pStyle w:val="BodyText"/>
        <w:spacing w:before="86"/>
        <w:ind w:left="230" w:right="634"/>
        <w:rPr>
          <w:b/>
        </w:rPr>
      </w:pPr>
    </w:p>
    <w:p w14:paraId="062E30F5" w14:textId="77777777" w:rsidR="00BF3763" w:rsidRDefault="001F40BA" w:rsidP="00C41867">
      <w:pPr>
        <w:pStyle w:val="BodyText"/>
        <w:ind w:left="230" w:right="634"/>
      </w:pPr>
      <w:r>
        <w:t>In</w:t>
      </w:r>
      <w:r>
        <w:rPr>
          <w:spacing w:val="-2"/>
        </w:rPr>
        <w:t xml:space="preserve"> </w:t>
      </w:r>
      <w:r>
        <w:t>the event</w:t>
      </w:r>
      <w:r>
        <w:rPr>
          <w:spacing w:val="-2"/>
        </w:rPr>
        <w:t xml:space="preserve"> </w:t>
      </w:r>
      <w:r>
        <w:t>of</w:t>
      </w:r>
      <w:r>
        <w:rPr>
          <w:spacing w:val="-2"/>
        </w:rPr>
        <w:t xml:space="preserve"> </w:t>
      </w:r>
      <w:r>
        <w:t>the presence of</w:t>
      </w:r>
      <w:r>
        <w:rPr>
          <w:spacing w:val="-3"/>
        </w:rPr>
        <w:t xml:space="preserve"> </w:t>
      </w:r>
      <w:r>
        <w:t>a person or</w:t>
      </w:r>
      <w:r>
        <w:rPr>
          <w:spacing w:val="-3"/>
        </w:rPr>
        <w:t xml:space="preserve"> </w:t>
      </w:r>
      <w:r>
        <w:t>persons deemed</w:t>
      </w:r>
      <w:r>
        <w:rPr>
          <w:spacing w:val="-1"/>
        </w:rPr>
        <w:t xml:space="preserve"> </w:t>
      </w:r>
      <w:r>
        <w:t>by</w:t>
      </w:r>
      <w:r>
        <w:rPr>
          <w:spacing w:val="-11"/>
        </w:rPr>
        <w:t xml:space="preserve"> </w:t>
      </w:r>
      <w:r>
        <w:t>North</w:t>
      </w:r>
      <w:r>
        <w:rPr>
          <w:spacing w:val="-1"/>
        </w:rPr>
        <w:t xml:space="preserve"> </w:t>
      </w:r>
      <w:r>
        <w:t>Idaho</w:t>
      </w:r>
      <w:r>
        <w:rPr>
          <w:spacing w:val="-1"/>
        </w:rPr>
        <w:t xml:space="preserve"> </w:t>
      </w:r>
      <w:r>
        <w:t>College to</w:t>
      </w:r>
      <w:r>
        <w:rPr>
          <w:spacing w:val="-1"/>
        </w:rPr>
        <w:t xml:space="preserve"> </w:t>
      </w:r>
      <w:r>
        <w:t>be</w:t>
      </w:r>
      <w:r>
        <w:rPr>
          <w:spacing w:val="-18"/>
        </w:rPr>
        <w:t xml:space="preserve"> </w:t>
      </w:r>
      <w:r>
        <w:t>a threat</w:t>
      </w:r>
      <w:r>
        <w:rPr>
          <w:spacing w:val="-2"/>
        </w:rPr>
        <w:t xml:space="preserve"> </w:t>
      </w:r>
      <w:r>
        <w:t>to</w:t>
      </w:r>
      <w:r>
        <w:rPr>
          <w:spacing w:val="-2"/>
        </w:rPr>
        <w:t xml:space="preserve"> </w:t>
      </w:r>
      <w:r>
        <w:t>the campus community, a decision to Shelter-in-Place would be made with the most current information and instructions disseminated.</w:t>
      </w:r>
      <w:r>
        <w:rPr>
          <w:spacing w:val="-13"/>
        </w:rPr>
        <w:t xml:space="preserve"> </w:t>
      </w:r>
      <w:r>
        <w:t>This</w:t>
      </w:r>
      <w:r>
        <w:rPr>
          <w:spacing w:val="-10"/>
        </w:rPr>
        <w:t xml:space="preserve"> </w:t>
      </w:r>
      <w:r>
        <w:t>is</w:t>
      </w:r>
      <w:r>
        <w:rPr>
          <w:spacing w:val="-23"/>
        </w:rPr>
        <w:t xml:space="preserve"> </w:t>
      </w:r>
      <w:r>
        <w:t>the</w:t>
      </w:r>
      <w:r>
        <w:rPr>
          <w:spacing w:val="-6"/>
        </w:rPr>
        <w:t xml:space="preserve"> </w:t>
      </w:r>
      <w:r>
        <w:t>preferred</w:t>
      </w:r>
      <w:r>
        <w:rPr>
          <w:spacing w:val="-6"/>
        </w:rPr>
        <w:t xml:space="preserve"> </w:t>
      </w:r>
      <w:r>
        <w:t>method</w:t>
      </w:r>
      <w:r>
        <w:rPr>
          <w:spacing w:val="-7"/>
        </w:rPr>
        <w:t xml:space="preserve"> </w:t>
      </w:r>
      <w:r>
        <w:t>of</w:t>
      </w:r>
      <w:r>
        <w:rPr>
          <w:spacing w:val="-13"/>
        </w:rPr>
        <w:t xml:space="preserve"> </w:t>
      </w:r>
      <w:r>
        <w:t>keeping</w:t>
      </w:r>
      <w:r>
        <w:rPr>
          <w:spacing w:val="-11"/>
        </w:rPr>
        <w:t xml:space="preserve"> </w:t>
      </w:r>
      <w:r>
        <w:t>people</w:t>
      </w:r>
      <w:r>
        <w:rPr>
          <w:spacing w:val="-6"/>
        </w:rPr>
        <w:t xml:space="preserve"> </w:t>
      </w:r>
      <w:r>
        <w:t>out</w:t>
      </w:r>
      <w:r>
        <w:rPr>
          <w:spacing w:val="-8"/>
        </w:rPr>
        <w:t xml:space="preserve"> </w:t>
      </w:r>
      <w:r>
        <w:t>of</w:t>
      </w:r>
      <w:r>
        <w:rPr>
          <w:spacing w:val="-13"/>
        </w:rPr>
        <w:t xml:space="preserve"> </w:t>
      </w:r>
      <w:r>
        <w:t>harm’s way</w:t>
      </w:r>
      <w:r>
        <w:rPr>
          <w:spacing w:val="-7"/>
        </w:rPr>
        <w:t xml:space="preserve"> </w:t>
      </w:r>
      <w:r>
        <w:t>when</w:t>
      </w:r>
      <w:r>
        <w:rPr>
          <w:spacing w:val="-12"/>
        </w:rPr>
        <w:t xml:space="preserve"> </w:t>
      </w:r>
      <w:r>
        <w:t>evacuation</w:t>
      </w:r>
      <w:r>
        <w:rPr>
          <w:spacing w:val="-6"/>
        </w:rPr>
        <w:t xml:space="preserve"> </w:t>
      </w:r>
      <w:r>
        <w:t>is</w:t>
      </w:r>
      <w:r>
        <w:rPr>
          <w:spacing w:val="-10"/>
        </w:rPr>
        <w:t xml:space="preserve"> </w:t>
      </w:r>
      <w:r>
        <w:t>not</w:t>
      </w:r>
      <w:r>
        <w:rPr>
          <w:spacing w:val="-8"/>
        </w:rPr>
        <w:t xml:space="preserve"> </w:t>
      </w:r>
      <w:r>
        <w:t>possible or practical, controlling pedestrian traffic, and controlling access to buildings.</w:t>
      </w:r>
    </w:p>
    <w:p w14:paraId="3518ECB0" w14:textId="77777777" w:rsidR="00BF3763" w:rsidRDefault="00BF3763" w:rsidP="00C41867">
      <w:pPr>
        <w:pStyle w:val="BodyText"/>
        <w:spacing w:before="1"/>
        <w:ind w:left="230" w:right="634"/>
      </w:pPr>
    </w:p>
    <w:p w14:paraId="183CF2EF" w14:textId="77777777" w:rsidR="00BF3763" w:rsidRDefault="001F40BA" w:rsidP="00C41867">
      <w:pPr>
        <w:pStyle w:val="BodyText"/>
        <w:ind w:left="230" w:right="634"/>
      </w:pPr>
      <w:r>
        <w:rPr>
          <w:spacing w:val="-2"/>
        </w:rPr>
        <w:t>Upon</w:t>
      </w:r>
      <w:r>
        <w:rPr>
          <w:spacing w:val="-10"/>
        </w:rPr>
        <w:t xml:space="preserve"> </w:t>
      </w:r>
      <w:r>
        <w:rPr>
          <w:spacing w:val="-2"/>
        </w:rPr>
        <w:t>receiving</w:t>
      </w:r>
      <w:r>
        <w:rPr>
          <w:spacing w:val="-5"/>
        </w:rPr>
        <w:t xml:space="preserve"> </w:t>
      </w:r>
      <w:r>
        <w:rPr>
          <w:spacing w:val="-2"/>
        </w:rPr>
        <w:t>notification</w:t>
      </w:r>
      <w:r>
        <w:rPr>
          <w:spacing w:val="-4"/>
        </w:rPr>
        <w:t xml:space="preserve"> </w:t>
      </w:r>
      <w:r>
        <w:rPr>
          <w:spacing w:val="-2"/>
        </w:rPr>
        <w:t>to</w:t>
      </w:r>
      <w:r>
        <w:rPr>
          <w:spacing w:val="-9"/>
        </w:rPr>
        <w:t xml:space="preserve"> </w:t>
      </w:r>
      <w:r>
        <w:rPr>
          <w:spacing w:val="-2"/>
        </w:rPr>
        <w:t>Shelter-in-Place:</w:t>
      </w:r>
    </w:p>
    <w:p w14:paraId="754069E0" w14:textId="77777777" w:rsidR="00BF3763" w:rsidRDefault="001F40BA" w:rsidP="00C41867">
      <w:pPr>
        <w:pStyle w:val="ListParagraph"/>
        <w:numPr>
          <w:ilvl w:val="0"/>
          <w:numId w:val="2"/>
        </w:numPr>
        <w:tabs>
          <w:tab w:val="left" w:pos="940"/>
        </w:tabs>
        <w:spacing w:before="25"/>
        <w:ind w:left="230" w:right="634" w:hanging="360"/>
        <w:rPr>
          <w:sz w:val="20"/>
        </w:rPr>
      </w:pPr>
      <w:r>
        <w:rPr>
          <w:sz w:val="20"/>
        </w:rPr>
        <w:t>Stay</w:t>
      </w:r>
      <w:r>
        <w:rPr>
          <w:spacing w:val="-15"/>
          <w:sz w:val="20"/>
        </w:rPr>
        <w:t xml:space="preserve"> </w:t>
      </w:r>
      <w:r>
        <w:rPr>
          <w:sz w:val="20"/>
        </w:rPr>
        <w:t>in</w:t>
      </w:r>
      <w:r>
        <w:rPr>
          <w:spacing w:val="-15"/>
          <w:sz w:val="20"/>
        </w:rPr>
        <w:t xml:space="preserve"> </w:t>
      </w:r>
      <w:r>
        <w:rPr>
          <w:sz w:val="20"/>
        </w:rPr>
        <w:t>your</w:t>
      </w:r>
      <w:r>
        <w:rPr>
          <w:spacing w:val="-9"/>
          <w:sz w:val="20"/>
        </w:rPr>
        <w:t xml:space="preserve"> </w:t>
      </w:r>
      <w:r>
        <w:rPr>
          <w:sz w:val="20"/>
        </w:rPr>
        <w:t>rooms/</w:t>
      </w:r>
      <w:r>
        <w:rPr>
          <w:spacing w:val="-12"/>
          <w:sz w:val="20"/>
        </w:rPr>
        <w:t xml:space="preserve"> </w:t>
      </w:r>
      <w:r>
        <w:rPr>
          <w:sz w:val="20"/>
        </w:rPr>
        <w:t>offices/</w:t>
      </w:r>
      <w:r>
        <w:rPr>
          <w:spacing w:val="-11"/>
          <w:sz w:val="20"/>
        </w:rPr>
        <w:t xml:space="preserve"> </w:t>
      </w:r>
      <w:r>
        <w:rPr>
          <w:spacing w:val="-2"/>
          <w:sz w:val="20"/>
        </w:rPr>
        <w:t>classrooms.</w:t>
      </w:r>
    </w:p>
    <w:p w14:paraId="432AB946" w14:textId="77777777" w:rsidR="00BF3763" w:rsidRDefault="001F40BA" w:rsidP="00C41867">
      <w:pPr>
        <w:pStyle w:val="ListParagraph"/>
        <w:numPr>
          <w:ilvl w:val="0"/>
          <w:numId w:val="2"/>
        </w:numPr>
        <w:tabs>
          <w:tab w:val="left" w:pos="941"/>
        </w:tabs>
        <w:spacing w:before="35" w:line="244" w:lineRule="auto"/>
        <w:ind w:left="230" w:right="634" w:hanging="360"/>
        <w:rPr>
          <w:sz w:val="20"/>
        </w:rPr>
      </w:pPr>
      <w:r>
        <w:rPr>
          <w:sz w:val="20"/>
        </w:rPr>
        <w:t>Notify</w:t>
      </w:r>
      <w:r>
        <w:rPr>
          <w:spacing w:val="-15"/>
          <w:sz w:val="20"/>
        </w:rPr>
        <w:t xml:space="preserve"> </w:t>
      </w:r>
      <w:r>
        <w:rPr>
          <w:sz w:val="20"/>
        </w:rPr>
        <w:t>those</w:t>
      </w:r>
      <w:r>
        <w:rPr>
          <w:spacing w:val="-9"/>
          <w:sz w:val="20"/>
        </w:rPr>
        <w:t xml:space="preserve"> </w:t>
      </w:r>
      <w:r>
        <w:rPr>
          <w:sz w:val="20"/>
        </w:rPr>
        <w:t>around</w:t>
      </w:r>
      <w:r>
        <w:rPr>
          <w:spacing w:val="-3"/>
          <w:sz w:val="20"/>
        </w:rPr>
        <w:t xml:space="preserve"> </w:t>
      </w:r>
      <w:r>
        <w:rPr>
          <w:sz w:val="20"/>
        </w:rPr>
        <w:t>you,</w:t>
      </w:r>
      <w:r>
        <w:rPr>
          <w:spacing w:val="-8"/>
          <w:sz w:val="20"/>
        </w:rPr>
        <w:t xml:space="preserve"> </w:t>
      </w:r>
      <w:r>
        <w:rPr>
          <w:sz w:val="20"/>
        </w:rPr>
        <w:t>and</w:t>
      </w:r>
      <w:r>
        <w:rPr>
          <w:spacing w:val="-3"/>
          <w:sz w:val="20"/>
        </w:rPr>
        <w:t xml:space="preserve"> </w:t>
      </w:r>
      <w:r>
        <w:rPr>
          <w:sz w:val="20"/>
        </w:rPr>
        <w:t>encourage</w:t>
      </w:r>
      <w:r>
        <w:rPr>
          <w:spacing w:val="-6"/>
          <w:sz w:val="20"/>
        </w:rPr>
        <w:t xml:space="preserve"> </w:t>
      </w:r>
      <w:r>
        <w:rPr>
          <w:sz w:val="20"/>
        </w:rPr>
        <w:t>others</w:t>
      </w:r>
      <w:r>
        <w:rPr>
          <w:spacing w:val="-11"/>
          <w:sz w:val="20"/>
        </w:rPr>
        <w:t xml:space="preserve"> </w:t>
      </w:r>
      <w:r>
        <w:rPr>
          <w:sz w:val="20"/>
        </w:rPr>
        <w:t>to</w:t>
      </w:r>
      <w:r>
        <w:rPr>
          <w:spacing w:val="-8"/>
          <w:sz w:val="20"/>
        </w:rPr>
        <w:t xml:space="preserve"> </w:t>
      </w:r>
      <w:r>
        <w:rPr>
          <w:sz w:val="20"/>
        </w:rPr>
        <w:t>remain</w:t>
      </w:r>
      <w:r>
        <w:rPr>
          <w:spacing w:val="-13"/>
          <w:sz w:val="20"/>
        </w:rPr>
        <w:t xml:space="preserve"> </w:t>
      </w:r>
      <w:r>
        <w:rPr>
          <w:sz w:val="20"/>
        </w:rPr>
        <w:t>in</w:t>
      </w:r>
      <w:r>
        <w:rPr>
          <w:spacing w:val="-7"/>
          <w:sz w:val="20"/>
        </w:rPr>
        <w:t xml:space="preserve"> </w:t>
      </w:r>
      <w:r>
        <w:rPr>
          <w:sz w:val="20"/>
        </w:rPr>
        <w:t>your</w:t>
      </w:r>
      <w:r>
        <w:rPr>
          <w:spacing w:val="-10"/>
          <w:sz w:val="20"/>
        </w:rPr>
        <w:t xml:space="preserve"> </w:t>
      </w:r>
      <w:r>
        <w:rPr>
          <w:sz w:val="20"/>
        </w:rPr>
        <w:t>room/</w:t>
      </w:r>
      <w:r>
        <w:rPr>
          <w:spacing w:val="-16"/>
          <w:sz w:val="20"/>
        </w:rPr>
        <w:t xml:space="preserve"> </w:t>
      </w:r>
      <w:r>
        <w:rPr>
          <w:sz w:val="20"/>
        </w:rPr>
        <w:t>office</w:t>
      </w:r>
      <w:r>
        <w:rPr>
          <w:spacing w:val="-7"/>
          <w:sz w:val="20"/>
        </w:rPr>
        <w:t xml:space="preserve"> </w:t>
      </w:r>
      <w:r>
        <w:rPr>
          <w:sz w:val="20"/>
        </w:rPr>
        <w:t>rather</w:t>
      </w:r>
      <w:r>
        <w:rPr>
          <w:spacing w:val="-9"/>
          <w:sz w:val="20"/>
        </w:rPr>
        <w:t xml:space="preserve"> </w:t>
      </w:r>
      <w:r>
        <w:rPr>
          <w:sz w:val="20"/>
        </w:rPr>
        <w:t>that</w:t>
      </w:r>
      <w:r>
        <w:rPr>
          <w:spacing w:val="-8"/>
          <w:sz w:val="20"/>
        </w:rPr>
        <w:t xml:space="preserve"> </w:t>
      </w:r>
      <w:r>
        <w:rPr>
          <w:sz w:val="20"/>
        </w:rPr>
        <w:t>to</w:t>
      </w:r>
      <w:r>
        <w:rPr>
          <w:spacing w:val="-8"/>
          <w:sz w:val="20"/>
        </w:rPr>
        <w:t xml:space="preserve"> </w:t>
      </w:r>
      <w:r>
        <w:rPr>
          <w:sz w:val="20"/>
        </w:rPr>
        <w:t>try</w:t>
      </w:r>
      <w:r>
        <w:rPr>
          <w:spacing w:val="-13"/>
          <w:sz w:val="20"/>
        </w:rPr>
        <w:t xml:space="preserve"> </w:t>
      </w:r>
      <w:r>
        <w:rPr>
          <w:sz w:val="20"/>
        </w:rPr>
        <w:t>to leave the building, assist others if practical.</w:t>
      </w:r>
    </w:p>
    <w:p w14:paraId="591298DB" w14:textId="77777777" w:rsidR="00BF3763" w:rsidRDefault="001F40BA" w:rsidP="00C41867">
      <w:pPr>
        <w:pStyle w:val="ListParagraph"/>
        <w:numPr>
          <w:ilvl w:val="0"/>
          <w:numId w:val="2"/>
        </w:numPr>
        <w:tabs>
          <w:tab w:val="left" w:pos="940"/>
        </w:tabs>
        <w:spacing w:before="0" w:line="221" w:lineRule="exact"/>
        <w:ind w:left="230" w:right="634" w:hanging="360"/>
        <w:rPr>
          <w:sz w:val="20"/>
        </w:rPr>
      </w:pPr>
      <w:r>
        <w:rPr>
          <w:sz w:val="20"/>
        </w:rPr>
        <w:t>Lock</w:t>
      </w:r>
      <w:r>
        <w:rPr>
          <w:spacing w:val="-17"/>
          <w:sz w:val="20"/>
        </w:rPr>
        <w:t xml:space="preserve"> </w:t>
      </w:r>
      <w:r>
        <w:rPr>
          <w:sz w:val="20"/>
        </w:rPr>
        <w:t>the</w:t>
      </w:r>
      <w:r>
        <w:rPr>
          <w:spacing w:val="-12"/>
          <w:sz w:val="20"/>
        </w:rPr>
        <w:t xml:space="preserve"> </w:t>
      </w:r>
      <w:r>
        <w:rPr>
          <w:sz w:val="20"/>
        </w:rPr>
        <w:t>doors,</w:t>
      </w:r>
      <w:r>
        <w:rPr>
          <w:spacing w:val="-10"/>
          <w:sz w:val="20"/>
        </w:rPr>
        <w:t xml:space="preserve"> </w:t>
      </w:r>
      <w:r>
        <w:rPr>
          <w:sz w:val="20"/>
        </w:rPr>
        <w:t>cover</w:t>
      </w:r>
      <w:r>
        <w:rPr>
          <w:spacing w:val="-8"/>
          <w:sz w:val="20"/>
        </w:rPr>
        <w:t xml:space="preserve"> </w:t>
      </w:r>
      <w:r>
        <w:rPr>
          <w:sz w:val="20"/>
        </w:rPr>
        <w:t>the</w:t>
      </w:r>
      <w:r>
        <w:rPr>
          <w:spacing w:val="-10"/>
          <w:sz w:val="20"/>
        </w:rPr>
        <w:t xml:space="preserve"> </w:t>
      </w:r>
      <w:r>
        <w:rPr>
          <w:sz w:val="20"/>
        </w:rPr>
        <w:t>door</w:t>
      </w:r>
      <w:r>
        <w:rPr>
          <w:spacing w:val="-12"/>
          <w:sz w:val="20"/>
        </w:rPr>
        <w:t xml:space="preserve"> </w:t>
      </w:r>
      <w:r>
        <w:rPr>
          <w:sz w:val="20"/>
        </w:rPr>
        <w:t>window</w:t>
      </w:r>
      <w:r>
        <w:rPr>
          <w:spacing w:val="-14"/>
          <w:sz w:val="20"/>
        </w:rPr>
        <w:t xml:space="preserve"> </w:t>
      </w:r>
      <w:r>
        <w:rPr>
          <w:sz w:val="20"/>
        </w:rPr>
        <w:t>if</w:t>
      </w:r>
      <w:r>
        <w:rPr>
          <w:spacing w:val="-13"/>
          <w:sz w:val="20"/>
        </w:rPr>
        <w:t xml:space="preserve"> </w:t>
      </w:r>
      <w:r>
        <w:rPr>
          <w:sz w:val="20"/>
        </w:rPr>
        <w:t>applicable,</w:t>
      </w:r>
      <w:r>
        <w:rPr>
          <w:spacing w:val="-4"/>
          <w:sz w:val="20"/>
        </w:rPr>
        <w:t xml:space="preserve"> </w:t>
      </w:r>
      <w:r>
        <w:rPr>
          <w:sz w:val="20"/>
        </w:rPr>
        <w:t>pull</w:t>
      </w:r>
      <w:r>
        <w:rPr>
          <w:spacing w:val="-12"/>
          <w:sz w:val="20"/>
        </w:rPr>
        <w:t xml:space="preserve"> </w:t>
      </w:r>
      <w:r>
        <w:rPr>
          <w:sz w:val="20"/>
        </w:rPr>
        <w:t>down</w:t>
      </w:r>
      <w:r>
        <w:rPr>
          <w:spacing w:val="-10"/>
          <w:sz w:val="20"/>
        </w:rPr>
        <w:t xml:space="preserve"> </w:t>
      </w:r>
      <w:r>
        <w:rPr>
          <w:sz w:val="20"/>
        </w:rPr>
        <w:t>the</w:t>
      </w:r>
      <w:r>
        <w:rPr>
          <w:spacing w:val="-10"/>
          <w:sz w:val="20"/>
        </w:rPr>
        <w:t xml:space="preserve"> </w:t>
      </w:r>
      <w:r>
        <w:rPr>
          <w:sz w:val="20"/>
        </w:rPr>
        <w:t>blinds,</w:t>
      </w:r>
      <w:r>
        <w:rPr>
          <w:spacing w:val="-6"/>
          <w:sz w:val="20"/>
        </w:rPr>
        <w:t xml:space="preserve"> </w:t>
      </w:r>
      <w:r>
        <w:rPr>
          <w:sz w:val="20"/>
        </w:rPr>
        <w:t>and</w:t>
      </w:r>
      <w:r>
        <w:rPr>
          <w:spacing w:val="-5"/>
          <w:sz w:val="20"/>
        </w:rPr>
        <w:t xml:space="preserve"> </w:t>
      </w:r>
      <w:r>
        <w:rPr>
          <w:sz w:val="20"/>
        </w:rPr>
        <w:t>turn</w:t>
      </w:r>
      <w:r>
        <w:rPr>
          <w:spacing w:val="-11"/>
          <w:sz w:val="20"/>
        </w:rPr>
        <w:t xml:space="preserve"> </w:t>
      </w:r>
      <w:r>
        <w:rPr>
          <w:sz w:val="20"/>
        </w:rPr>
        <w:t>off</w:t>
      </w:r>
      <w:r>
        <w:rPr>
          <w:spacing w:val="-16"/>
          <w:sz w:val="20"/>
        </w:rPr>
        <w:t xml:space="preserve"> </w:t>
      </w:r>
      <w:r>
        <w:rPr>
          <w:sz w:val="20"/>
        </w:rPr>
        <w:t>the</w:t>
      </w:r>
      <w:r>
        <w:rPr>
          <w:spacing w:val="-9"/>
          <w:sz w:val="20"/>
        </w:rPr>
        <w:t xml:space="preserve"> </w:t>
      </w:r>
      <w:r>
        <w:rPr>
          <w:spacing w:val="-2"/>
          <w:sz w:val="20"/>
        </w:rPr>
        <w:t>lights.</w:t>
      </w:r>
    </w:p>
    <w:p w14:paraId="397EEF03" w14:textId="77777777" w:rsidR="00BF3763" w:rsidRDefault="001F40BA" w:rsidP="00C41867">
      <w:pPr>
        <w:pStyle w:val="ListParagraph"/>
        <w:numPr>
          <w:ilvl w:val="0"/>
          <w:numId w:val="2"/>
        </w:numPr>
        <w:tabs>
          <w:tab w:val="left" w:pos="940"/>
        </w:tabs>
        <w:spacing w:before="35"/>
        <w:ind w:left="230" w:right="634" w:hanging="360"/>
        <w:rPr>
          <w:sz w:val="20"/>
        </w:rPr>
      </w:pPr>
      <w:r>
        <w:rPr>
          <w:sz w:val="20"/>
        </w:rPr>
        <w:t>Stay</w:t>
      </w:r>
      <w:r>
        <w:rPr>
          <w:spacing w:val="-15"/>
          <w:sz w:val="20"/>
        </w:rPr>
        <w:t xml:space="preserve"> </w:t>
      </w:r>
      <w:r>
        <w:rPr>
          <w:sz w:val="20"/>
        </w:rPr>
        <w:t>away</w:t>
      </w:r>
      <w:r>
        <w:rPr>
          <w:spacing w:val="-14"/>
          <w:sz w:val="20"/>
        </w:rPr>
        <w:t xml:space="preserve"> </w:t>
      </w:r>
      <w:r>
        <w:rPr>
          <w:sz w:val="20"/>
        </w:rPr>
        <w:t>from</w:t>
      </w:r>
      <w:r>
        <w:rPr>
          <w:spacing w:val="-13"/>
          <w:sz w:val="20"/>
        </w:rPr>
        <w:t xml:space="preserve"> </w:t>
      </w:r>
      <w:r>
        <w:rPr>
          <w:sz w:val="20"/>
        </w:rPr>
        <w:t>the</w:t>
      </w:r>
      <w:r>
        <w:rPr>
          <w:spacing w:val="-10"/>
          <w:sz w:val="20"/>
        </w:rPr>
        <w:t xml:space="preserve"> </w:t>
      </w:r>
      <w:r>
        <w:rPr>
          <w:sz w:val="20"/>
        </w:rPr>
        <w:t>windows,</w:t>
      </w:r>
      <w:r>
        <w:rPr>
          <w:spacing w:val="-6"/>
          <w:sz w:val="20"/>
        </w:rPr>
        <w:t xml:space="preserve"> </w:t>
      </w:r>
      <w:r>
        <w:rPr>
          <w:sz w:val="20"/>
        </w:rPr>
        <w:t>remain</w:t>
      </w:r>
      <w:r>
        <w:rPr>
          <w:spacing w:val="-11"/>
          <w:sz w:val="20"/>
        </w:rPr>
        <w:t xml:space="preserve"> </w:t>
      </w:r>
      <w:r>
        <w:rPr>
          <w:sz w:val="20"/>
        </w:rPr>
        <w:t>out</w:t>
      </w:r>
      <w:r>
        <w:rPr>
          <w:spacing w:val="-11"/>
          <w:sz w:val="20"/>
        </w:rPr>
        <w:t xml:space="preserve"> </w:t>
      </w:r>
      <w:r>
        <w:rPr>
          <w:sz w:val="20"/>
        </w:rPr>
        <w:t>of</w:t>
      </w:r>
      <w:r>
        <w:rPr>
          <w:spacing w:val="-12"/>
          <w:sz w:val="20"/>
        </w:rPr>
        <w:t xml:space="preserve"> </w:t>
      </w:r>
      <w:r>
        <w:rPr>
          <w:spacing w:val="-2"/>
          <w:sz w:val="20"/>
        </w:rPr>
        <w:t>sight.</w:t>
      </w:r>
    </w:p>
    <w:p w14:paraId="55A41DAE" w14:textId="77777777" w:rsidR="00BF3763" w:rsidRDefault="001F40BA" w:rsidP="00C41867">
      <w:pPr>
        <w:pStyle w:val="ListParagraph"/>
        <w:numPr>
          <w:ilvl w:val="0"/>
          <w:numId w:val="2"/>
        </w:numPr>
        <w:tabs>
          <w:tab w:val="left" w:pos="940"/>
        </w:tabs>
        <w:spacing w:before="50"/>
        <w:ind w:left="230" w:right="634" w:hanging="360"/>
        <w:rPr>
          <w:sz w:val="20"/>
        </w:rPr>
      </w:pPr>
      <w:r>
        <w:rPr>
          <w:spacing w:val="-2"/>
          <w:sz w:val="20"/>
        </w:rPr>
        <w:t>Monitor your</w:t>
      </w:r>
      <w:r>
        <w:rPr>
          <w:sz w:val="20"/>
        </w:rPr>
        <w:t xml:space="preserve"> </w:t>
      </w:r>
      <w:r>
        <w:rPr>
          <w:spacing w:val="-2"/>
          <w:sz w:val="20"/>
        </w:rPr>
        <w:t>email;</w:t>
      </w:r>
      <w:r>
        <w:rPr>
          <w:spacing w:val="-5"/>
          <w:sz w:val="20"/>
        </w:rPr>
        <w:t xml:space="preserve"> </w:t>
      </w:r>
      <w:r>
        <w:rPr>
          <w:spacing w:val="-2"/>
          <w:sz w:val="20"/>
        </w:rPr>
        <w:t>computer</w:t>
      </w:r>
      <w:r>
        <w:rPr>
          <w:sz w:val="20"/>
        </w:rPr>
        <w:t xml:space="preserve"> </w:t>
      </w:r>
      <w:r>
        <w:rPr>
          <w:spacing w:val="-2"/>
          <w:sz w:val="20"/>
        </w:rPr>
        <w:t>and</w:t>
      </w:r>
      <w:r>
        <w:rPr>
          <w:spacing w:val="-4"/>
          <w:sz w:val="20"/>
        </w:rPr>
        <w:t xml:space="preserve"> </w:t>
      </w:r>
      <w:r>
        <w:rPr>
          <w:spacing w:val="-2"/>
          <w:sz w:val="20"/>
        </w:rPr>
        <w:t>cell</w:t>
      </w:r>
      <w:r>
        <w:rPr>
          <w:spacing w:val="-6"/>
          <w:sz w:val="20"/>
        </w:rPr>
        <w:t xml:space="preserve"> </w:t>
      </w:r>
      <w:r>
        <w:rPr>
          <w:spacing w:val="-2"/>
          <w:sz w:val="20"/>
        </w:rPr>
        <w:t>phone</w:t>
      </w:r>
      <w:r>
        <w:rPr>
          <w:spacing w:val="-3"/>
          <w:sz w:val="20"/>
        </w:rPr>
        <w:t xml:space="preserve"> </w:t>
      </w:r>
      <w:r>
        <w:rPr>
          <w:spacing w:val="-2"/>
          <w:sz w:val="20"/>
        </w:rPr>
        <w:t>for</w:t>
      </w:r>
      <w:r>
        <w:rPr>
          <w:spacing w:val="-6"/>
          <w:sz w:val="20"/>
        </w:rPr>
        <w:t xml:space="preserve"> </w:t>
      </w:r>
      <w:r>
        <w:rPr>
          <w:spacing w:val="-2"/>
          <w:sz w:val="20"/>
        </w:rPr>
        <w:t>emergency</w:t>
      </w:r>
      <w:r>
        <w:rPr>
          <w:spacing w:val="1"/>
          <w:sz w:val="20"/>
        </w:rPr>
        <w:t xml:space="preserve"> </w:t>
      </w:r>
      <w:r>
        <w:rPr>
          <w:spacing w:val="-2"/>
          <w:sz w:val="20"/>
        </w:rPr>
        <w:t>message</w:t>
      </w:r>
      <w:r>
        <w:rPr>
          <w:spacing w:val="9"/>
          <w:sz w:val="20"/>
        </w:rPr>
        <w:t xml:space="preserve"> </w:t>
      </w:r>
      <w:r>
        <w:rPr>
          <w:spacing w:val="-2"/>
          <w:sz w:val="20"/>
        </w:rPr>
        <w:t>updates (silence these</w:t>
      </w:r>
      <w:r>
        <w:rPr>
          <w:spacing w:val="-3"/>
          <w:sz w:val="20"/>
        </w:rPr>
        <w:t xml:space="preserve"> </w:t>
      </w:r>
      <w:r>
        <w:rPr>
          <w:spacing w:val="-2"/>
          <w:sz w:val="20"/>
        </w:rPr>
        <w:t>devices).</w:t>
      </w:r>
    </w:p>
    <w:p w14:paraId="14138304" w14:textId="77777777" w:rsidR="00BF3763" w:rsidRDefault="001F40BA" w:rsidP="00C41867">
      <w:pPr>
        <w:pStyle w:val="ListParagraph"/>
        <w:numPr>
          <w:ilvl w:val="0"/>
          <w:numId w:val="2"/>
        </w:numPr>
        <w:tabs>
          <w:tab w:val="left" w:pos="941"/>
        </w:tabs>
        <w:spacing w:before="40" w:line="271" w:lineRule="auto"/>
        <w:ind w:left="230" w:right="634"/>
        <w:rPr>
          <w:sz w:val="20"/>
        </w:rPr>
      </w:pPr>
      <w:r>
        <w:rPr>
          <w:sz w:val="20"/>
        </w:rPr>
        <w:t>Report</w:t>
      </w:r>
      <w:r>
        <w:rPr>
          <w:spacing w:val="-12"/>
          <w:sz w:val="20"/>
        </w:rPr>
        <w:t xml:space="preserve"> </w:t>
      </w:r>
      <w:r>
        <w:rPr>
          <w:sz w:val="20"/>
        </w:rPr>
        <w:t>any</w:t>
      </w:r>
      <w:r>
        <w:rPr>
          <w:spacing w:val="-12"/>
          <w:sz w:val="20"/>
        </w:rPr>
        <w:t xml:space="preserve"> </w:t>
      </w:r>
      <w:r>
        <w:rPr>
          <w:sz w:val="20"/>
        </w:rPr>
        <w:t>suspicious</w:t>
      </w:r>
      <w:r>
        <w:rPr>
          <w:spacing w:val="-6"/>
          <w:sz w:val="20"/>
        </w:rPr>
        <w:t xml:space="preserve"> </w:t>
      </w:r>
      <w:r>
        <w:rPr>
          <w:sz w:val="20"/>
        </w:rPr>
        <w:t>activity,</w:t>
      </w:r>
      <w:r>
        <w:rPr>
          <w:spacing w:val="-3"/>
          <w:sz w:val="20"/>
        </w:rPr>
        <w:t xml:space="preserve"> </w:t>
      </w:r>
      <w:r>
        <w:rPr>
          <w:sz w:val="20"/>
        </w:rPr>
        <w:t>sounds</w:t>
      </w:r>
      <w:r>
        <w:rPr>
          <w:spacing w:val="-11"/>
          <w:sz w:val="20"/>
        </w:rPr>
        <w:t xml:space="preserve"> </w:t>
      </w:r>
      <w:r>
        <w:rPr>
          <w:sz w:val="20"/>
        </w:rPr>
        <w:t>or</w:t>
      </w:r>
      <w:r>
        <w:rPr>
          <w:spacing w:val="-9"/>
          <w:sz w:val="20"/>
        </w:rPr>
        <w:t xml:space="preserve"> </w:t>
      </w:r>
      <w:r>
        <w:rPr>
          <w:sz w:val="20"/>
        </w:rPr>
        <w:t>smells</w:t>
      </w:r>
      <w:r>
        <w:rPr>
          <w:spacing w:val="-6"/>
          <w:sz w:val="20"/>
        </w:rPr>
        <w:t xml:space="preserve"> </w:t>
      </w:r>
      <w:r>
        <w:rPr>
          <w:sz w:val="20"/>
        </w:rPr>
        <w:t>to</w:t>
      </w:r>
      <w:r>
        <w:rPr>
          <w:spacing w:val="-8"/>
          <w:sz w:val="20"/>
        </w:rPr>
        <w:t xml:space="preserve"> </w:t>
      </w:r>
      <w:r>
        <w:rPr>
          <w:sz w:val="20"/>
        </w:rPr>
        <w:t>law</w:t>
      </w:r>
      <w:r>
        <w:rPr>
          <w:spacing w:val="-14"/>
          <w:sz w:val="20"/>
        </w:rPr>
        <w:t xml:space="preserve"> </w:t>
      </w:r>
      <w:r>
        <w:rPr>
          <w:sz w:val="20"/>
        </w:rPr>
        <w:t>enforcement</w:t>
      </w:r>
      <w:r>
        <w:rPr>
          <w:spacing w:val="-8"/>
          <w:sz w:val="20"/>
        </w:rPr>
        <w:t xml:space="preserve"> </w:t>
      </w:r>
      <w:r>
        <w:rPr>
          <w:sz w:val="20"/>
        </w:rPr>
        <w:t>by</w:t>
      </w:r>
      <w:r>
        <w:rPr>
          <w:spacing w:val="-15"/>
          <w:sz w:val="20"/>
        </w:rPr>
        <w:t xml:space="preserve"> </w:t>
      </w:r>
      <w:r>
        <w:rPr>
          <w:sz w:val="20"/>
        </w:rPr>
        <w:t>calling</w:t>
      </w:r>
      <w:r>
        <w:rPr>
          <w:spacing w:val="-8"/>
          <w:sz w:val="20"/>
        </w:rPr>
        <w:t xml:space="preserve"> </w:t>
      </w:r>
      <w:r>
        <w:rPr>
          <w:sz w:val="20"/>
        </w:rPr>
        <w:t>911(use</w:t>
      </w:r>
      <w:r>
        <w:rPr>
          <w:spacing w:val="-7"/>
          <w:sz w:val="20"/>
        </w:rPr>
        <w:t xml:space="preserve"> </w:t>
      </w:r>
      <w:r>
        <w:rPr>
          <w:sz w:val="20"/>
        </w:rPr>
        <w:t>campus</w:t>
      </w:r>
      <w:r>
        <w:rPr>
          <w:spacing w:val="-11"/>
          <w:sz w:val="20"/>
        </w:rPr>
        <w:t xml:space="preserve"> </w:t>
      </w:r>
      <w:r>
        <w:rPr>
          <w:sz w:val="20"/>
        </w:rPr>
        <w:t>landline if possible, do not hang-up).</w:t>
      </w:r>
    </w:p>
    <w:p w14:paraId="4B95EC05" w14:textId="77777777" w:rsidR="00BF3763" w:rsidRDefault="001F40BA" w:rsidP="00C41867">
      <w:pPr>
        <w:pStyle w:val="ListParagraph"/>
        <w:numPr>
          <w:ilvl w:val="0"/>
          <w:numId w:val="2"/>
        </w:numPr>
        <w:tabs>
          <w:tab w:val="left" w:pos="941"/>
        </w:tabs>
        <w:spacing w:before="0" w:line="276" w:lineRule="auto"/>
        <w:ind w:left="230" w:right="634" w:hanging="360"/>
        <w:jc w:val="both"/>
        <w:rPr>
          <w:sz w:val="20"/>
        </w:rPr>
      </w:pPr>
      <w:r>
        <w:rPr>
          <w:sz w:val="20"/>
        </w:rPr>
        <w:t>Only come out when you recognize the authority directing you</w:t>
      </w:r>
      <w:r>
        <w:rPr>
          <w:spacing w:val="-7"/>
          <w:sz w:val="20"/>
        </w:rPr>
        <w:t xml:space="preserve"> </w:t>
      </w:r>
      <w:r>
        <w:rPr>
          <w:sz w:val="20"/>
        </w:rPr>
        <w:t>to do</w:t>
      </w:r>
      <w:r>
        <w:rPr>
          <w:spacing w:val="-3"/>
          <w:sz w:val="20"/>
        </w:rPr>
        <w:t xml:space="preserve"> </w:t>
      </w:r>
      <w:r>
        <w:rPr>
          <w:sz w:val="20"/>
        </w:rPr>
        <w:t>so</w:t>
      </w:r>
      <w:r>
        <w:rPr>
          <w:spacing w:val="-3"/>
          <w:sz w:val="20"/>
        </w:rPr>
        <w:t xml:space="preserve"> </w:t>
      </w:r>
      <w:r>
        <w:rPr>
          <w:sz w:val="20"/>
        </w:rPr>
        <w:t>and follow</w:t>
      </w:r>
      <w:r>
        <w:rPr>
          <w:spacing w:val="-7"/>
          <w:sz w:val="20"/>
        </w:rPr>
        <w:t xml:space="preserve"> </w:t>
      </w:r>
      <w:r>
        <w:rPr>
          <w:sz w:val="20"/>
        </w:rPr>
        <w:t>all instructions, secure firearm</w:t>
      </w:r>
      <w:r>
        <w:rPr>
          <w:spacing w:val="-7"/>
          <w:sz w:val="20"/>
        </w:rPr>
        <w:t xml:space="preserve"> </w:t>
      </w:r>
      <w:r>
        <w:rPr>
          <w:sz w:val="20"/>
        </w:rPr>
        <w:t>if</w:t>
      </w:r>
      <w:r>
        <w:rPr>
          <w:spacing w:val="-2"/>
          <w:sz w:val="20"/>
        </w:rPr>
        <w:t xml:space="preserve"> </w:t>
      </w:r>
      <w:r>
        <w:rPr>
          <w:sz w:val="20"/>
        </w:rPr>
        <w:t>you</w:t>
      </w:r>
      <w:r>
        <w:rPr>
          <w:spacing w:val="-8"/>
          <w:sz w:val="20"/>
        </w:rPr>
        <w:t xml:space="preserve"> </w:t>
      </w:r>
      <w:r>
        <w:rPr>
          <w:sz w:val="20"/>
        </w:rPr>
        <w:t>are</w:t>
      </w:r>
      <w:r>
        <w:rPr>
          <w:spacing w:val="-2"/>
          <w:sz w:val="20"/>
        </w:rPr>
        <w:t xml:space="preserve"> </w:t>
      </w:r>
      <w:r>
        <w:rPr>
          <w:sz w:val="20"/>
        </w:rPr>
        <w:t>armed and</w:t>
      </w:r>
      <w:r>
        <w:rPr>
          <w:spacing w:val="-3"/>
          <w:sz w:val="20"/>
        </w:rPr>
        <w:t xml:space="preserve"> </w:t>
      </w:r>
      <w:r>
        <w:rPr>
          <w:sz w:val="20"/>
        </w:rPr>
        <w:t>in</w:t>
      </w:r>
      <w:r>
        <w:rPr>
          <w:spacing w:val="-3"/>
          <w:sz w:val="20"/>
        </w:rPr>
        <w:t xml:space="preserve"> </w:t>
      </w:r>
      <w:r>
        <w:rPr>
          <w:sz w:val="20"/>
        </w:rPr>
        <w:t>possession</w:t>
      </w:r>
      <w:r>
        <w:rPr>
          <w:spacing w:val="-8"/>
          <w:sz w:val="20"/>
        </w:rPr>
        <w:t xml:space="preserve"> </w:t>
      </w:r>
      <w:r>
        <w:rPr>
          <w:sz w:val="20"/>
        </w:rPr>
        <w:t>of</w:t>
      </w:r>
      <w:r>
        <w:rPr>
          <w:spacing w:val="-5"/>
          <w:sz w:val="20"/>
        </w:rPr>
        <w:t xml:space="preserve"> </w:t>
      </w:r>
      <w:r>
        <w:rPr>
          <w:sz w:val="20"/>
        </w:rPr>
        <w:t>the</w:t>
      </w:r>
      <w:r>
        <w:rPr>
          <w:spacing w:val="-2"/>
          <w:sz w:val="20"/>
        </w:rPr>
        <w:t xml:space="preserve"> </w:t>
      </w:r>
      <w:r>
        <w:rPr>
          <w:sz w:val="20"/>
        </w:rPr>
        <w:t>ID. Enhanced Concealed</w:t>
      </w:r>
      <w:r>
        <w:rPr>
          <w:spacing w:val="-1"/>
          <w:sz w:val="20"/>
        </w:rPr>
        <w:t xml:space="preserve"> </w:t>
      </w:r>
      <w:r>
        <w:rPr>
          <w:sz w:val="20"/>
        </w:rPr>
        <w:t>Weapons</w:t>
      </w:r>
      <w:r>
        <w:rPr>
          <w:spacing w:val="-1"/>
          <w:sz w:val="20"/>
        </w:rPr>
        <w:t xml:space="preserve"> </w:t>
      </w:r>
      <w:r>
        <w:rPr>
          <w:sz w:val="20"/>
        </w:rPr>
        <w:t>Permit. Inform law enforcement that you possess a firearm and where it is located, follow LE directions.</w:t>
      </w:r>
    </w:p>
    <w:p w14:paraId="518C652A" w14:textId="77777777" w:rsidR="00BF3763" w:rsidRDefault="00BF3763" w:rsidP="00C41867">
      <w:pPr>
        <w:pStyle w:val="BodyText"/>
        <w:ind w:left="230" w:right="634"/>
      </w:pPr>
    </w:p>
    <w:p w14:paraId="1211E4F0" w14:textId="77777777" w:rsidR="00BF3763" w:rsidRDefault="00BF3763" w:rsidP="00C41867">
      <w:pPr>
        <w:pStyle w:val="BodyText"/>
        <w:ind w:left="230" w:right="634"/>
      </w:pPr>
    </w:p>
    <w:p w14:paraId="53887525" w14:textId="77777777" w:rsidR="00BF3763" w:rsidRDefault="00BF3763" w:rsidP="00C41867">
      <w:pPr>
        <w:pStyle w:val="BodyText"/>
        <w:ind w:left="230" w:right="634"/>
      </w:pPr>
    </w:p>
    <w:p w14:paraId="350301DB" w14:textId="77777777" w:rsidR="00BF3763" w:rsidRDefault="00BF3763" w:rsidP="00C41867">
      <w:pPr>
        <w:pStyle w:val="BodyText"/>
        <w:spacing w:before="60"/>
        <w:ind w:left="230" w:right="634"/>
      </w:pPr>
    </w:p>
    <w:p w14:paraId="4F6AFA3C" w14:textId="77777777" w:rsidR="00BF3763" w:rsidRDefault="001F40BA" w:rsidP="00C41867">
      <w:pPr>
        <w:ind w:left="230" w:right="634"/>
        <w:rPr>
          <w:b/>
          <w:sz w:val="24"/>
        </w:rPr>
      </w:pPr>
      <w:r>
        <w:rPr>
          <w:b/>
          <w:spacing w:val="-2"/>
          <w:sz w:val="24"/>
          <w:u w:val="single"/>
        </w:rPr>
        <w:t>Shelter-in-Place</w:t>
      </w:r>
      <w:r>
        <w:rPr>
          <w:b/>
          <w:spacing w:val="9"/>
          <w:sz w:val="24"/>
          <w:u w:val="single"/>
        </w:rPr>
        <w:t xml:space="preserve"> </w:t>
      </w:r>
      <w:r>
        <w:rPr>
          <w:b/>
          <w:spacing w:val="-2"/>
          <w:sz w:val="24"/>
          <w:u w:val="single"/>
        </w:rPr>
        <w:t>(Weather)</w:t>
      </w:r>
      <w:r>
        <w:rPr>
          <w:b/>
          <w:spacing w:val="2"/>
          <w:sz w:val="24"/>
          <w:u w:val="single"/>
        </w:rPr>
        <w:t xml:space="preserve"> </w:t>
      </w:r>
      <w:r>
        <w:rPr>
          <w:b/>
          <w:spacing w:val="-2"/>
          <w:sz w:val="24"/>
          <w:u w:val="single"/>
        </w:rPr>
        <w:t>Recommendation</w:t>
      </w:r>
    </w:p>
    <w:p w14:paraId="560EBB2B" w14:textId="77777777" w:rsidR="00BF3763" w:rsidRDefault="00BF3763" w:rsidP="00C41867">
      <w:pPr>
        <w:pStyle w:val="BodyText"/>
        <w:spacing w:before="47"/>
        <w:ind w:left="230" w:right="634"/>
        <w:rPr>
          <w:b/>
        </w:rPr>
      </w:pPr>
    </w:p>
    <w:p w14:paraId="0E2F45A1" w14:textId="77777777" w:rsidR="00BF3763" w:rsidRDefault="001F40BA" w:rsidP="00C41867">
      <w:pPr>
        <w:pStyle w:val="BodyText"/>
        <w:spacing w:line="242" w:lineRule="auto"/>
        <w:ind w:left="230" w:right="634"/>
      </w:pPr>
      <w:r>
        <w:t>A severe weather event such as high winds during normal operating hours</w:t>
      </w:r>
      <w:r>
        <w:rPr>
          <w:spacing w:val="-6"/>
        </w:rPr>
        <w:t xml:space="preserve"> </w:t>
      </w:r>
      <w:r>
        <w:t>of the college may necessitate you Shelter-in-Place</w:t>
      </w:r>
      <w:r>
        <w:rPr>
          <w:spacing w:val="-9"/>
        </w:rPr>
        <w:t xml:space="preserve"> </w:t>
      </w:r>
      <w:r>
        <w:t>until</w:t>
      </w:r>
      <w:r>
        <w:rPr>
          <w:spacing w:val="-8"/>
        </w:rPr>
        <w:t xml:space="preserve"> </w:t>
      </w:r>
      <w:r>
        <w:t>the</w:t>
      </w:r>
      <w:r>
        <w:rPr>
          <w:spacing w:val="-6"/>
        </w:rPr>
        <w:t xml:space="preserve"> </w:t>
      </w:r>
      <w:r>
        <w:t>threat</w:t>
      </w:r>
      <w:r>
        <w:rPr>
          <w:spacing w:val="-8"/>
        </w:rPr>
        <w:t xml:space="preserve"> </w:t>
      </w:r>
      <w:r>
        <w:t>of</w:t>
      </w:r>
      <w:r>
        <w:rPr>
          <w:spacing w:val="-13"/>
        </w:rPr>
        <w:t xml:space="preserve"> </w:t>
      </w:r>
      <w:r>
        <w:t>bad</w:t>
      </w:r>
      <w:r>
        <w:rPr>
          <w:spacing w:val="-2"/>
        </w:rPr>
        <w:t xml:space="preserve"> </w:t>
      </w:r>
      <w:r>
        <w:t>weather</w:t>
      </w:r>
      <w:r>
        <w:rPr>
          <w:spacing w:val="-16"/>
        </w:rPr>
        <w:t xml:space="preserve"> </w:t>
      </w:r>
      <w:r>
        <w:t>has</w:t>
      </w:r>
      <w:r>
        <w:rPr>
          <w:spacing w:val="-9"/>
        </w:rPr>
        <w:t xml:space="preserve"> </w:t>
      </w:r>
      <w:r>
        <w:t>passed.</w:t>
      </w:r>
      <w:r>
        <w:rPr>
          <w:spacing w:val="-7"/>
        </w:rPr>
        <w:t xml:space="preserve"> </w:t>
      </w:r>
      <w:r>
        <w:t>Relocating</w:t>
      </w:r>
      <w:r>
        <w:rPr>
          <w:spacing w:val="-6"/>
        </w:rPr>
        <w:t xml:space="preserve"> </w:t>
      </w:r>
      <w:r>
        <w:t>from</w:t>
      </w:r>
      <w:r>
        <w:rPr>
          <w:spacing w:val="-8"/>
        </w:rPr>
        <w:t xml:space="preserve"> </w:t>
      </w:r>
      <w:r>
        <w:t>your</w:t>
      </w:r>
      <w:r>
        <w:rPr>
          <w:spacing w:val="-8"/>
        </w:rPr>
        <w:t xml:space="preserve"> </w:t>
      </w:r>
      <w:r>
        <w:t>normal</w:t>
      </w:r>
      <w:r>
        <w:rPr>
          <w:spacing w:val="-4"/>
        </w:rPr>
        <w:t xml:space="preserve"> </w:t>
      </w:r>
      <w:r>
        <w:t>work</w:t>
      </w:r>
      <w:r>
        <w:rPr>
          <w:spacing w:val="-12"/>
        </w:rPr>
        <w:t xml:space="preserve"> </w:t>
      </w:r>
      <w:r>
        <w:t>area</w:t>
      </w:r>
      <w:r>
        <w:rPr>
          <w:spacing w:val="-6"/>
        </w:rPr>
        <w:t xml:space="preserve"> </w:t>
      </w:r>
      <w:r>
        <w:t>to</w:t>
      </w:r>
      <w:r>
        <w:rPr>
          <w:spacing w:val="-7"/>
        </w:rPr>
        <w:t xml:space="preserve"> </w:t>
      </w:r>
      <w:r>
        <w:t>a</w:t>
      </w:r>
      <w:r>
        <w:rPr>
          <w:spacing w:val="-6"/>
        </w:rPr>
        <w:t xml:space="preserve"> </w:t>
      </w:r>
      <w:r>
        <w:t>space</w:t>
      </w:r>
      <w:r>
        <w:rPr>
          <w:spacing w:val="-5"/>
        </w:rPr>
        <w:t xml:space="preserve"> </w:t>
      </w:r>
      <w:r>
        <w:t>that has no windows or to a lower floor may increase your chances of survival.</w:t>
      </w:r>
      <w:r>
        <w:rPr>
          <w:spacing w:val="40"/>
        </w:rPr>
        <w:t xml:space="preserve"> </w:t>
      </w:r>
      <w:r>
        <w:t>It is recommended that you:</w:t>
      </w:r>
    </w:p>
    <w:p w14:paraId="468EDF45" w14:textId="77777777" w:rsidR="00BF3763" w:rsidRDefault="00BF3763" w:rsidP="00C41867">
      <w:pPr>
        <w:pStyle w:val="BodyText"/>
        <w:spacing w:before="3"/>
        <w:ind w:left="230" w:right="634"/>
      </w:pPr>
    </w:p>
    <w:p w14:paraId="7218333A" w14:textId="77777777" w:rsidR="00BF3763" w:rsidRDefault="001F40BA" w:rsidP="00C41867">
      <w:pPr>
        <w:pStyle w:val="ListParagraph"/>
        <w:numPr>
          <w:ilvl w:val="0"/>
          <w:numId w:val="2"/>
        </w:numPr>
        <w:tabs>
          <w:tab w:val="left" w:pos="940"/>
        </w:tabs>
        <w:spacing w:before="1"/>
        <w:ind w:left="230" w:right="634" w:hanging="360"/>
        <w:rPr>
          <w:sz w:val="20"/>
        </w:rPr>
      </w:pPr>
      <w:r>
        <w:rPr>
          <w:sz w:val="20"/>
        </w:rPr>
        <w:t>Move</w:t>
      </w:r>
      <w:r>
        <w:rPr>
          <w:spacing w:val="-16"/>
          <w:sz w:val="20"/>
        </w:rPr>
        <w:t xml:space="preserve"> </w:t>
      </w:r>
      <w:r>
        <w:rPr>
          <w:sz w:val="20"/>
        </w:rPr>
        <w:t>to</w:t>
      </w:r>
      <w:r>
        <w:rPr>
          <w:spacing w:val="-13"/>
          <w:sz w:val="20"/>
        </w:rPr>
        <w:t xml:space="preserve"> </w:t>
      </w:r>
      <w:r>
        <w:rPr>
          <w:sz w:val="20"/>
        </w:rPr>
        <w:t>the</w:t>
      </w:r>
      <w:r>
        <w:rPr>
          <w:spacing w:val="-10"/>
          <w:sz w:val="20"/>
        </w:rPr>
        <w:t xml:space="preserve"> </w:t>
      </w:r>
      <w:r>
        <w:rPr>
          <w:sz w:val="20"/>
        </w:rPr>
        <w:t>basement</w:t>
      </w:r>
      <w:r>
        <w:rPr>
          <w:spacing w:val="-11"/>
          <w:sz w:val="20"/>
        </w:rPr>
        <w:t xml:space="preserve"> </w:t>
      </w:r>
      <w:r>
        <w:rPr>
          <w:sz w:val="20"/>
        </w:rPr>
        <w:t>of</w:t>
      </w:r>
      <w:r>
        <w:rPr>
          <w:spacing w:val="-13"/>
          <w:sz w:val="20"/>
        </w:rPr>
        <w:t xml:space="preserve"> </w:t>
      </w:r>
      <w:r>
        <w:rPr>
          <w:sz w:val="20"/>
        </w:rPr>
        <w:t>the</w:t>
      </w:r>
      <w:r>
        <w:rPr>
          <w:spacing w:val="-10"/>
          <w:sz w:val="20"/>
        </w:rPr>
        <w:t xml:space="preserve"> </w:t>
      </w:r>
      <w:r>
        <w:rPr>
          <w:sz w:val="20"/>
        </w:rPr>
        <w:t>building-</w:t>
      </w:r>
      <w:r>
        <w:rPr>
          <w:spacing w:val="-12"/>
          <w:sz w:val="20"/>
        </w:rPr>
        <w:t xml:space="preserve"> </w:t>
      </w:r>
      <w:r>
        <w:rPr>
          <w:sz w:val="20"/>
        </w:rPr>
        <w:t>they</w:t>
      </w:r>
      <w:r>
        <w:rPr>
          <w:spacing w:val="-15"/>
          <w:sz w:val="20"/>
        </w:rPr>
        <w:t xml:space="preserve"> </w:t>
      </w:r>
      <w:r>
        <w:rPr>
          <w:sz w:val="20"/>
        </w:rPr>
        <w:t>usually</w:t>
      </w:r>
      <w:r>
        <w:rPr>
          <w:spacing w:val="-11"/>
          <w:sz w:val="20"/>
        </w:rPr>
        <w:t xml:space="preserve"> </w:t>
      </w:r>
      <w:r>
        <w:rPr>
          <w:sz w:val="20"/>
        </w:rPr>
        <w:t>provide</w:t>
      </w:r>
      <w:r>
        <w:rPr>
          <w:spacing w:val="-10"/>
          <w:sz w:val="20"/>
        </w:rPr>
        <w:t xml:space="preserve"> </w:t>
      </w:r>
      <w:r>
        <w:rPr>
          <w:sz w:val="20"/>
        </w:rPr>
        <w:t>the</w:t>
      </w:r>
      <w:r>
        <w:rPr>
          <w:spacing w:val="-10"/>
          <w:sz w:val="20"/>
        </w:rPr>
        <w:t xml:space="preserve"> </w:t>
      </w:r>
      <w:r>
        <w:rPr>
          <w:sz w:val="20"/>
        </w:rPr>
        <w:t>best</w:t>
      </w:r>
      <w:r>
        <w:rPr>
          <w:spacing w:val="-11"/>
          <w:sz w:val="20"/>
        </w:rPr>
        <w:t xml:space="preserve"> </w:t>
      </w:r>
      <w:r>
        <w:rPr>
          <w:spacing w:val="-2"/>
          <w:sz w:val="20"/>
        </w:rPr>
        <w:t>protection.</w:t>
      </w:r>
    </w:p>
    <w:p w14:paraId="25723E1E" w14:textId="77777777" w:rsidR="00BF3763" w:rsidRDefault="001F40BA" w:rsidP="00C41867">
      <w:pPr>
        <w:pStyle w:val="ListParagraph"/>
        <w:numPr>
          <w:ilvl w:val="0"/>
          <w:numId w:val="2"/>
        </w:numPr>
        <w:tabs>
          <w:tab w:val="left" w:pos="940"/>
        </w:tabs>
        <w:spacing w:before="55"/>
        <w:ind w:left="230" w:right="634" w:hanging="360"/>
        <w:rPr>
          <w:sz w:val="20"/>
        </w:rPr>
      </w:pPr>
      <w:r>
        <w:rPr>
          <w:sz w:val="20"/>
        </w:rPr>
        <w:t>Move</w:t>
      </w:r>
      <w:r>
        <w:rPr>
          <w:spacing w:val="-16"/>
          <w:sz w:val="20"/>
        </w:rPr>
        <w:t xml:space="preserve"> </w:t>
      </w:r>
      <w:r>
        <w:rPr>
          <w:sz w:val="20"/>
        </w:rPr>
        <w:t>to</w:t>
      </w:r>
      <w:r>
        <w:rPr>
          <w:spacing w:val="-12"/>
          <w:sz w:val="20"/>
        </w:rPr>
        <w:t xml:space="preserve"> </w:t>
      </w:r>
      <w:r>
        <w:rPr>
          <w:sz w:val="20"/>
        </w:rPr>
        <w:t>an</w:t>
      </w:r>
      <w:r>
        <w:rPr>
          <w:spacing w:val="-11"/>
          <w:sz w:val="20"/>
        </w:rPr>
        <w:t xml:space="preserve"> </w:t>
      </w:r>
      <w:r>
        <w:rPr>
          <w:sz w:val="20"/>
        </w:rPr>
        <w:t>interior</w:t>
      </w:r>
      <w:r>
        <w:rPr>
          <w:spacing w:val="-12"/>
          <w:sz w:val="20"/>
        </w:rPr>
        <w:t xml:space="preserve"> </w:t>
      </w:r>
      <w:r>
        <w:rPr>
          <w:sz w:val="20"/>
        </w:rPr>
        <w:t>room</w:t>
      </w:r>
      <w:r>
        <w:rPr>
          <w:spacing w:val="-12"/>
          <w:sz w:val="20"/>
        </w:rPr>
        <w:t xml:space="preserve"> </w:t>
      </w:r>
      <w:r>
        <w:rPr>
          <w:sz w:val="20"/>
        </w:rPr>
        <w:t>with</w:t>
      </w:r>
      <w:r>
        <w:rPr>
          <w:spacing w:val="-11"/>
          <w:sz w:val="20"/>
        </w:rPr>
        <w:t xml:space="preserve"> </w:t>
      </w:r>
      <w:r>
        <w:rPr>
          <w:sz w:val="20"/>
        </w:rPr>
        <w:t>no windows</w:t>
      </w:r>
      <w:r>
        <w:rPr>
          <w:spacing w:val="-8"/>
          <w:sz w:val="20"/>
        </w:rPr>
        <w:t xml:space="preserve"> </w:t>
      </w:r>
      <w:r>
        <w:rPr>
          <w:sz w:val="20"/>
        </w:rPr>
        <w:t>or</w:t>
      </w:r>
      <w:r>
        <w:rPr>
          <w:spacing w:val="-13"/>
          <w:sz w:val="20"/>
        </w:rPr>
        <w:t xml:space="preserve"> </w:t>
      </w:r>
      <w:r>
        <w:rPr>
          <w:sz w:val="20"/>
        </w:rPr>
        <w:t>a</w:t>
      </w:r>
      <w:r>
        <w:rPr>
          <w:spacing w:val="-9"/>
          <w:sz w:val="20"/>
        </w:rPr>
        <w:t xml:space="preserve"> </w:t>
      </w:r>
      <w:r>
        <w:rPr>
          <w:sz w:val="20"/>
        </w:rPr>
        <w:t>hallway</w:t>
      </w:r>
      <w:r>
        <w:rPr>
          <w:spacing w:val="-10"/>
          <w:sz w:val="20"/>
        </w:rPr>
        <w:t xml:space="preserve"> </w:t>
      </w:r>
      <w:r>
        <w:rPr>
          <w:sz w:val="20"/>
        </w:rPr>
        <w:t>on</w:t>
      </w:r>
      <w:r>
        <w:rPr>
          <w:spacing w:val="-10"/>
          <w:sz w:val="20"/>
        </w:rPr>
        <w:t xml:space="preserve"> </w:t>
      </w:r>
      <w:r>
        <w:rPr>
          <w:sz w:val="20"/>
        </w:rPr>
        <w:t>the</w:t>
      </w:r>
      <w:r>
        <w:rPr>
          <w:spacing w:val="-10"/>
          <w:sz w:val="20"/>
        </w:rPr>
        <w:t xml:space="preserve"> </w:t>
      </w:r>
      <w:r>
        <w:rPr>
          <w:sz w:val="20"/>
        </w:rPr>
        <w:t>lowest</w:t>
      </w:r>
      <w:r>
        <w:rPr>
          <w:spacing w:val="-15"/>
          <w:sz w:val="20"/>
        </w:rPr>
        <w:t xml:space="preserve"> </w:t>
      </w:r>
      <w:r>
        <w:rPr>
          <w:sz w:val="20"/>
        </w:rPr>
        <w:t>floor</w:t>
      </w:r>
      <w:r>
        <w:rPr>
          <w:spacing w:val="-12"/>
          <w:sz w:val="20"/>
        </w:rPr>
        <w:t xml:space="preserve"> </w:t>
      </w:r>
      <w:r>
        <w:rPr>
          <w:spacing w:val="-2"/>
          <w:sz w:val="20"/>
        </w:rPr>
        <w:t>possible.</w:t>
      </w:r>
    </w:p>
    <w:p w14:paraId="2AC5DD17" w14:textId="77777777" w:rsidR="00BF3763" w:rsidRDefault="001F40BA" w:rsidP="00C41867">
      <w:pPr>
        <w:pStyle w:val="ListParagraph"/>
        <w:numPr>
          <w:ilvl w:val="0"/>
          <w:numId w:val="2"/>
        </w:numPr>
        <w:tabs>
          <w:tab w:val="left" w:pos="940"/>
        </w:tabs>
        <w:spacing w:before="30"/>
        <w:ind w:left="230" w:right="634" w:hanging="360"/>
        <w:rPr>
          <w:sz w:val="20"/>
        </w:rPr>
      </w:pPr>
      <w:r>
        <w:rPr>
          <w:sz w:val="20"/>
        </w:rPr>
        <w:t>Move</w:t>
      </w:r>
      <w:r>
        <w:rPr>
          <w:spacing w:val="-9"/>
          <w:sz w:val="20"/>
        </w:rPr>
        <w:t xml:space="preserve"> </w:t>
      </w:r>
      <w:r>
        <w:rPr>
          <w:sz w:val="20"/>
        </w:rPr>
        <w:t>to</w:t>
      </w:r>
      <w:r>
        <w:rPr>
          <w:spacing w:val="-10"/>
          <w:sz w:val="20"/>
        </w:rPr>
        <w:t xml:space="preserve"> </w:t>
      </w:r>
      <w:r>
        <w:rPr>
          <w:sz w:val="20"/>
        </w:rPr>
        <w:t>an</w:t>
      </w:r>
      <w:r>
        <w:rPr>
          <w:spacing w:val="-15"/>
          <w:sz w:val="20"/>
        </w:rPr>
        <w:t xml:space="preserve"> </w:t>
      </w:r>
      <w:r>
        <w:rPr>
          <w:sz w:val="20"/>
        </w:rPr>
        <w:t>interior</w:t>
      </w:r>
      <w:r>
        <w:rPr>
          <w:spacing w:val="-12"/>
          <w:sz w:val="20"/>
        </w:rPr>
        <w:t xml:space="preserve"> </w:t>
      </w:r>
      <w:r>
        <w:rPr>
          <w:sz w:val="20"/>
        </w:rPr>
        <w:t>stairwell</w:t>
      </w:r>
      <w:r>
        <w:rPr>
          <w:spacing w:val="-10"/>
          <w:sz w:val="20"/>
        </w:rPr>
        <w:t xml:space="preserve"> </w:t>
      </w:r>
      <w:r>
        <w:rPr>
          <w:sz w:val="20"/>
        </w:rPr>
        <w:t>if</w:t>
      </w:r>
      <w:r>
        <w:rPr>
          <w:spacing w:val="-12"/>
          <w:sz w:val="20"/>
        </w:rPr>
        <w:t xml:space="preserve"> </w:t>
      </w:r>
      <w:r>
        <w:rPr>
          <w:sz w:val="20"/>
        </w:rPr>
        <w:t>all</w:t>
      </w:r>
      <w:r>
        <w:rPr>
          <w:spacing w:val="-11"/>
          <w:sz w:val="20"/>
        </w:rPr>
        <w:t xml:space="preserve"> </w:t>
      </w:r>
      <w:r>
        <w:rPr>
          <w:sz w:val="20"/>
        </w:rPr>
        <w:t>rooms</w:t>
      </w:r>
      <w:r>
        <w:rPr>
          <w:spacing w:val="-7"/>
          <w:sz w:val="20"/>
        </w:rPr>
        <w:t xml:space="preserve"> </w:t>
      </w:r>
      <w:r>
        <w:rPr>
          <w:sz w:val="20"/>
        </w:rPr>
        <w:t>have</w:t>
      </w:r>
      <w:r>
        <w:rPr>
          <w:spacing w:val="-9"/>
          <w:sz w:val="20"/>
        </w:rPr>
        <w:t xml:space="preserve"> </w:t>
      </w:r>
      <w:r>
        <w:rPr>
          <w:spacing w:val="-2"/>
          <w:sz w:val="20"/>
        </w:rPr>
        <w:t>windows.</w:t>
      </w:r>
    </w:p>
    <w:p w14:paraId="03BF8D2E" w14:textId="77777777" w:rsidR="00BF3763" w:rsidRDefault="001F40BA" w:rsidP="00C41867">
      <w:pPr>
        <w:pStyle w:val="ListParagraph"/>
        <w:numPr>
          <w:ilvl w:val="0"/>
          <w:numId w:val="2"/>
        </w:numPr>
        <w:tabs>
          <w:tab w:val="left" w:pos="940"/>
        </w:tabs>
        <w:spacing w:before="30"/>
        <w:ind w:left="230" w:right="634" w:hanging="360"/>
        <w:rPr>
          <w:sz w:val="20"/>
        </w:rPr>
      </w:pPr>
      <w:r>
        <w:rPr>
          <w:sz w:val="20"/>
        </w:rPr>
        <w:t>Stay</w:t>
      </w:r>
      <w:r>
        <w:rPr>
          <w:spacing w:val="-15"/>
          <w:sz w:val="20"/>
        </w:rPr>
        <w:t xml:space="preserve"> </w:t>
      </w:r>
      <w:r>
        <w:rPr>
          <w:sz w:val="20"/>
        </w:rPr>
        <w:t>in</w:t>
      </w:r>
      <w:r>
        <w:rPr>
          <w:spacing w:val="-12"/>
          <w:sz w:val="20"/>
        </w:rPr>
        <w:t xml:space="preserve"> </w:t>
      </w:r>
      <w:r>
        <w:rPr>
          <w:sz w:val="20"/>
        </w:rPr>
        <w:t>the</w:t>
      </w:r>
      <w:r>
        <w:rPr>
          <w:spacing w:val="-5"/>
          <w:sz w:val="20"/>
        </w:rPr>
        <w:t xml:space="preserve"> </w:t>
      </w:r>
      <w:r>
        <w:rPr>
          <w:sz w:val="20"/>
        </w:rPr>
        <w:t>center</w:t>
      </w:r>
      <w:r>
        <w:rPr>
          <w:spacing w:val="-7"/>
          <w:sz w:val="20"/>
        </w:rPr>
        <w:t xml:space="preserve"> </w:t>
      </w:r>
      <w:r>
        <w:rPr>
          <w:sz w:val="20"/>
        </w:rPr>
        <w:t>of</w:t>
      </w:r>
      <w:r>
        <w:rPr>
          <w:spacing w:val="-12"/>
          <w:sz w:val="20"/>
        </w:rPr>
        <w:t xml:space="preserve"> </w:t>
      </w:r>
      <w:r>
        <w:rPr>
          <w:sz w:val="20"/>
        </w:rPr>
        <w:t>the</w:t>
      </w:r>
      <w:r>
        <w:rPr>
          <w:spacing w:val="-5"/>
          <w:sz w:val="20"/>
        </w:rPr>
        <w:t xml:space="preserve"> </w:t>
      </w:r>
      <w:r>
        <w:rPr>
          <w:sz w:val="20"/>
        </w:rPr>
        <w:t>room</w:t>
      </w:r>
      <w:r>
        <w:rPr>
          <w:spacing w:val="-12"/>
          <w:sz w:val="20"/>
        </w:rPr>
        <w:t xml:space="preserve"> </w:t>
      </w:r>
      <w:r>
        <w:rPr>
          <w:sz w:val="20"/>
        </w:rPr>
        <w:t>away</w:t>
      </w:r>
      <w:r>
        <w:rPr>
          <w:spacing w:val="-5"/>
          <w:sz w:val="20"/>
        </w:rPr>
        <w:t xml:space="preserve"> </w:t>
      </w:r>
      <w:r>
        <w:rPr>
          <w:sz w:val="20"/>
        </w:rPr>
        <w:t>from</w:t>
      </w:r>
      <w:r>
        <w:rPr>
          <w:spacing w:val="-11"/>
          <w:sz w:val="20"/>
        </w:rPr>
        <w:t xml:space="preserve"> </w:t>
      </w:r>
      <w:r>
        <w:rPr>
          <w:sz w:val="20"/>
        </w:rPr>
        <w:t>doors</w:t>
      </w:r>
      <w:r>
        <w:rPr>
          <w:spacing w:val="-9"/>
          <w:sz w:val="20"/>
        </w:rPr>
        <w:t xml:space="preserve"> </w:t>
      </w:r>
      <w:r>
        <w:rPr>
          <w:sz w:val="20"/>
        </w:rPr>
        <w:t>and</w:t>
      </w:r>
      <w:r>
        <w:rPr>
          <w:spacing w:val="-10"/>
          <w:sz w:val="20"/>
        </w:rPr>
        <w:t xml:space="preserve"> </w:t>
      </w:r>
      <w:r>
        <w:rPr>
          <w:spacing w:val="-2"/>
          <w:sz w:val="20"/>
        </w:rPr>
        <w:t>windows.</w:t>
      </w:r>
    </w:p>
    <w:p w14:paraId="6697DEAC" w14:textId="77777777" w:rsidR="00BF3763" w:rsidRDefault="001F40BA" w:rsidP="00C41867">
      <w:pPr>
        <w:pStyle w:val="ListParagraph"/>
        <w:numPr>
          <w:ilvl w:val="0"/>
          <w:numId w:val="2"/>
        </w:numPr>
        <w:tabs>
          <w:tab w:val="left" w:pos="940"/>
        </w:tabs>
        <w:spacing w:before="35"/>
        <w:ind w:left="230" w:right="634" w:hanging="360"/>
        <w:rPr>
          <w:sz w:val="20"/>
        </w:rPr>
      </w:pPr>
      <w:r>
        <w:rPr>
          <w:sz w:val="20"/>
        </w:rPr>
        <w:t>Stay</w:t>
      </w:r>
      <w:r>
        <w:rPr>
          <w:spacing w:val="-15"/>
          <w:sz w:val="20"/>
        </w:rPr>
        <w:t xml:space="preserve"> </w:t>
      </w:r>
      <w:r>
        <w:rPr>
          <w:sz w:val="20"/>
        </w:rPr>
        <w:t>in</w:t>
      </w:r>
      <w:r>
        <w:rPr>
          <w:spacing w:val="-11"/>
          <w:sz w:val="20"/>
        </w:rPr>
        <w:t xml:space="preserve"> </w:t>
      </w:r>
      <w:r>
        <w:rPr>
          <w:sz w:val="20"/>
        </w:rPr>
        <w:t>place</w:t>
      </w:r>
      <w:r>
        <w:rPr>
          <w:spacing w:val="-3"/>
          <w:sz w:val="20"/>
        </w:rPr>
        <w:t xml:space="preserve"> </w:t>
      </w:r>
      <w:r>
        <w:rPr>
          <w:sz w:val="20"/>
        </w:rPr>
        <w:t>until</w:t>
      </w:r>
      <w:r>
        <w:rPr>
          <w:spacing w:val="-12"/>
          <w:sz w:val="20"/>
        </w:rPr>
        <w:t xml:space="preserve"> </w:t>
      </w:r>
      <w:r>
        <w:rPr>
          <w:sz w:val="20"/>
        </w:rPr>
        <w:t>the</w:t>
      </w:r>
      <w:r>
        <w:rPr>
          <w:spacing w:val="-9"/>
          <w:sz w:val="20"/>
        </w:rPr>
        <w:t xml:space="preserve"> </w:t>
      </w:r>
      <w:r>
        <w:rPr>
          <w:sz w:val="20"/>
        </w:rPr>
        <w:t>danger</w:t>
      </w:r>
      <w:r>
        <w:rPr>
          <w:spacing w:val="-6"/>
          <w:sz w:val="20"/>
        </w:rPr>
        <w:t xml:space="preserve"> </w:t>
      </w:r>
      <w:r>
        <w:rPr>
          <w:sz w:val="20"/>
        </w:rPr>
        <w:t>has</w:t>
      </w:r>
      <w:r>
        <w:rPr>
          <w:spacing w:val="-13"/>
          <w:sz w:val="20"/>
        </w:rPr>
        <w:t xml:space="preserve"> </w:t>
      </w:r>
      <w:r>
        <w:rPr>
          <w:spacing w:val="-2"/>
          <w:sz w:val="20"/>
        </w:rPr>
        <w:t>passed.</w:t>
      </w:r>
    </w:p>
    <w:p w14:paraId="6B4658D4" w14:textId="77777777" w:rsidR="00BF3763" w:rsidRDefault="001F40BA" w:rsidP="00C41867">
      <w:pPr>
        <w:pStyle w:val="ListParagraph"/>
        <w:numPr>
          <w:ilvl w:val="0"/>
          <w:numId w:val="2"/>
        </w:numPr>
        <w:tabs>
          <w:tab w:val="left" w:pos="940"/>
        </w:tabs>
        <w:spacing w:before="45"/>
        <w:ind w:left="230" w:right="634" w:hanging="360"/>
        <w:rPr>
          <w:sz w:val="20"/>
        </w:rPr>
      </w:pPr>
      <w:r>
        <w:rPr>
          <w:sz w:val="20"/>
        </w:rPr>
        <w:t>Possible</w:t>
      </w:r>
      <w:r>
        <w:rPr>
          <w:spacing w:val="-13"/>
          <w:sz w:val="20"/>
        </w:rPr>
        <w:t xml:space="preserve"> </w:t>
      </w:r>
      <w:r>
        <w:rPr>
          <w:sz w:val="20"/>
        </w:rPr>
        <w:t>building</w:t>
      </w:r>
      <w:r>
        <w:rPr>
          <w:spacing w:val="-10"/>
          <w:sz w:val="20"/>
        </w:rPr>
        <w:t xml:space="preserve"> </w:t>
      </w:r>
      <w:r>
        <w:rPr>
          <w:sz w:val="20"/>
        </w:rPr>
        <w:t>evacuation</w:t>
      </w:r>
      <w:r>
        <w:rPr>
          <w:spacing w:val="-14"/>
          <w:sz w:val="20"/>
        </w:rPr>
        <w:t xml:space="preserve"> </w:t>
      </w:r>
      <w:r>
        <w:rPr>
          <w:sz w:val="20"/>
        </w:rPr>
        <w:t>due</w:t>
      </w:r>
      <w:r>
        <w:rPr>
          <w:spacing w:val="-9"/>
          <w:sz w:val="20"/>
        </w:rPr>
        <w:t xml:space="preserve"> </w:t>
      </w:r>
      <w:r>
        <w:rPr>
          <w:sz w:val="20"/>
        </w:rPr>
        <w:t>to</w:t>
      </w:r>
      <w:r>
        <w:rPr>
          <w:spacing w:val="-11"/>
          <w:sz w:val="20"/>
        </w:rPr>
        <w:t xml:space="preserve"> </w:t>
      </w:r>
      <w:r>
        <w:rPr>
          <w:sz w:val="20"/>
        </w:rPr>
        <w:t>proximity</w:t>
      </w:r>
      <w:r>
        <w:rPr>
          <w:spacing w:val="-15"/>
          <w:sz w:val="20"/>
        </w:rPr>
        <w:t xml:space="preserve"> </w:t>
      </w:r>
      <w:r>
        <w:rPr>
          <w:sz w:val="20"/>
        </w:rPr>
        <w:t>of</w:t>
      </w:r>
      <w:r>
        <w:rPr>
          <w:spacing w:val="-12"/>
          <w:sz w:val="20"/>
        </w:rPr>
        <w:t xml:space="preserve"> </w:t>
      </w:r>
      <w:r>
        <w:rPr>
          <w:sz w:val="20"/>
        </w:rPr>
        <w:t>trees</w:t>
      </w:r>
      <w:r>
        <w:rPr>
          <w:spacing w:val="-13"/>
          <w:sz w:val="20"/>
        </w:rPr>
        <w:t xml:space="preserve"> </w:t>
      </w:r>
      <w:r>
        <w:rPr>
          <w:sz w:val="20"/>
        </w:rPr>
        <w:t>or</w:t>
      </w:r>
      <w:r>
        <w:rPr>
          <w:spacing w:val="-12"/>
          <w:sz w:val="20"/>
        </w:rPr>
        <w:t xml:space="preserve"> </w:t>
      </w:r>
      <w:r>
        <w:rPr>
          <w:sz w:val="20"/>
        </w:rPr>
        <w:t>other</w:t>
      </w:r>
      <w:r>
        <w:rPr>
          <w:spacing w:val="-12"/>
          <w:sz w:val="20"/>
        </w:rPr>
        <w:t xml:space="preserve"> </w:t>
      </w:r>
      <w:r>
        <w:rPr>
          <w:spacing w:val="-2"/>
          <w:sz w:val="20"/>
        </w:rPr>
        <w:t>hazards.</w:t>
      </w:r>
    </w:p>
    <w:p w14:paraId="04CAAFE2" w14:textId="77777777" w:rsidR="00BF3763" w:rsidRDefault="00BF3763" w:rsidP="00C41867">
      <w:pPr>
        <w:pStyle w:val="BodyText"/>
        <w:spacing w:before="85"/>
        <w:ind w:left="230" w:right="634"/>
      </w:pPr>
    </w:p>
    <w:p w14:paraId="6ECA361C" w14:textId="77777777" w:rsidR="00BF3763" w:rsidRDefault="001F40BA" w:rsidP="00C41867">
      <w:pPr>
        <w:pStyle w:val="BodyText"/>
        <w:spacing w:line="288" w:lineRule="auto"/>
        <w:ind w:left="230" w:right="634"/>
      </w:pPr>
      <w:r>
        <w:t>Those</w:t>
      </w:r>
      <w:r>
        <w:rPr>
          <w:spacing w:val="-5"/>
        </w:rPr>
        <w:t xml:space="preserve"> </w:t>
      </w:r>
      <w:r>
        <w:t>that</w:t>
      </w:r>
      <w:r>
        <w:rPr>
          <w:spacing w:val="-8"/>
        </w:rPr>
        <w:t xml:space="preserve"> </w:t>
      </w:r>
      <w:r>
        <w:t>may</w:t>
      </w:r>
      <w:r>
        <w:rPr>
          <w:spacing w:val="-7"/>
        </w:rPr>
        <w:t xml:space="preserve"> </w:t>
      </w:r>
      <w:r>
        <w:t>not</w:t>
      </w:r>
      <w:r>
        <w:rPr>
          <w:spacing w:val="-7"/>
        </w:rPr>
        <w:t xml:space="preserve"> </w:t>
      </w:r>
      <w:r>
        <w:t>be</w:t>
      </w:r>
      <w:r>
        <w:rPr>
          <w:spacing w:val="-1"/>
        </w:rPr>
        <w:t xml:space="preserve"> </w:t>
      </w:r>
      <w:r>
        <w:t>within</w:t>
      </w:r>
      <w:r>
        <w:rPr>
          <w:spacing w:val="-7"/>
        </w:rPr>
        <w:t xml:space="preserve"> </w:t>
      </w:r>
      <w:r>
        <w:t>an</w:t>
      </w:r>
      <w:r>
        <w:rPr>
          <w:spacing w:val="-12"/>
        </w:rPr>
        <w:t xml:space="preserve"> </w:t>
      </w:r>
      <w:r>
        <w:t>office</w:t>
      </w:r>
      <w:r>
        <w:rPr>
          <w:spacing w:val="-6"/>
        </w:rPr>
        <w:t xml:space="preserve"> </w:t>
      </w:r>
      <w:r>
        <w:t>or</w:t>
      </w:r>
      <w:r>
        <w:rPr>
          <w:spacing w:val="-9"/>
        </w:rPr>
        <w:t xml:space="preserve"> </w:t>
      </w:r>
      <w:r>
        <w:t>classroom</w:t>
      </w:r>
      <w:r>
        <w:rPr>
          <w:spacing w:val="-12"/>
        </w:rPr>
        <w:t xml:space="preserve"> </w:t>
      </w:r>
      <w:r>
        <w:t>when</w:t>
      </w:r>
      <w:r>
        <w:rPr>
          <w:spacing w:val="-12"/>
        </w:rPr>
        <w:t xml:space="preserve"> </w:t>
      </w:r>
      <w:r>
        <w:t>the</w:t>
      </w:r>
      <w:r>
        <w:rPr>
          <w:spacing w:val="-6"/>
        </w:rPr>
        <w:t xml:space="preserve"> </w:t>
      </w:r>
      <w:r>
        <w:t>Shelter</w:t>
      </w:r>
      <w:r>
        <w:rPr>
          <w:spacing w:val="-8"/>
        </w:rPr>
        <w:t xml:space="preserve"> </w:t>
      </w:r>
      <w:r>
        <w:t>in</w:t>
      </w:r>
      <w:r>
        <w:rPr>
          <w:spacing w:val="-7"/>
        </w:rPr>
        <w:t xml:space="preserve"> </w:t>
      </w:r>
      <w:r>
        <w:t>Place</w:t>
      </w:r>
      <w:r>
        <w:rPr>
          <w:spacing w:val="-6"/>
        </w:rPr>
        <w:t xml:space="preserve"> </w:t>
      </w:r>
      <w:r>
        <w:t>notice</w:t>
      </w:r>
      <w:r>
        <w:rPr>
          <w:spacing w:val="-5"/>
        </w:rPr>
        <w:t xml:space="preserve"> </w:t>
      </w:r>
      <w:r>
        <w:t>is</w:t>
      </w:r>
      <w:r>
        <w:rPr>
          <w:spacing w:val="-10"/>
        </w:rPr>
        <w:t xml:space="preserve"> </w:t>
      </w:r>
      <w:r>
        <w:t>issued</w:t>
      </w:r>
      <w:r>
        <w:rPr>
          <w:spacing w:val="-2"/>
        </w:rPr>
        <w:t xml:space="preserve"> </w:t>
      </w:r>
      <w:r>
        <w:t>will</w:t>
      </w:r>
      <w:r>
        <w:rPr>
          <w:spacing w:val="-7"/>
        </w:rPr>
        <w:t xml:space="preserve"> </w:t>
      </w:r>
      <w:r>
        <w:t>need</w:t>
      </w:r>
      <w:r>
        <w:rPr>
          <w:spacing w:val="-7"/>
        </w:rPr>
        <w:t xml:space="preserve"> </w:t>
      </w:r>
      <w:r>
        <w:t>to</w:t>
      </w:r>
      <w:r>
        <w:rPr>
          <w:spacing w:val="-7"/>
        </w:rPr>
        <w:t xml:space="preserve"> </w:t>
      </w:r>
      <w:r>
        <w:t>assess the situation and make the best decision from the information provided. This decision may be based on your</w:t>
      </w:r>
    </w:p>
    <w:p w14:paraId="5E8AB52C" w14:textId="77777777" w:rsidR="00BF3763" w:rsidRDefault="00BF3763" w:rsidP="00C41867">
      <w:pPr>
        <w:spacing w:line="288" w:lineRule="auto"/>
        <w:ind w:left="230" w:right="634"/>
        <w:sectPr w:rsidR="00BF3763">
          <w:pgSz w:w="12240" w:h="15840"/>
          <w:pgMar w:top="1360" w:right="1200" w:bottom="1220" w:left="1320" w:header="0" w:footer="1035" w:gutter="0"/>
          <w:cols w:space="720"/>
        </w:sectPr>
      </w:pPr>
    </w:p>
    <w:p w14:paraId="0A55537F" w14:textId="77777777" w:rsidR="00BF3763" w:rsidRDefault="001F40BA" w:rsidP="00C41867">
      <w:pPr>
        <w:pStyle w:val="BodyText"/>
        <w:spacing w:before="79" w:line="288" w:lineRule="auto"/>
        <w:ind w:left="230" w:right="634"/>
      </w:pPr>
      <w:r>
        <w:lastRenderedPageBreak/>
        <w:t>location</w:t>
      </w:r>
      <w:r>
        <w:rPr>
          <w:spacing w:val="-13"/>
        </w:rPr>
        <w:t xml:space="preserve"> </w:t>
      </w:r>
      <w:r>
        <w:t>at</w:t>
      </w:r>
      <w:r>
        <w:rPr>
          <w:spacing w:val="-8"/>
        </w:rPr>
        <w:t xml:space="preserve"> </w:t>
      </w:r>
      <w:r>
        <w:t>that</w:t>
      </w:r>
      <w:r>
        <w:rPr>
          <w:spacing w:val="-4"/>
        </w:rPr>
        <w:t xml:space="preserve"> </w:t>
      </w:r>
      <w:r>
        <w:t>moment</w:t>
      </w:r>
      <w:r>
        <w:rPr>
          <w:spacing w:val="-8"/>
        </w:rPr>
        <w:t xml:space="preserve"> </w:t>
      </w:r>
      <w:r>
        <w:t>(hallway,</w:t>
      </w:r>
      <w:r>
        <w:rPr>
          <w:spacing w:val="-8"/>
        </w:rPr>
        <w:t xml:space="preserve"> </w:t>
      </w:r>
      <w:r>
        <w:t>parking</w:t>
      </w:r>
      <w:r>
        <w:rPr>
          <w:spacing w:val="-12"/>
        </w:rPr>
        <w:t xml:space="preserve"> </w:t>
      </w:r>
      <w:r>
        <w:t>lot,</w:t>
      </w:r>
      <w:r>
        <w:rPr>
          <w:spacing w:val="-9"/>
        </w:rPr>
        <w:t xml:space="preserve"> </w:t>
      </w:r>
      <w:r>
        <w:t>sidewalk,</w:t>
      </w:r>
      <w:r>
        <w:rPr>
          <w:spacing w:val="-7"/>
        </w:rPr>
        <w:t xml:space="preserve"> </w:t>
      </w:r>
      <w:r>
        <w:t>etc.)</w:t>
      </w:r>
      <w:r>
        <w:rPr>
          <w:spacing w:val="-5"/>
        </w:rPr>
        <w:t xml:space="preserve"> </w:t>
      </w:r>
      <w:r>
        <w:t>while</w:t>
      </w:r>
      <w:r>
        <w:rPr>
          <w:spacing w:val="-7"/>
        </w:rPr>
        <w:t xml:space="preserve"> </w:t>
      </w:r>
      <w:r>
        <w:t>avoiding</w:t>
      </w:r>
      <w:r>
        <w:rPr>
          <w:spacing w:val="-8"/>
        </w:rPr>
        <w:t xml:space="preserve"> </w:t>
      </w:r>
      <w:r>
        <w:t>the</w:t>
      </w:r>
      <w:r>
        <w:rPr>
          <w:spacing w:val="-2"/>
        </w:rPr>
        <w:t xml:space="preserve"> </w:t>
      </w:r>
      <w:r>
        <w:t>general</w:t>
      </w:r>
      <w:r>
        <w:rPr>
          <w:spacing w:val="-12"/>
        </w:rPr>
        <w:t xml:space="preserve"> </w:t>
      </w:r>
      <w:r>
        <w:t>area</w:t>
      </w:r>
      <w:r>
        <w:rPr>
          <w:spacing w:val="-7"/>
        </w:rPr>
        <w:t xml:space="preserve"> </w:t>
      </w:r>
      <w:r>
        <w:t>of</w:t>
      </w:r>
      <w:r>
        <w:rPr>
          <w:spacing w:val="-13"/>
        </w:rPr>
        <w:t xml:space="preserve"> </w:t>
      </w:r>
      <w:r>
        <w:t>the</w:t>
      </w:r>
      <w:r>
        <w:rPr>
          <w:spacing w:val="-6"/>
        </w:rPr>
        <w:t xml:space="preserve"> </w:t>
      </w:r>
      <w:r>
        <w:t>emergency. Returning to your vehicle may be your best action if you are within the parking lot and it is safe to do so.</w:t>
      </w:r>
    </w:p>
    <w:p w14:paraId="0670E1F1" w14:textId="77777777" w:rsidR="00BF3763" w:rsidRDefault="001F40BA" w:rsidP="00C41867">
      <w:pPr>
        <w:spacing w:before="223"/>
        <w:ind w:left="230" w:right="634"/>
        <w:rPr>
          <w:i/>
          <w:sz w:val="20"/>
        </w:rPr>
      </w:pPr>
      <w:r>
        <w:rPr>
          <w:sz w:val="20"/>
        </w:rPr>
        <w:t>When law enforcement arrives for an active</w:t>
      </w:r>
      <w:r>
        <w:rPr>
          <w:spacing w:val="-2"/>
          <w:sz w:val="20"/>
        </w:rPr>
        <w:t xml:space="preserve"> </w:t>
      </w:r>
      <w:r>
        <w:rPr>
          <w:sz w:val="20"/>
        </w:rPr>
        <w:t>shooter/hostile incident, they will not stop to help the injured, rescue teams will</w:t>
      </w:r>
      <w:r>
        <w:rPr>
          <w:spacing w:val="-2"/>
          <w:sz w:val="20"/>
        </w:rPr>
        <w:t xml:space="preserve"> </w:t>
      </w:r>
      <w:r>
        <w:rPr>
          <w:sz w:val="20"/>
        </w:rPr>
        <w:t>follow.</w:t>
      </w:r>
      <w:r>
        <w:rPr>
          <w:spacing w:val="-2"/>
          <w:sz w:val="20"/>
        </w:rPr>
        <w:t xml:space="preserve"> </w:t>
      </w:r>
      <w:r>
        <w:rPr>
          <w:sz w:val="20"/>
        </w:rPr>
        <w:t>Remain</w:t>
      </w:r>
      <w:r>
        <w:rPr>
          <w:spacing w:val="-12"/>
          <w:sz w:val="20"/>
        </w:rPr>
        <w:t xml:space="preserve"> </w:t>
      </w:r>
      <w:r>
        <w:rPr>
          <w:sz w:val="20"/>
        </w:rPr>
        <w:t>calm</w:t>
      </w:r>
      <w:r>
        <w:rPr>
          <w:spacing w:val="-13"/>
          <w:sz w:val="20"/>
        </w:rPr>
        <w:t xml:space="preserve"> </w:t>
      </w:r>
      <w:r>
        <w:rPr>
          <w:sz w:val="20"/>
        </w:rPr>
        <w:t>and</w:t>
      </w:r>
      <w:r>
        <w:rPr>
          <w:spacing w:val="-2"/>
          <w:sz w:val="20"/>
        </w:rPr>
        <w:t xml:space="preserve"> </w:t>
      </w:r>
      <w:r>
        <w:rPr>
          <w:sz w:val="20"/>
        </w:rPr>
        <w:t>follow</w:t>
      </w:r>
      <w:r>
        <w:rPr>
          <w:spacing w:val="-12"/>
          <w:sz w:val="20"/>
        </w:rPr>
        <w:t xml:space="preserve"> </w:t>
      </w:r>
      <w:r>
        <w:rPr>
          <w:sz w:val="20"/>
        </w:rPr>
        <w:t>instructions,</w:t>
      </w:r>
      <w:r>
        <w:rPr>
          <w:spacing w:val="-6"/>
          <w:sz w:val="20"/>
        </w:rPr>
        <w:t xml:space="preserve"> </w:t>
      </w:r>
      <w:r>
        <w:rPr>
          <w:sz w:val="20"/>
        </w:rPr>
        <w:t>drop</w:t>
      </w:r>
      <w:r>
        <w:rPr>
          <w:spacing w:val="-7"/>
          <w:sz w:val="20"/>
        </w:rPr>
        <w:t xml:space="preserve"> </w:t>
      </w:r>
      <w:r>
        <w:rPr>
          <w:sz w:val="20"/>
        </w:rPr>
        <w:t>items</w:t>
      </w:r>
      <w:r>
        <w:rPr>
          <w:spacing w:val="-5"/>
          <w:sz w:val="20"/>
        </w:rPr>
        <w:t xml:space="preserve"> </w:t>
      </w:r>
      <w:r>
        <w:rPr>
          <w:sz w:val="20"/>
        </w:rPr>
        <w:t>in</w:t>
      </w:r>
      <w:r>
        <w:rPr>
          <w:spacing w:val="-7"/>
          <w:sz w:val="20"/>
        </w:rPr>
        <w:t xml:space="preserve"> </w:t>
      </w:r>
      <w:r>
        <w:rPr>
          <w:sz w:val="20"/>
        </w:rPr>
        <w:t>your</w:t>
      </w:r>
      <w:r>
        <w:rPr>
          <w:spacing w:val="-9"/>
          <w:sz w:val="20"/>
        </w:rPr>
        <w:t xml:space="preserve"> </w:t>
      </w:r>
      <w:r>
        <w:rPr>
          <w:sz w:val="20"/>
        </w:rPr>
        <w:t>hand,</w:t>
      </w:r>
      <w:r>
        <w:rPr>
          <w:spacing w:val="-7"/>
          <w:sz w:val="20"/>
        </w:rPr>
        <w:t xml:space="preserve"> </w:t>
      </w:r>
      <w:r>
        <w:rPr>
          <w:sz w:val="20"/>
        </w:rPr>
        <w:t>raise</w:t>
      </w:r>
      <w:r>
        <w:rPr>
          <w:spacing w:val="-1"/>
          <w:sz w:val="20"/>
        </w:rPr>
        <w:t xml:space="preserve"> </w:t>
      </w:r>
      <w:r>
        <w:rPr>
          <w:sz w:val="20"/>
        </w:rPr>
        <w:t>hands</w:t>
      </w:r>
      <w:r>
        <w:rPr>
          <w:spacing w:val="-5"/>
          <w:sz w:val="20"/>
        </w:rPr>
        <w:t xml:space="preserve"> </w:t>
      </w:r>
      <w:r>
        <w:rPr>
          <w:sz w:val="20"/>
        </w:rPr>
        <w:t>and</w:t>
      </w:r>
      <w:r>
        <w:rPr>
          <w:spacing w:val="-7"/>
          <w:sz w:val="20"/>
        </w:rPr>
        <w:t xml:space="preserve"> </w:t>
      </w:r>
      <w:r>
        <w:rPr>
          <w:sz w:val="20"/>
        </w:rPr>
        <w:t>spread</w:t>
      </w:r>
      <w:r>
        <w:rPr>
          <w:spacing w:val="-7"/>
          <w:sz w:val="20"/>
        </w:rPr>
        <w:t xml:space="preserve"> </w:t>
      </w:r>
      <w:r>
        <w:rPr>
          <w:sz w:val="20"/>
        </w:rPr>
        <w:t>fingers</w:t>
      </w:r>
      <w:r>
        <w:rPr>
          <w:i/>
          <w:sz w:val="20"/>
        </w:rPr>
        <w:t>.</w:t>
      </w:r>
      <w:r>
        <w:rPr>
          <w:i/>
          <w:spacing w:val="-8"/>
          <w:sz w:val="20"/>
        </w:rPr>
        <w:t xml:space="preserve"> </w:t>
      </w:r>
      <w:r>
        <w:rPr>
          <w:i/>
          <w:sz w:val="20"/>
          <w:u w:val="single"/>
        </w:rPr>
        <w:t>If</w:t>
      </w:r>
      <w:r>
        <w:rPr>
          <w:i/>
          <w:sz w:val="20"/>
        </w:rPr>
        <w:t xml:space="preserve"> </w:t>
      </w:r>
      <w:r>
        <w:rPr>
          <w:i/>
          <w:sz w:val="20"/>
          <w:u w:val="single"/>
        </w:rPr>
        <w:t>you</w:t>
      </w:r>
      <w:r>
        <w:rPr>
          <w:i/>
          <w:spacing w:val="-7"/>
          <w:sz w:val="20"/>
          <w:u w:val="single"/>
        </w:rPr>
        <w:t xml:space="preserve"> </w:t>
      </w:r>
      <w:r>
        <w:rPr>
          <w:i/>
          <w:sz w:val="20"/>
          <w:u w:val="single"/>
        </w:rPr>
        <w:t>are</w:t>
      </w:r>
      <w:r>
        <w:rPr>
          <w:i/>
          <w:spacing w:val="-6"/>
          <w:sz w:val="20"/>
          <w:u w:val="single"/>
        </w:rPr>
        <w:t xml:space="preserve"> </w:t>
      </w:r>
      <w:r>
        <w:rPr>
          <w:i/>
          <w:sz w:val="20"/>
          <w:u w:val="single"/>
        </w:rPr>
        <w:t>in</w:t>
      </w:r>
      <w:r>
        <w:rPr>
          <w:i/>
          <w:spacing w:val="-7"/>
          <w:sz w:val="20"/>
          <w:u w:val="single"/>
        </w:rPr>
        <w:t xml:space="preserve"> </w:t>
      </w:r>
      <w:r>
        <w:rPr>
          <w:i/>
          <w:sz w:val="20"/>
          <w:u w:val="single"/>
        </w:rPr>
        <w:t>possession</w:t>
      </w:r>
      <w:r>
        <w:rPr>
          <w:i/>
          <w:spacing w:val="-6"/>
          <w:sz w:val="20"/>
          <w:u w:val="single"/>
        </w:rPr>
        <w:t xml:space="preserve"> </w:t>
      </w:r>
      <w:r>
        <w:rPr>
          <w:i/>
          <w:sz w:val="20"/>
          <w:u w:val="single"/>
        </w:rPr>
        <w:t>of</w:t>
      </w:r>
      <w:r>
        <w:rPr>
          <w:i/>
          <w:spacing w:val="-8"/>
          <w:sz w:val="20"/>
          <w:u w:val="single"/>
        </w:rPr>
        <w:t xml:space="preserve"> </w:t>
      </w:r>
      <w:r>
        <w:rPr>
          <w:i/>
          <w:sz w:val="20"/>
          <w:u w:val="single"/>
        </w:rPr>
        <w:t>the</w:t>
      </w:r>
      <w:r>
        <w:rPr>
          <w:i/>
          <w:spacing w:val="-6"/>
          <w:sz w:val="20"/>
          <w:u w:val="single"/>
        </w:rPr>
        <w:t xml:space="preserve"> </w:t>
      </w:r>
      <w:r>
        <w:rPr>
          <w:i/>
          <w:sz w:val="20"/>
          <w:u w:val="single"/>
        </w:rPr>
        <w:t>Idaho</w:t>
      </w:r>
      <w:r>
        <w:rPr>
          <w:i/>
          <w:spacing w:val="-7"/>
          <w:sz w:val="20"/>
          <w:u w:val="single"/>
        </w:rPr>
        <w:t xml:space="preserve"> </w:t>
      </w:r>
      <w:r>
        <w:rPr>
          <w:i/>
          <w:sz w:val="20"/>
          <w:u w:val="single"/>
        </w:rPr>
        <w:t>Enhanced</w:t>
      </w:r>
      <w:r>
        <w:rPr>
          <w:i/>
          <w:spacing w:val="-7"/>
          <w:sz w:val="20"/>
          <w:u w:val="single"/>
        </w:rPr>
        <w:t xml:space="preserve"> </w:t>
      </w:r>
      <w:r>
        <w:rPr>
          <w:i/>
          <w:sz w:val="20"/>
          <w:u w:val="single"/>
        </w:rPr>
        <w:t>Concealed</w:t>
      </w:r>
      <w:r>
        <w:rPr>
          <w:i/>
          <w:spacing w:val="-6"/>
          <w:sz w:val="20"/>
          <w:u w:val="single"/>
        </w:rPr>
        <w:t xml:space="preserve"> </w:t>
      </w:r>
      <w:r>
        <w:rPr>
          <w:i/>
          <w:sz w:val="20"/>
          <w:u w:val="single"/>
        </w:rPr>
        <w:t>Weapons</w:t>
      </w:r>
      <w:r>
        <w:rPr>
          <w:i/>
          <w:spacing w:val="-5"/>
          <w:sz w:val="20"/>
          <w:u w:val="single"/>
        </w:rPr>
        <w:t xml:space="preserve"> </w:t>
      </w:r>
      <w:r>
        <w:rPr>
          <w:i/>
          <w:sz w:val="20"/>
          <w:u w:val="single"/>
        </w:rPr>
        <w:t>Permit</w:t>
      </w:r>
      <w:r>
        <w:rPr>
          <w:i/>
          <w:spacing w:val="-8"/>
          <w:sz w:val="20"/>
          <w:u w:val="single"/>
        </w:rPr>
        <w:t xml:space="preserve"> </w:t>
      </w:r>
      <w:r>
        <w:rPr>
          <w:i/>
          <w:sz w:val="20"/>
          <w:u w:val="single"/>
        </w:rPr>
        <w:t>and</w:t>
      </w:r>
      <w:r>
        <w:rPr>
          <w:i/>
          <w:spacing w:val="-12"/>
          <w:sz w:val="20"/>
          <w:u w:val="single"/>
        </w:rPr>
        <w:t xml:space="preserve"> </w:t>
      </w:r>
      <w:r>
        <w:rPr>
          <w:i/>
          <w:sz w:val="20"/>
          <w:u w:val="single"/>
        </w:rPr>
        <w:t>carrying</w:t>
      </w:r>
      <w:r>
        <w:rPr>
          <w:i/>
          <w:spacing w:val="-6"/>
          <w:sz w:val="20"/>
          <w:u w:val="single"/>
        </w:rPr>
        <w:t xml:space="preserve"> </w:t>
      </w:r>
      <w:r>
        <w:rPr>
          <w:i/>
          <w:sz w:val="20"/>
          <w:u w:val="single"/>
        </w:rPr>
        <w:t>a</w:t>
      </w:r>
      <w:r>
        <w:rPr>
          <w:i/>
          <w:spacing w:val="-3"/>
          <w:sz w:val="20"/>
          <w:u w:val="single"/>
        </w:rPr>
        <w:t xml:space="preserve"> </w:t>
      </w:r>
      <w:r>
        <w:rPr>
          <w:i/>
          <w:sz w:val="20"/>
          <w:u w:val="single"/>
        </w:rPr>
        <w:t>firearm,</w:t>
      </w:r>
      <w:r>
        <w:rPr>
          <w:i/>
          <w:spacing w:val="-1"/>
          <w:sz w:val="20"/>
          <w:u w:val="single"/>
        </w:rPr>
        <w:t xml:space="preserve"> </w:t>
      </w:r>
      <w:r>
        <w:rPr>
          <w:i/>
          <w:sz w:val="20"/>
          <w:u w:val="single"/>
        </w:rPr>
        <w:t>the</w:t>
      </w:r>
      <w:r>
        <w:rPr>
          <w:i/>
          <w:spacing w:val="-11"/>
          <w:sz w:val="20"/>
          <w:u w:val="single"/>
        </w:rPr>
        <w:t xml:space="preserve"> </w:t>
      </w:r>
      <w:r>
        <w:rPr>
          <w:i/>
          <w:sz w:val="20"/>
          <w:u w:val="single"/>
        </w:rPr>
        <w:t>weapon</w:t>
      </w:r>
      <w:r>
        <w:rPr>
          <w:i/>
          <w:spacing w:val="-2"/>
          <w:sz w:val="20"/>
          <w:u w:val="single"/>
        </w:rPr>
        <w:t xml:space="preserve"> </w:t>
      </w:r>
      <w:r>
        <w:rPr>
          <w:i/>
          <w:sz w:val="20"/>
          <w:u w:val="single"/>
        </w:rPr>
        <w:t>must</w:t>
      </w:r>
      <w:r>
        <w:rPr>
          <w:i/>
          <w:sz w:val="20"/>
        </w:rPr>
        <w:t xml:space="preserve"> </w:t>
      </w:r>
      <w:r>
        <w:rPr>
          <w:i/>
          <w:sz w:val="20"/>
          <w:u w:val="single"/>
        </w:rPr>
        <w:t>be</w:t>
      </w:r>
      <w:r>
        <w:rPr>
          <w:i/>
          <w:spacing w:val="-6"/>
          <w:sz w:val="20"/>
          <w:u w:val="single"/>
        </w:rPr>
        <w:t xml:space="preserve"> </w:t>
      </w:r>
      <w:r>
        <w:rPr>
          <w:i/>
          <w:sz w:val="20"/>
          <w:u w:val="single"/>
        </w:rPr>
        <w:t>secured</w:t>
      </w:r>
      <w:r>
        <w:rPr>
          <w:i/>
          <w:spacing w:val="-6"/>
          <w:sz w:val="20"/>
          <w:u w:val="single"/>
        </w:rPr>
        <w:t xml:space="preserve"> </w:t>
      </w:r>
      <w:r>
        <w:rPr>
          <w:i/>
          <w:sz w:val="20"/>
          <w:u w:val="single"/>
        </w:rPr>
        <w:t>prior</w:t>
      </w:r>
      <w:r>
        <w:rPr>
          <w:i/>
          <w:spacing w:val="-9"/>
          <w:sz w:val="20"/>
          <w:u w:val="single"/>
        </w:rPr>
        <w:t xml:space="preserve"> </w:t>
      </w:r>
      <w:r>
        <w:rPr>
          <w:i/>
          <w:sz w:val="20"/>
          <w:u w:val="single"/>
        </w:rPr>
        <w:t>to</w:t>
      </w:r>
      <w:r>
        <w:rPr>
          <w:i/>
          <w:spacing w:val="-7"/>
          <w:sz w:val="20"/>
          <w:u w:val="single"/>
        </w:rPr>
        <w:t xml:space="preserve"> </w:t>
      </w:r>
      <w:r>
        <w:rPr>
          <w:i/>
          <w:sz w:val="20"/>
          <w:u w:val="single"/>
        </w:rPr>
        <w:t>law</w:t>
      </w:r>
      <w:r>
        <w:rPr>
          <w:i/>
          <w:spacing w:val="-10"/>
          <w:sz w:val="20"/>
          <w:u w:val="single"/>
        </w:rPr>
        <w:t xml:space="preserve"> </w:t>
      </w:r>
      <w:r>
        <w:rPr>
          <w:i/>
          <w:sz w:val="20"/>
          <w:u w:val="single"/>
        </w:rPr>
        <w:t>enforcement</w:t>
      </w:r>
      <w:r>
        <w:rPr>
          <w:i/>
          <w:spacing w:val="-6"/>
          <w:sz w:val="20"/>
          <w:u w:val="single"/>
        </w:rPr>
        <w:t xml:space="preserve"> </w:t>
      </w:r>
      <w:r>
        <w:rPr>
          <w:i/>
          <w:sz w:val="20"/>
          <w:u w:val="single"/>
        </w:rPr>
        <w:t>arrival.</w:t>
      </w:r>
      <w:r>
        <w:rPr>
          <w:i/>
          <w:spacing w:val="-7"/>
          <w:sz w:val="20"/>
          <w:u w:val="single"/>
        </w:rPr>
        <w:t xml:space="preserve"> </w:t>
      </w:r>
      <w:r>
        <w:rPr>
          <w:i/>
          <w:sz w:val="20"/>
          <w:u w:val="single"/>
        </w:rPr>
        <w:t>Do</w:t>
      </w:r>
      <w:r>
        <w:rPr>
          <w:i/>
          <w:spacing w:val="-7"/>
          <w:sz w:val="20"/>
          <w:u w:val="single"/>
        </w:rPr>
        <w:t xml:space="preserve"> </w:t>
      </w:r>
      <w:r>
        <w:rPr>
          <w:i/>
          <w:sz w:val="20"/>
          <w:u w:val="single"/>
        </w:rPr>
        <w:t>not</w:t>
      </w:r>
      <w:r>
        <w:rPr>
          <w:i/>
          <w:spacing w:val="-7"/>
          <w:sz w:val="20"/>
          <w:u w:val="single"/>
        </w:rPr>
        <w:t xml:space="preserve"> </w:t>
      </w:r>
      <w:r>
        <w:rPr>
          <w:i/>
          <w:sz w:val="20"/>
          <w:u w:val="single"/>
        </w:rPr>
        <w:t>make</w:t>
      </w:r>
      <w:r>
        <w:rPr>
          <w:i/>
          <w:spacing w:val="-10"/>
          <w:sz w:val="20"/>
          <w:u w:val="single"/>
        </w:rPr>
        <w:t xml:space="preserve"> </w:t>
      </w:r>
      <w:r>
        <w:rPr>
          <w:i/>
          <w:sz w:val="20"/>
          <w:u w:val="single"/>
        </w:rPr>
        <w:t>contact</w:t>
      </w:r>
      <w:r>
        <w:rPr>
          <w:i/>
          <w:spacing w:val="-7"/>
          <w:sz w:val="20"/>
          <w:u w:val="single"/>
        </w:rPr>
        <w:t xml:space="preserve"> </w:t>
      </w:r>
      <w:r>
        <w:rPr>
          <w:i/>
          <w:sz w:val="20"/>
          <w:u w:val="single"/>
        </w:rPr>
        <w:t>with</w:t>
      </w:r>
      <w:r>
        <w:rPr>
          <w:i/>
          <w:spacing w:val="-7"/>
          <w:sz w:val="20"/>
          <w:u w:val="single"/>
        </w:rPr>
        <w:t xml:space="preserve"> </w:t>
      </w:r>
      <w:r>
        <w:rPr>
          <w:i/>
          <w:sz w:val="20"/>
          <w:u w:val="single"/>
        </w:rPr>
        <w:t>law</w:t>
      </w:r>
      <w:r>
        <w:rPr>
          <w:i/>
          <w:spacing w:val="-10"/>
          <w:sz w:val="20"/>
          <w:u w:val="single"/>
        </w:rPr>
        <w:t xml:space="preserve"> </w:t>
      </w:r>
      <w:r>
        <w:rPr>
          <w:i/>
          <w:sz w:val="20"/>
          <w:u w:val="single"/>
        </w:rPr>
        <w:t>enforcement</w:t>
      </w:r>
      <w:r>
        <w:rPr>
          <w:i/>
          <w:spacing w:val="-6"/>
          <w:sz w:val="20"/>
          <w:u w:val="single"/>
        </w:rPr>
        <w:t xml:space="preserve"> </w:t>
      </w:r>
      <w:r>
        <w:rPr>
          <w:i/>
          <w:sz w:val="20"/>
          <w:u w:val="single"/>
        </w:rPr>
        <w:t>while</w:t>
      </w:r>
      <w:r>
        <w:rPr>
          <w:i/>
          <w:spacing w:val="-6"/>
          <w:sz w:val="20"/>
          <w:u w:val="single"/>
        </w:rPr>
        <w:t xml:space="preserve"> </w:t>
      </w:r>
      <w:r>
        <w:rPr>
          <w:i/>
          <w:sz w:val="20"/>
          <w:u w:val="single"/>
        </w:rPr>
        <w:t>displaying</w:t>
      </w:r>
      <w:r>
        <w:rPr>
          <w:i/>
          <w:spacing w:val="-7"/>
          <w:sz w:val="20"/>
          <w:u w:val="single"/>
        </w:rPr>
        <w:t xml:space="preserve"> </w:t>
      </w:r>
      <w:r>
        <w:rPr>
          <w:i/>
          <w:sz w:val="20"/>
          <w:u w:val="single"/>
        </w:rPr>
        <w:t>a</w:t>
      </w:r>
      <w:r>
        <w:rPr>
          <w:i/>
          <w:spacing w:val="-7"/>
          <w:sz w:val="20"/>
          <w:u w:val="single"/>
        </w:rPr>
        <w:t xml:space="preserve"> </w:t>
      </w:r>
      <w:r>
        <w:rPr>
          <w:i/>
          <w:sz w:val="20"/>
          <w:u w:val="single"/>
        </w:rPr>
        <w:t>firearm</w:t>
      </w:r>
      <w:r>
        <w:rPr>
          <w:i/>
          <w:sz w:val="20"/>
        </w:rPr>
        <w:t xml:space="preserve"> </w:t>
      </w:r>
      <w:r>
        <w:rPr>
          <w:i/>
          <w:sz w:val="20"/>
          <w:u w:val="single"/>
        </w:rPr>
        <w:t>as it will be assumed that you are a threat and could be fired upon.</w:t>
      </w:r>
    </w:p>
    <w:p w14:paraId="339893DF" w14:textId="77777777" w:rsidR="00BF3763" w:rsidRDefault="001F40BA" w:rsidP="00C41867">
      <w:pPr>
        <w:pStyle w:val="BodyText"/>
        <w:ind w:left="230" w:right="634"/>
      </w:pPr>
      <w:r>
        <w:t>Follow</w:t>
      </w:r>
      <w:r>
        <w:rPr>
          <w:spacing w:val="-14"/>
        </w:rPr>
        <w:t xml:space="preserve"> </w:t>
      </w:r>
      <w:r>
        <w:t>evacuation</w:t>
      </w:r>
      <w:r>
        <w:rPr>
          <w:spacing w:val="-13"/>
        </w:rPr>
        <w:t xml:space="preserve"> </w:t>
      </w:r>
      <w:r>
        <w:t>instructions</w:t>
      </w:r>
      <w:r>
        <w:rPr>
          <w:spacing w:val="-6"/>
        </w:rPr>
        <w:t xml:space="preserve"> </w:t>
      </w:r>
      <w:r>
        <w:t>from</w:t>
      </w:r>
      <w:r>
        <w:rPr>
          <w:spacing w:val="-13"/>
        </w:rPr>
        <w:t xml:space="preserve"> </w:t>
      </w:r>
      <w:r>
        <w:t>law</w:t>
      </w:r>
      <w:r>
        <w:rPr>
          <w:spacing w:val="-12"/>
        </w:rPr>
        <w:t xml:space="preserve"> </w:t>
      </w:r>
      <w:r>
        <w:t>enforcement,</w:t>
      </w:r>
      <w:r>
        <w:rPr>
          <w:spacing w:val="-2"/>
        </w:rPr>
        <w:t xml:space="preserve"> </w:t>
      </w:r>
      <w:r>
        <w:t>keep</w:t>
      </w:r>
      <w:r>
        <w:rPr>
          <w:spacing w:val="-3"/>
        </w:rPr>
        <w:t xml:space="preserve"> </w:t>
      </w:r>
      <w:r>
        <w:t>hands</w:t>
      </w:r>
      <w:r>
        <w:rPr>
          <w:spacing w:val="-10"/>
        </w:rPr>
        <w:t xml:space="preserve"> </w:t>
      </w:r>
      <w:r>
        <w:t>raised</w:t>
      </w:r>
      <w:r>
        <w:rPr>
          <w:spacing w:val="-8"/>
        </w:rPr>
        <w:t xml:space="preserve"> </w:t>
      </w:r>
      <w:r>
        <w:t>and</w:t>
      </w:r>
      <w:r>
        <w:rPr>
          <w:spacing w:val="-8"/>
        </w:rPr>
        <w:t xml:space="preserve"> </w:t>
      </w:r>
      <w:r>
        <w:t>remain</w:t>
      </w:r>
      <w:r>
        <w:rPr>
          <w:spacing w:val="-12"/>
        </w:rPr>
        <w:t xml:space="preserve"> </w:t>
      </w:r>
      <w:r>
        <w:t>in</w:t>
      </w:r>
      <w:r>
        <w:rPr>
          <w:spacing w:val="-12"/>
        </w:rPr>
        <w:t xml:space="preserve"> </w:t>
      </w:r>
      <w:r>
        <w:t>the</w:t>
      </w:r>
      <w:r>
        <w:rPr>
          <w:spacing w:val="-2"/>
        </w:rPr>
        <w:t xml:space="preserve"> </w:t>
      </w:r>
      <w:r>
        <w:t>safe</w:t>
      </w:r>
      <w:r>
        <w:rPr>
          <w:spacing w:val="-6"/>
        </w:rPr>
        <w:t xml:space="preserve"> </w:t>
      </w:r>
      <w:r>
        <w:t>location</w:t>
      </w:r>
      <w:r>
        <w:rPr>
          <w:spacing w:val="-8"/>
        </w:rPr>
        <w:t xml:space="preserve"> </w:t>
      </w:r>
      <w:r>
        <w:t>where</w:t>
      </w:r>
      <w:r>
        <w:rPr>
          <w:spacing w:val="-2"/>
        </w:rPr>
        <w:t xml:space="preserve"> </w:t>
      </w:r>
      <w:r>
        <w:t>you are directed. Law enforcement will identify and question witnesses as time permits.</w:t>
      </w:r>
    </w:p>
    <w:p w14:paraId="7F6DAA20" w14:textId="77777777" w:rsidR="00BF3763" w:rsidRDefault="00BF3763" w:rsidP="00C41867">
      <w:pPr>
        <w:pStyle w:val="BodyText"/>
        <w:ind w:left="230" w:right="634"/>
      </w:pPr>
    </w:p>
    <w:p w14:paraId="2D247ED8" w14:textId="77777777" w:rsidR="00BF3763" w:rsidRDefault="00BF3763" w:rsidP="00C41867">
      <w:pPr>
        <w:pStyle w:val="BodyText"/>
        <w:ind w:left="230" w:right="634"/>
      </w:pPr>
    </w:p>
    <w:p w14:paraId="6C22E9A0" w14:textId="77777777" w:rsidR="00BF3763" w:rsidRDefault="00BF3763" w:rsidP="00C41867">
      <w:pPr>
        <w:pStyle w:val="BodyText"/>
        <w:ind w:left="230" w:right="634"/>
      </w:pPr>
    </w:p>
    <w:p w14:paraId="12699211" w14:textId="77777777" w:rsidR="00BF3763" w:rsidRDefault="00BF3763" w:rsidP="00C41867">
      <w:pPr>
        <w:pStyle w:val="BodyText"/>
        <w:spacing w:before="166"/>
        <w:ind w:left="230" w:right="634"/>
      </w:pPr>
    </w:p>
    <w:p w14:paraId="7715623A" w14:textId="77777777" w:rsidR="00BF3763" w:rsidRPr="00037BCD" w:rsidRDefault="001F40BA" w:rsidP="00C41867">
      <w:pPr>
        <w:pStyle w:val="Heading3"/>
        <w:ind w:left="230" w:right="634"/>
        <w:rPr>
          <w:rFonts w:ascii="Times New Roman" w:hAnsi="Times New Roman" w:cs="Times New Roman"/>
          <w:sz w:val="24"/>
          <w:szCs w:val="24"/>
        </w:rPr>
      </w:pPr>
      <w:bookmarkStart w:id="52" w:name="Missing_Student_Notification:"/>
      <w:bookmarkEnd w:id="52"/>
      <w:r w:rsidRPr="00037BCD">
        <w:rPr>
          <w:rFonts w:ascii="Times New Roman" w:hAnsi="Times New Roman" w:cs="Times New Roman"/>
          <w:w w:val="80"/>
          <w:sz w:val="24"/>
          <w:szCs w:val="24"/>
        </w:rPr>
        <w:t>Missing</w:t>
      </w:r>
      <w:r w:rsidRPr="00037BCD">
        <w:rPr>
          <w:rFonts w:ascii="Times New Roman" w:hAnsi="Times New Roman" w:cs="Times New Roman"/>
          <w:spacing w:val="2"/>
          <w:sz w:val="24"/>
          <w:szCs w:val="24"/>
        </w:rPr>
        <w:t xml:space="preserve"> </w:t>
      </w:r>
      <w:r w:rsidRPr="00037BCD">
        <w:rPr>
          <w:rFonts w:ascii="Times New Roman" w:hAnsi="Times New Roman" w:cs="Times New Roman"/>
          <w:w w:val="80"/>
          <w:sz w:val="24"/>
          <w:szCs w:val="24"/>
        </w:rPr>
        <w:t>Student</w:t>
      </w:r>
      <w:r w:rsidRPr="00037BCD">
        <w:rPr>
          <w:rFonts w:ascii="Times New Roman" w:hAnsi="Times New Roman" w:cs="Times New Roman"/>
          <w:spacing w:val="-2"/>
          <w:sz w:val="24"/>
          <w:szCs w:val="24"/>
        </w:rPr>
        <w:t xml:space="preserve"> </w:t>
      </w:r>
      <w:r w:rsidRPr="00037BCD">
        <w:rPr>
          <w:rFonts w:ascii="Times New Roman" w:hAnsi="Times New Roman" w:cs="Times New Roman"/>
          <w:spacing w:val="-2"/>
          <w:w w:val="80"/>
          <w:sz w:val="24"/>
          <w:szCs w:val="24"/>
        </w:rPr>
        <w:t>Notification:</w:t>
      </w:r>
    </w:p>
    <w:p w14:paraId="0A6632ED" w14:textId="391CE6E9" w:rsidR="00BF3763" w:rsidRDefault="001F40BA" w:rsidP="00C41867">
      <w:pPr>
        <w:pStyle w:val="BodyText"/>
        <w:spacing w:before="237"/>
        <w:ind w:left="230" w:right="634" w:hanging="5"/>
      </w:pPr>
      <w:r>
        <w:t>If</w:t>
      </w:r>
      <w:r>
        <w:rPr>
          <w:spacing w:val="-17"/>
        </w:rPr>
        <w:t xml:space="preserve"> </w:t>
      </w:r>
      <w:r>
        <w:t>a</w:t>
      </w:r>
      <w:r>
        <w:rPr>
          <w:spacing w:val="-14"/>
        </w:rPr>
        <w:t xml:space="preserve"> </w:t>
      </w:r>
      <w:r>
        <w:t>member</w:t>
      </w:r>
      <w:r>
        <w:rPr>
          <w:spacing w:val="-13"/>
        </w:rPr>
        <w:t xml:space="preserve"> </w:t>
      </w:r>
      <w:r>
        <w:t>of</w:t>
      </w:r>
      <w:r>
        <w:rPr>
          <w:spacing w:val="-17"/>
        </w:rPr>
        <w:t xml:space="preserve"> </w:t>
      </w:r>
      <w:r>
        <w:t>the</w:t>
      </w:r>
      <w:r>
        <w:rPr>
          <w:spacing w:val="-12"/>
        </w:rPr>
        <w:t xml:space="preserve"> </w:t>
      </w:r>
      <w:r>
        <w:t>campus</w:t>
      </w:r>
      <w:r>
        <w:rPr>
          <w:spacing w:val="-13"/>
        </w:rPr>
        <w:t xml:space="preserve"> </w:t>
      </w:r>
      <w:r>
        <w:t>community</w:t>
      </w:r>
      <w:r>
        <w:rPr>
          <w:spacing w:val="-15"/>
        </w:rPr>
        <w:t xml:space="preserve"> </w:t>
      </w:r>
      <w:r>
        <w:t>has</w:t>
      </w:r>
      <w:r>
        <w:rPr>
          <w:spacing w:val="-9"/>
        </w:rPr>
        <w:t xml:space="preserve"> </w:t>
      </w:r>
      <w:r>
        <w:t>reason</w:t>
      </w:r>
      <w:r>
        <w:rPr>
          <w:spacing w:val="-14"/>
        </w:rPr>
        <w:t xml:space="preserve"> </w:t>
      </w:r>
      <w:r>
        <w:t>to</w:t>
      </w:r>
      <w:r>
        <w:rPr>
          <w:spacing w:val="-7"/>
        </w:rPr>
        <w:t xml:space="preserve"> </w:t>
      </w:r>
      <w:r>
        <w:t>believe</w:t>
      </w:r>
      <w:r>
        <w:rPr>
          <w:spacing w:val="-10"/>
        </w:rPr>
        <w:t xml:space="preserve"> </w:t>
      </w:r>
      <w:r>
        <w:t>that</w:t>
      </w:r>
      <w:r>
        <w:rPr>
          <w:spacing w:val="-20"/>
        </w:rPr>
        <w:t xml:space="preserve"> </w:t>
      </w:r>
      <w:r>
        <w:t>a</w:t>
      </w:r>
      <w:r>
        <w:rPr>
          <w:spacing w:val="-6"/>
        </w:rPr>
        <w:t xml:space="preserve"> </w:t>
      </w:r>
      <w:r>
        <w:t>student</w:t>
      </w:r>
      <w:r>
        <w:rPr>
          <w:spacing w:val="-12"/>
        </w:rPr>
        <w:t xml:space="preserve"> </w:t>
      </w:r>
      <w:r>
        <w:t>who</w:t>
      </w:r>
      <w:r>
        <w:rPr>
          <w:spacing w:val="-11"/>
        </w:rPr>
        <w:t xml:space="preserve"> </w:t>
      </w:r>
      <w:r>
        <w:t>resides</w:t>
      </w:r>
      <w:r>
        <w:rPr>
          <w:spacing w:val="-13"/>
        </w:rPr>
        <w:t xml:space="preserve"> </w:t>
      </w:r>
      <w:r>
        <w:t>in</w:t>
      </w:r>
      <w:r>
        <w:rPr>
          <w:spacing w:val="-11"/>
        </w:rPr>
        <w:t xml:space="preserve"> </w:t>
      </w:r>
      <w:r>
        <w:rPr>
          <w:b/>
          <w:i/>
        </w:rPr>
        <w:t>on-campus</w:t>
      </w:r>
      <w:r>
        <w:rPr>
          <w:b/>
          <w:i/>
          <w:spacing w:val="-13"/>
        </w:rPr>
        <w:t xml:space="preserve"> </w:t>
      </w:r>
      <w:r>
        <w:rPr>
          <w:b/>
          <w:i/>
        </w:rPr>
        <w:t>housing</w:t>
      </w:r>
      <w:r>
        <w:rPr>
          <w:b/>
          <w:i/>
          <w:spacing w:val="-11"/>
        </w:rPr>
        <w:t xml:space="preserve"> </w:t>
      </w:r>
      <w:r>
        <w:t>is missing, he or</w:t>
      </w:r>
      <w:r>
        <w:rPr>
          <w:spacing w:val="80"/>
        </w:rPr>
        <w:t xml:space="preserve"> </w:t>
      </w:r>
      <w:r>
        <w:t>she should immediately</w:t>
      </w:r>
      <w:r>
        <w:rPr>
          <w:spacing w:val="-2"/>
        </w:rPr>
        <w:t xml:space="preserve"> </w:t>
      </w:r>
      <w:r>
        <w:t>notify the Residence Hall Manager at 208-769-5988, or Dean of Students</w:t>
      </w:r>
      <w:r>
        <w:rPr>
          <w:spacing w:val="-12"/>
        </w:rPr>
        <w:t xml:space="preserve"> </w:t>
      </w:r>
      <w:r>
        <w:t>Office</w:t>
      </w:r>
      <w:r>
        <w:rPr>
          <w:spacing w:val="-7"/>
        </w:rPr>
        <w:t xml:space="preserve"> </w:t>
      </w:r>
      <w:r>
        <w:t>at</w:t>
      </w:r>
      <w:r>
        <w:rPr>
          <w:spacing w:val="-3"/>
        </w:rPr>
        <w:t xml:space="preserve"> </w:t>
      </w:r>
      <w:r>
        <w:t>208-769-</w:t>
      </w:r>
      <w:r>
        <w:rPr>
          <w:spacing w:val="-13"/>
        </w:rPr>
        <w:t xml:space="preserve"> </w:t>
      </w:r>
      <w:r>
        <w:t>6176,</w:t>
      </w:r>
      <w:r>
        <w:rPr>
          <w:spacing w:val="-7"/>
        </w:rPr>
        <w:t xml:space="preserve"> </w:t>
      </w:r>
      <w:r>
        <w:t>or</w:t>
      </w:r>
      <w:r>
        <w:rPr>
          <w:spacing w:val="-5"/>
        </w:rPr>
        <w:t xml:space="preserve"> </w:t>
      </w:r>
      <w:r>
        <w:t>NIC</w:t>
      </w:r>
      <w:r>
        <w:rPr>
          <w:spacing w:val="-2"/>
        </w:rPr>
        <w:t xml:space="preserve"> </w:t>
      </w:r>
      <w:r>
        <w:t>Security</w:t>
      </w:r>
      <w:r>
        <w:rPr>
          <w:spacing w:val="-7"/>
        </w:rPr>
        <w:t xml:space="preserve"> </w:t>
      </w:r>
      <w:r>
        <w:t>at</w:t>
      </w:r>
      <w:r>
        <w:rPr>
          <w:spacing w:val="-4"/>
        </w:rPr>
        <w:t xml:space="preserve"> </w:t>
      </w:r>
      <w:r>
        <w:t>208-769-3310.</w:t>
      </w:r>
      <w:r>
        <w:rPr>
          <w:spacing w:val="-8"/>
        </w:rPr>
        <w:t xml:space="preserve"> </w:t>
      </w:r>
      <w:r>
        <w:t>The</w:t>
      </w:r>
      <w:r>
        <w:rPr>
          <w:spacing w:val="-11"/>
        </w:rPr>
        <w:t xml:space="preserve"> </w:t>
      </w:r>
      <w:r>
        <w:t>Residence</w:t>
      </w:r>
      <w:r>
        <w:rPr>
          <w:spacing w:val="-6"/>
        </w:rPr>
        <w:t xml:space="preserve"> </w:t>
      </w:r>
      <w:r>
        <w:t>Hall</w:t>
      </w:r>
      <w:r>
        <w:rPr>
          <w:spacing w:val="-9"/>
        </w:rPr>
        <w:t xml:space="preserve"> </w:t>
      </w:r>
      <w:r>
        <w:t>manager</w:t>
      </w:r>
      <w:r>
        <w:rPr>
          <w:spacing w:val="-5"/>
        </w:rPr>
        <w:t xml:space="preserve"> </w:t>
      </w:r>
      <w:r>
        <w:t>will</w:t>
      </w:r>
      <w:r>
        <w:rPr>
          <w:spacing w:val="-11"/>
        </w:rPr>
        <w:t xml:space="preserve"> </w:t>
      </w:r>
      <w:r>
        <w:t>contact Campus Security (208-769-3310) and the Dean of Students Office and initiate an investigation. The investigating</w:t>
      </w:r>
      <w:r>
        <w:rPr>
          <w:spacing w:val="-19"/>
        </w:rPr>
        <w:t xml:space="preserve"> </w:t>
      </w:r>
      <w:r>
        <w:t>team</w:t>
      </w:r>
      <w:r>
        <w:rPr>
          <w:spacing w:val="2"/>
        </w:rPr>
        <w:t xml:space="preserve"> </w:t>
      </w:r>
      <w:r>
        <w:t>or</w:t>
      </w:r>
      <w:r>
        <w:rPr>
          <w:spacing w:val="-12"/>
        </w:rPr>
        <w:t xml:space="preserve"> </w:t>
      </w:r>
      <w:r>
        <w:t>designated</w:t>
      </w:r>
      <w:r>
        <w:rPr>
          <w:spacing w:val="-14"/>
        </w:rPr>
        <w:t xml:space="preserve"> </w:t>
      </w:r>
      <w:r>
        <w:t>representative</w:t>
      </w:r>
      <w:r>
        <w:rPr>
          <w:spacing w:val="-10"/>
        </w:rPr>
        <w:t xml:space="preserve"> </w:t>
      </w:r>
      <w:r>
        <w:t>will</w:t>
      </w:r>
      <w:r>
        <w:rPr>
          <w:spacing w:val="-8"/>
        </w:rPr>
        <w:t xml:space="preserve"> </w:t>
      </w:r>
      <w:r>
        <w:t>meet</w:t>
      </w:r>
      <w:r>
        <w:rPr>
          <w:spacing w:val="-13"/>
        </w:rPr>
        <w:t xml:space="preserve"> </w:t>
      </w:r>
      <w:r>
        <w:t>with</w:t>
      </w:r>
      <w:r>
        <w:rPr>
          <w:spacing w:val="-15"/>
        </w:rPr>
        <w:t xml:space="preserve"> </w:t>
      </w:r>
      <w:r>
        <w:t>the</w:t>
      </w:r>
      <w:r>
        <w:rPr>
          <w:spacing w:val="-14"/>
        </w:rPr>
        <w:t xml:space="preserve"> </w:t>
      </w:r>
      <w:r>
        <w:t>individual(s)</w:t>
      </w:r>
      <w:r>
        <w:rPr>
          <w:spacing w:val="-12"/>
        </w:rPr>
        <w:t xml:space="preserve"> </w:t>
      </w:r>
      <w:r>
        <w:t>making</w:t>
      </w:r>
      <w:r>
        <w:rPr>
          <w:spacing w:val="-15"/>
        </w:rPr>
        <w:t xml:space="preserve"> </w:t>
      </w:r>
      <w:r>
        <w:t>such</w:t>
      </w:r>
      <w:r>
        <w:rPr>
          <w:spacing w:val="-15"/>
        </w:rPr>
        <w:t xml:space="preserve"> </w:t>
      </w:r>
      <w:r>
        <w:t>a</w:t>
      </w:r>
      <w:r>
        <w:rPr>
          <w:spacing w:val="-11"/>
        </w:rPr>
        <w:t xml:space="preserve"> </w:t>
      </w:r>
      <w:r>
        <w:t>report</w:t>
      </w:r>
      <w:r>
        <w:rPr>
          <w:spacing w:val="-16"/>
        </w:rPr>
        <w:t xml:space="preserve"> </w:t>
      </w:r>
      <w:r>
        <w:t>and</w:t>
      </w:r>
      <w:r>
        <w:rPr>
          <w:spacing w:val="-12"/>
        </w:rPr>
        <w:t xml:space="preserve"> </w:t>
      </w:r>
      <w:r>
        <w:t>gather the following information:</w:t>
      </w:r>
    </w:p>
    <w:p w14:paraId="0DBC5849" w14:textId="6C953E48" w:rsidR="00BF3763" w:rsidRDefault="001F40BA" w:rsidP="00566025">
      <w:pPr>
        <w:pStyle w:val="ListParagraph"/>
        <w:tabs>
          <w:tab w:val="left" w:pos="1205"/>
        </w:tabs>
        <w:spacing w:before="226"/>
        <w:ind w:left="230" w:right="634" w:firstLine="0"/>
        <w:rPr>
          <w:sz w:val="20"/>
        </w:rPr>
      </w:pPr>
      <w:r>
        <w:rPr>
          <w:sz w:val="20"/>
        </w:rPr>
        <w:t>Essential information about the missing person—description, clothes last worn, possible location including</w:t>
      </w:r>
      <w:r>
        <w:rPr>
          <w:spacing w:val="-20"/>
          <w:sz w:val="20"/>
        </w:rPr>
        <w:t xml:space="preserve"> </w:t>
      </w:r>
      <w:r>
        <w:rPr>
          <w:sz w:val="20"/>
        </w:rPr>
        <w:t>last</w:t>
      </w:r>
      <w:r>
        <w:rPr>
          <w:spacing w:val="-16"/>
          <w:sz w:val="20"/>
        </w:rPr>
        <w:t xml:space="preserve"> </w:t>
      </w:r>
      <w:r>
        <w:rPr>
          <w:sz w:val="20"/>
        </w:rPr>
        <w:t>known</w:t>
      </w:r>
      <w:r>
        <w:rPr>
          <w:spacing w:val="13"/>
          <w:sz w:val="20"/>
        </w:rPr>
        <w:t xml:space="preserve"> </w:t>
      </w:r>
      <w:r>
        <w:rPr>
          <w:sz w:val="20"/>
        </w:rPr>
        <w:t>destination,</w:t>
      </w:r>
      <w:r>
        <w:rPr>
          <w:spacing w:val="-14"/>
          <w:sz w:val="20"/>
        </w:rPr>
        <w:t xml:space="preserve"> </w:t>
      </w:r>
      <w:r>
        <w:rPr>
          <w:sz w:val="20"/>
        </w:rPr>
        <w:t>individuals</w:t>
      </w:r>
      <w:r>
        <w:rPr>
          <w:spacing w:val="-14"/>
          <w:sz w:val="20"/>
        </w:rPr>
        <w:t xml:space="preserve"> </w:t>
      </w:r>
      <w:r>
        <w:rPr>
          <w:sz w:val="20"/>
        </w:rPr>
        <w:t>the</w:t>
      </w:r>
      <w:r>
        <w:rPr>
          <w:spacing w:val="-5"/>
          <w:sz w:val="20"/>
        </w:rPr>
        <w:t xml:space="preserve"> </w:t>
      </w:r>
      <w:r>
        <w:rPr>
          <w:sz w:val="20"/>
        </w:rPr>
        <w:t>missing</w:t>
      </w:r>
      <w:r>
        <w:rPr>
          <w:spacing w:val="-15"/>
          <w:sz w:val="20"/>
        </w:rPr>
        <w:t xml:space="preserve"> </w:t>
      </w:r>
      <w:r>
        <w:rPr>
          <w:sz w:val="20"/>
        </w:rPr>
        <w:t>person</w:t>
      </w:r>
      <w:r>
        <w:rPr>
          <w:spacing w:val="-20"/>
          <w:sz w:val="20"/>
        </w:rPr>
        <w:t xml:space="preserve"> </w:t>
      </w:r>
      <w:r>
        <w:rPr>
          <w:sz w:val="20"/>
        </w:rPr>
        <w:t>might</w:t>
      </w:r>
      <w:r>
        <w:rPr>
          <w:spacing w:val="-13"/>
          <w:sz w:val="20"/>
        </w:rPr>
        <w:t xml:space="preserve"> </w:t>
      </w:r>
      <w:r>
        <w:rPr>
          <w:sz w:val="20"/>
        </w:rPr>
        <w:t>be</w:t>
      </w:r>
      <w:r>
        <w:rPr>
          <w:spacing w:val="-10"/>
          <w:sz w:val="20"/>
        </w:rPr>
        <w:t xml:space="preserve"> </w:t>
      </w:r>
      <w:r>
        <w:rPr>
          <w:sz w:val="20"/>
        </w:rPr>
        <w:t>with,</w:t>
      </w:r>
      <w:r>
        <w:rPr>
          <w:spacing w:val="-15"/>
          <w:sz w:val="20"/>
        </w:rPr>
        <w:t xml:space="preserve"> </w:t>
      </w:r>
      <w:r>
        <w:rPr>
          <w:sz w:val="20"/>
        </w:rPr>
        <w:t>known</w:t>
      </w:r>
      <w:r>
        <w:rPr>
          <w:spacing w:val="-12"/>
          <w:sz w:val="20"/>
        </w:rPr>
        <w:t xml:space="preserve"> </w:t>
      </w:r>
      <w:r>
        <w:rPr>
          <w:sz w:val="20"/>
        </w:rPr>
        <w:t>associates,</w:t>
      </w:r>
      <w:r>
        <w:rPr>
          <w:spacing w:val="-14"/>
          <w:sz w:val="20"/>
        </w:rPr>
        <w:t xml:space="preserve"> </w:t>
      </w:r>
      <w:r>
        <w:rPr>
          <w:sz w:val="20"/>
        </w:rPr>
        <w:t>and</w:t>
      </w:r>
      <w:r>
        <w:rPr>
          <w:spacing w:val="-12"/>
          <w:sz w:val="20"/>
        </w:rPr>
        <w:t xml:space="preserve"> </w:t>
      </w:r>
      <w:r>
        <w:rPr>
          <w:sz w:val="20"/>
        </w:rPr>
        <w:t>vehicle description. A recent photograph should be</w:t>
      </w:r>
      <w:r>
        <w:rPr>
          <w:spacing w:val="80"/>
          <w:sz w:val="20"/>
        </w:rPr>
        <w:t xml:space="preserve"> </w:t>
      </w:r>
      <w:r>
        <w:rPr>
          <w:sz w:val="20"/>
        </w:rPr>
        <w:t>secured.</w:t>
      </w:r>
    </w:p>
    <w:p w14:paraId="0D93A61D" w14:textId="77777777" w:rsidR="00BF3763" w:rsidRDefault="00BF3763" w:rsidP="00C41867">
      <w:pPr>
        <w:pStyle w:val="BodyText"/>
        <w:spacing w:before="70"/>
        <w:ind w:left="230" w:right="634"/>
      </w:pPr>
    </w:p>
    <w:p w14:paraId="745865D9" w14:textId="77777777" w:rsidR="00BF3763" w:rsidRDefault="001F40BA" w:rsidP="00C41867">
      <w:pPr>
        <w:pStyle w:val="ListParagraph"/>
        <w:numPr>
          <w:ilvl w:val="1"/>
          <w:numId w:val="1"/>
        </w:numPr>
        <w:tabs>
          <w:tab w:val="left" w:pos="1200"/>
          <w:tab w:val="left" w:pos="1206"/>
        </w:tabs>
        <w:spacing w:before="0"/>
        <w:ind w:left="230" w:right="634" w:hanging="360"/>
        <w:jc w:val="both"/>
        <w:rPr>
          <w:sz w:val="20"/>
        </w:rPr>
      </w:pPr>
      <w:r>
        <w:rPr>
          <w:sz w:val="20"/>
        </w:rPr>
        <w:t>The</w:t>
      </w:r>
      <w:r>
        <w:rPr>
          <w:spacing w:val="-12"/>
          <w:sz w:val="20"/>
        </w:rPr>
        <w:t xml:space="preserve"> </w:t>
      </w:r>
      <w:r>
        <w:rPr>
          <w:sz w:val="20"/>
        </w:rPr>
        <w:t>investigating</w:t>
      </w:r>
      <w:r>
        <w:rPr>
          <w:spacing w:val="-12"/>
          <w:sz w:val="20"/>
        </w:rPr>
        <w:t xml:space="preserve"> </w:t>
      </w:r>
      <w:r>
        <w:rPr>
          <w:sz w:val="20"/>
        </w:rPr>
        <w:t>team</w:t>
      </w:r>
      <w:r>
        <w:rPr>
          <w:spacing w:val="-8"/>
          <w:sz w:val="20"/>
        </w:rPr>
        <w:t xml:space="preserve"> </w:t>
      </w:r>
      <w:r>
        <w:rPr>
          <w:sz w:val="20"/>
        </w:rPr>
        <w:t>will</w:t>
      </w:r>
      <w:r>
        <w:rPr>
          <w:spacing w:val="-9"/>
          <w:sz w:val="20"/>
        </w:rPr>
        <w:t xml:space="preserve"> </w:t>
      </w:r>
      <w:r>
        <w:rPr>
          <w:sz w:val="20"/>
        </w:rPr>
        <w:t>also</w:t>
      </w:r>
      <w:r>
        <w:rPr>
          <w:spacing w:val="-3"/>
          <w:sz w:val="20"/>
        </w:rPr>
        <w:t xml:space="preserve"> </w:t>
      </w:r>
      <w:r>
        <w:rPr>
          <w:sz w:val="20"/>
        </w:rPr>
        <w:t>gather</w:t>
      </w:r>
      <w:r>
        <w:rPr>
          <w:spacing w:val="-4"/>
          <w:sz w:val="20"/>
        </w:rPr>
        <w:t xml:space="preserve"> </w:t>
      </w:r>
      <w:r>
        <w:rPr>
          <w:sz w:val="20"/>
        </w:rPr>
        <w:t>information</w:t>
      </w:r>
      <w:r>
        <w:rPr>
          <w:spacing w:val="-13"/>
          <w:sz w:val="20"/>
        </w:rPr>
        <w:t xml:space="preserve"> </w:t>
      </w:r>
      <w:r>
        <w:rPr>
          <w:sz w:val="20"/>
        </w:rPr>
        <w:t>about</w:t>
      </w:r>
      <w:r>
        <w:rPr>
          <w:spacing w:val="-8"/>
          <w:sz w:val="20"/>
        </w:rPr>
        <w:t xml:space="preserve"> </w:t>
      </w:r>
      <w:r>
        <w:rPr>
          <w:sz w:val="20"/>
        </w:rPr>
        <w:t>the physical</w:t>
      </w:r>
      <w:r>
        <w:rPr>
          <w:spacing w:val="-8"/>
          <w:sz w:val="20"/>
        </w:rPr>
        <w:t xml:space="preserve"> </w:t>
      </w:r>
      <w:r>
        <w:rPr>
          <w:sz w:val="20"/>
        </w:rPr>
        <w:t>and mental wellbeing</w:t>
      </w:r>
      <w:r>
        <w:rPr>
          <w:spacing w:val="-13"/>
          <w:sz w:val="20"/>
        </w:rPr>
        <w:t xml:space="preserve"> </w:t>
      </w:r>
      <w:r>
        <w:rPr>
          <w:sz w:val="20"/>
        </w:rPr>
        <w:t>of</w:t>
      </w:r>
      <w:r>
        <w:rPr>
          <w:spacing w:val="-9"/>
          <w:sz w:val="20"/>
        </w:rPr>
        <w:t xml:space="preserve"> </w:t>
      </w:r>
      <w:r>
        <w:rPr>
          <w:sz w:val="20"/>
        </w:rPr>
        <w:t>the missing person. A</w:t>
      </w:r>
      <w:r>
        <w:rPr>
          <w:spacing w:val="40"/>
          <w:sz w:val="20"/>
        </w:rPr>
        <w:t xml:space="preserve"> </w:t>
      </w:r>
      <w:r>
        <w:rPr>
          <w:sz w:val="20"/>
        </w:rPr>
        <w:t>current class schedule, class attendance information (assistance through the Registrar or Dean of Students Office) job</w:t>
      </w:r>
      <w:r>
        <w:rPr>
          <w:spacing w:val="40"/>
          <w:sz w:val="20"/>
        </w:rPr>
        <w:t xml:space="preserve"> </w:t>
      </w:r>
      <w:r>
        <w:rPr>
          <w:sz w:val="20"/>
        </w:rPr>
        <w:t>information and work schedule, and residence hall information sheet will be obtained.</w:t>
      </w:r>
    </w:p>
    <w:p w14:paraId="7E482253" w14:textId="77777777" w:rsidR="00BF3763" w:rsidRDefault="001F40BA" w:rsidP="00C41867">
      <w:pPr>
        <w:pStyle w:val="ListParagraph"/>
        <w:numPr>
          <w:ilvl w:val="1"/>
          <w:numId w:val="1"/>
        </w:numPr>
        <w:tabs>
          <w:tab w:val="left" w:pos="1200"/>
          <w:tab w:val="left" w:pos="1206"/>
        </w:tabs>
        <w:spacing w:before="1"/>
        <w:ind w:left="230" w:right="634" w:hanging="360"/>
        <w:jc w:val="both"/>
        <w:rPr>
          <w:sz w:val="20"/>
        </w:rPr>
      </w:pPr>
      <w:r>
        <w:rPr>
          <w:sz w:val="20"/>
        </w:rPr>
        <w:t>Based</w:t>
      </w:r>
      <w:r>
        <w:rPr>
          <w:spacing w:val="-12"/>
          <w:sz w:val="20"/>
        </w:rPr>
        <w:t xml:space="preserve"> </w:t>
      </w:r>
      <w:r>
        <w:rPr>
          <w:sz w:val="20"/>
        </w:rPr>
        <w:t>on</w:t>
      </w:r>
      <w:r>
        <w:rPr>
          <w:spacing w:val="-13"/>
          <w:sz w:val="20"/>
        </w:rPr>
        <w:t xml:space="preserve"> </w:t>
      </w:r>
      <w:r>
        <w:rPr>
          <w:sz w:val="20"/>
        </w:rPr>
        <w:t>information</w:t>
      </w:r>
      <w:r>
        <w:rPr>
          <w:spacing w:val="-12"/>
          <w:sz w:val="20"/>
        </w:rPr>
        <w:t xml:space="preserve"> </w:t>
      </w:r>
      <w:r>
        <w:rPr>
          <w:sz w:val="20"/>
        </w:rPr>
        <w:t>gathered</w:t>
      </w:r>
      <w:r>
        <w:rPr>
          <w:spacing w:val="-8"/>
          <w:sz w:val="20"/>
        </w:rPr>
        <w:t xml:space="preserve"> </w:t>
      </w:r>
      <w:r>
        <w:rPr>
          <w:sz w:val="20"/>
        </w:rPr>
        <w:t>in</w:t>
      </w:r>
      <w:r>
        <w:rPr>
          <w:spacing w:val="-13"/>
          <w:sz w:val="20"/>
        </w:rPr>
        <w:t xml:space="preserve"> </w:t>
      </w:r>
      <w:r>
        <w:rPr>
          <w:sz w:val="20"/>
        </w:rPr>
        <w:t>steps</w:t>
      </w:r>
      <w:r>
        <w:rPr>
          <w:spacing w:val="-9"/>
          <w:sz w:val="20"/>
        </w:rPr>
        <w:t xml:space="preserve"> </w:t>
      </w:r>
      <w:r>
        <w:rPr>
          <w:sz w:val="20"/>
        </w:rPr>
        <w:t>one</w:t>
      </w:r>
      <w:r>
        <w:rPr>
          <w:spacing w:val="-12"/>
          <w:sz w:val="20"/>
        </w:rPr>
        <w:t xml:space="preserve"> </w:t>
      </w:r>
      <w:r>
        <w:rPr>
          <w:sz w:val="20"/>
        </w:rPr>
        <w:t>and</w:t>
      </w:r>
      <w:r>
        <w:rPr>
          <w:spacing w:val="-13"/>
          <w:sz w:val="20"/>
        </w:rPr>
        <w:t xml:space="preserve"> </w:t>
      </w:r>
      <w:r>
        <w:rPr>
          <w:sz w:val="20"/>
        </w:rPr>
        <w:t>two,</w:t>
      </w:r>
      <w:r>
        <w:rPr>
          <w:spacing w:val="-12"/>
          <w:sz w:val="20"/>
        </w:rPr>
        <w:t xml:space="preserve"> </w:t>
      </w:r>
      <w:r>
        <w:rPr>
          <w:sz w:val="20"/>
        </w:rPr>
        <w:t>appropriate</w:t>
      </w:r>
      <w:r>
        <w:rPr>
          <w:spacing w:val="-7"/>
          <w:sz w:val="20"/>
        </w:rPr>
        <w:t xml:space="preserve"> </w:t>
      </w:r>
      <w:r>
        <w:rPr>
          <w:sz w:val="20"/>
        </w:rPr>
        <w:t>campus</w:t>
      </w:r>
      <w:r>
        <w:rPr>
          <w:spacing w:val="-10"/>
          <w:sz w:val="20"/>
        </w:rPr>
        <w:t xml:space="preserve"> </w:t>
      </w:r>
      <w:r>
        <w:rPr>
          <w:sz w:val="20"/>
        </w:rPr>
        <w:t>staff</w:t>
      </w:r>
      <w:r>
        <w:rPr>
          <w:spacing w:val="-9"/>
          <w:sz w:val="20"/>
        </w:rPr>
        <w:t xml:space="preserve"> </w:t>
      </w:r>
      <w:r>
        <w:rPr>
          <w:sz w:val="20"/>
        </w:rPr>
        <w:t>will</w:t>
      </w:r>
      <w:r>
        <w:rPr>
          <w:spacing w:val="-13"/>
          <w:sz w:val="20"/>
        </w:rPr>
        <w:t xml:space="preserve"> </w:t>
      </w:r>
      <w:r>
        <w:rPr>
          <w:sz w:val="20"/>
        </w:rPr>
        <w:t>be</w:t>
      </w:r>
      <w:r>
        <w:rPr>
          <w:spacing w:val="-11"/>
          <w:sz w:val="20"/>
        </w:rPr>
        <w:t xml:space="preserve"> </w:t>
      </w:r>
      <w:r>
        <w:rPr>
          <w:sz w:val="20"/>
        </w:rPr>
        <w:t>contacted</w:t>
      </w:r>
      <w:r>
        <w:rPr>
          <w:spacing w:val="-13"/>
          <w:sz w:val="20"/>
        </w:rPr>
        <w:t xml:space="preserve"> </w:t>
      </w:r>
      <w:r>
        <w:rPr>
          <w:sz w:val="20"/>
        </w:rPr>
        <w:t>and either questioned or</w:t>
      </w:r>
      <w:r>
        <w:rPr>
          <w:spacing w:val="40"/>
          <w:sz w:val="20"/>
        </w:rPr>
        <w:t xml:space="preserve"> </w:t>
      </w:r>
      <w:r>
        <w:rPr>
          <w:sz w:val="20"/>
        </w:rPr>
        <w:t>notified regarding the missing persons status.</w:t>
      </w:r>
    </w:p>
    <w:p w14:paraId="3059CAF5" w14:textId="77777777" w:rsidR="00BF3763" w:rsidRDefault="001F40BA" w:rsidP="00C41867">
      <w:pPr>
        <w:pStyle w:val="ListParagraph"/>
        <w:numPr>
          <w:ilvl w:val="1"/>
          <w:numId w:val="1"/>
        </w:numPr>
        <w:tabs>
          <w:tab w:val="left" w:pos="1206"/>
        </w:tabs>
        <w:spacing w:before="0" w:line="242" w:lineRule="auto"/>
        <w:ind w:left="230" w:right="634" w:hanging="360"/>
        <w:rPr>
          <w:sz w:val="20"/>
        </w:rPr>
      </w:pPr>
      <w:r>
        <w:rPr>
          <w:sz w:val="20"/>
        </w:rPr>
        <w:t>After the completion</w:t>
      </w:r>
      <w:r>
        <w:rPr>
          <w:spacing w:val="-6"/>
          <w:sz w:val="20"/>
        </w:rPr>
        <w:t xml:space="preserve"> </w:t>
      </w:r>
      <w:r>
        <w:rPr>
          <w:sz w:val="20"/>
        </w:rPr>
        <w:t>of steps one through</w:t>
      </w:r>
      <w:r>
        <w:rPr>
          <w:spacing w:val="-2"/>
          <w:sz w:val="20"/>
        </w:rPr>
        <w:t xml:space="preserve"> </w:t>
      </w:r>
      <w:r>
        <w:rPr>
          <w:sz w:val="20"/>
        </w:rPr>
        <w:t>three and it appears that the person is</w:t>
      </w:r>
      <w:r>
        <w:rPr>
          <w:spacing w:val="-2"/>
          <w:sz w:val="20"/>
        </w:rPr>
        <w:t xml:space="preserve"> </w:t>
      </w:r>
      <w:r>
        <w:rPr>
          <w:sz w:val="20"/>
        </w:rPr>
        <w:t>actually missing, parents</w:t>
      </w:r>
      <w:r>
        <w:rPr>
          <w:spacing w:val="-13"/>
          <w:sz w:val="20"/>
        </w:rPr>
        <w:t xml:space="preserve"> </w:t>
      </w:r>
      <w:r>
        <w:rPr>
          <w:sz w:val="20"/>
        </w:rPr>
        <w:t>or</w:t>
      </w:r>
      <w:r>
        <w:rPr>
          <w:spacing w:val="-17"/>
          <w:sz w:val="20"/>
        </w:rPr>
        <w:t xml:space="preserve"> </w:t>
      </w:r>
      <w:r>
        <w:rPr>
          <w:sz w:val="20"/>
        </w:rPr>
        <w:t>an</w:t>
      </w:r>
      <w:r>
        <w:rPr>
          <w:spacing w:val="-12"/>
          <w:sz w:val="20"/>
        </w:rPr>
        <w:t xml:space="preserve"> </w:t>
      </w:r>
      <w:r>
        <w:rPr>
          <w:sz w:val="20"/>
        </w:rPr>
        <w:t>emergency</w:t>
      </w:r>
      <w:r>
        <w:rPr>
          <w:spacing w:val="75"/>
          <w:sz w:val="20"/>
        </w:rPr>
        <w:t xml:space="preserve"> </w:t>
      </w:r>
      <w:r>
        <w:rPr>
          <w:sz w:val="20"/>
        </w:rPr>
        <w:t>contact</w:t>
      </w:r>
      <w:r>
        <w:rPr>
          <w:spacing w:val="-15"/>
          <w:sz w:val="20"/>
        </w:rPr>
        <w:t xml:space="preserve"> </w:t>
      </w:r>
      <w:r>
        <w:rPr>
          <w:sz w:val="20"/>
        </w:rPr>
        <w:t>person</w:t>
      </w:r>
      <w:r>
        <w:rPr>
          <w:spacing w:val="-11"/>
          <w:sz w:val="20"/>
        </w:rPr>
        <w:t xml:space="preserve"> </w:t>
      </w:r>
      <w:r>
        <w:rPr>
          <w:sz w:val="20"/>
        </w:rPr>
        <w:t>will</w:t>
      </w:r>
      <w:r>
        <w:rPr>
          <w:spacing w:val="-16"/>
          <w:sz w:val="20"/>
        </w:rPr>
        <w:t xml:space="preserve"> </w:t>
      </w:r>
      <w:r>
        <w:rPr>
          <w:sz w:val="20"/>
        </w:rPr>
        <w:t>be</w:t>
      </w:r>
      <w:r>
        <w:rPr>
          <w:spacing w:val="-6"/>
          <w:sz w:val="20"/>
        </w:rPr>
        <w:t xml:space="preserve"> </w:t>
      </w:r>
      <w:r>
        <w:rPr>
          <w:sz w:val="20"/>
        </w:rPr>
        <w:t>notified</w:t>
      </w:r>
      <w:r>
        <w:rPr>
          <w:spacing w:val="-12"/>
          <w:sz w:val="20"/>
        </w:rPr>
        <w:t xml:space="preserve"> </w:t>
      </w:r>
      <w:r>
        <w:rPr>
          <w:sz w:val="20"/>
        </w:rPr>
        <w:t>by</w:t>
      </w:r>
      <w:r>
        <w:rPr>
          <w:spacing w:val="-20"/>
          <w:sz w:val="20"/>
        </w:rPr>
        <w:t xml:space="preserve"> </w:t>
      </w:r>
      <w:r>
        <w:rPr>
          <w:sz w:val="20"/>
        </w:rPr>
        <w:t>the</w:t>
      </w:r>
      <w:r>
        <w:rPr>
          <w:spacing w:val="-11"/>
          <w:sz w:val="20"/>
        </w:rPr>
        <w:t xml:space="preserve"> </w:t>
      </w:r>
      <w:r>
        <w:rPr>
          <w:sz w:val="20"/>
        </w:rPr>
        <w:t>Residence</w:t>
      </w:r>
      <w:r>
        <w:rPr>
          <w:spacing w:val="-13"/>
          <w:sz w:val="20"/>
        </w:rPr>
        <w:t xml:space="preserve"> </w:t>
      </w:r>
      <w:r>
        <w:rPr>
          <w:sz w:val="20"/>
        </w:rPr>
        <w:t>Hall</w:t>
      </w:r>
      <w:r>
        <w:rPr>
          <w:spacing w:val="-13"/>
          <w:sz w:val="20"/>
        </w:rPr>
        <w:t xml:space="preserve"> </w:t>
      </w:r>
      <w:r>
        <w:rPr>
          <w:sz w:val="20"/>
        </w:rPr>
        <w:t>Manager</w:t>
      </w:r>
      <w:r>
        <w:rPr>
          <w:spacing w:val="-16"/>
          <w:sz w:val="20"/>
        </w:rPr>
        <w:t xml:space="preserve"> </w:t>
      </w:r>
      <w:r>
        <w:rPr>
          <w:sz w:val="20"/>
        </w:rPr>
        <w:t>or</w:t>
      </w:r>
      <w:r>
        <w:rPr>
          <w:spacing w:val="-8"/>
          <w:sz w:val="20"/>
        </w:rPr>
        <w:t xml:space="preserve"> </w:t>
      </w:r>
      <w:r>
        <w:rPr>
          <w:sz w:val="20"/>
        </w:rPr>
        <w:t>Dean</w:t>
      </w:r>
      <w:r>
        <w:rPr>
          <w:spacing w:val="-14"/>
          <w:sz w:val="20"/>
        </w:rPr>
        <w:t xml:space="preserve"> </w:t>
      </w:r>
      <w:r>
        <w:rPr>
          <w:sz w:val="20"/>
        </w:rPr>
        <w:t>of Students</w:t>
      </w:r>
      <w:r>
        <w:rPr>
          <w:spacing w:val="-13"/>
          <w:sz w:val="20"/>
        </w:rPr>
        <w:t xml:space="preserve"> </w:t>
      </w:r>
      <w:r>
        <w:rPr>
          <w:sz w:val="20"/>
        </w:rPr>
        <w:t>office.</w:t>
      </w:r>
    </w:p>
    <w:p w14:paraId="7FCBD5C4" w14:textId="77777777" w:rsidR="00BF3763" w:rsidRDefault="00BF3763" w:rsidP="00C41867">
      <w:pPr>
        <w:pStyle w:val="BodyText"/>
        <w:spacing w:before="228"/>
        <w:ind w:left="230" w:right="634"/>
      </w:pPr>
    </w:p>
    <w:p w14:paraId="49D4CC52" w14:textId="77777777" w:rsidR="00BF3763" w:rsidRDefault="001F40BA" w:rsidP="00C41867">
      <w:pPr>
        <w:pStyle w:val="ListParagraph"/>
        <w:numPr>
          <w:ilvl w:val="1"/>
          <w:numId w:val="1"/>
        </w:numPr>
        <w:tabs>
          <w:tab w:val="left" w:pos="1206"/>
        </w:tabs>
        <w:spacing w:before="0" w:line="242" w:lineRule="auto"/>
        <w:ind w:left="230" w:right="634" w:hanging="360"/>
        <w:rPr>
          <w:sz w:val="20"/>
        </w:rPr>
      </w:pPr>
      <w:r>
        <w:rPr>
          <w:sz w:val="20"/>
        </w:rPr>
        <w:t>After</w:t>
      </w:r>
      <w:r>
        <w:rPr>
          <w:spacing w:val="-16"/>
          <w:sz w:val="20"/>
        </w:rPr>
        <w:t xml:space="preserve"> </w:t>
      </w:r>
      <w:r>
        <w:rPr>
          <w:sz w:val="20"/>
        </w:rPr>
        <w:t>consultation</w:t>
      </w:r>
      <w:r>
        <w:rPr>
          <w:spacing w:val="-13"/>
          <w:sz w:val="20"/>
        </w:rPr>
        <w:t xml:space="preserve"> </w:t>
      </w:r>
      <w:r>
        <w:rPr>
          <w:sz w:val="20"/>
        </w:rPr>
        <w:t>with</w:t>
      </w:r>
      <w:r>
        <w:rPr>
          <w:spacing w:val="-15"/>
          <w:sz w:val="20"/>
        </w:rPr>
        <w:t xml:space="preserve"> </w:t>
      </w:r>
      <w:r>
        <w:rPr>
          <w:sz w:val="20"/>
        </w:rPr>
        <w:t>the</w:t>
      </w:r>
      <w:r>
        <w:rPr>
          <w:spacing w:val="-14"/>
          <w:sz w:val="20"/>
        </w:rPr>
        <w:t xml:space="preserve"> </w:t>
      </w:r>
      <w:r>
        <w:rPr>
          <w:sz w:val="20"/>
        </w:rPr>
        <w:t>family</w:t>
      </w:r>
      <w:r>
        <w:rPr>
          <w:spacing w:val="-15"/>
          <w:sz w:val="20"/>
        </w:rPr>
        <w:t xml:space="preserve"> </w:t>
      </w:r>
      <w:r>
        <w:rPr>
          <w:sz w:val="20"/>
        </w:rPr>
        <w:t>of</w:t>
      </w:r>
      <w:r>
        <w:rPr>
          <w:spacing w:val="-12"/>
          <w:sz w:val="20"/>
        </w:rPr>
        <w:t xml:space="preserve"> </w:t>
      </w:r>
      <w:r>
        <w:rPr>
          <w:sz w:val="20"/>
        </w:rPr>
        <w:t>the</w:t>
      </w:r>
      <w:r>
        <w:rPr>
          <w:spacing w:val="-13"/>
          <w:sz w:val="20"/>
        </w:rPr>
        <w:t xml:space="preserve"> </w:t>
      </w:r>
      <w:r>
        <w:rPr>
          <w:sz w:val="20"/>
        </w:rPr>
        <w:t>missing</w:t>
      </w:r>
      <w:r>
        <w:rPr>
          <w:spacing w:val="-15"/>
          <w:sz w:val="20"/>
        </w:rPr>
        <w:t xml:space="preserve"> </w:t>
      </w:r>
      <w:r>
        <w:rPr>
          <w:sz w:val="20"/>
        </w:rPr>
        <w:t>person,</w:t>
      </w:r>
      <w:r>
        <w:rPr>
          <w:spacing w:val="-15"/>
          <w:sz w:val="20"/>
        </w:rPr>
        <w:t xml:space="preserve"> </w:t>
      </w:r>
      <w:r>
        <w:rPr>
          <w:sz w:val="20"/>
        </w:rPr>
        <w:t>the</w:t>
      </w:r>
      <w:r>
        <w:rPr>
          <w:spacing w:val="-12"/>
          <w:sz w:val="20"/>
        </w:rPr>
        <w:t xml:space="preserve"> </w:t>
      </w:r>
      <w:r>
        <w:rPr>
          <w:sz w:val="20"/>
        </w:rPr>
        <w:t>family</w:t>
      </w:r>
      <w:r>
        <w:rPr>
          <w:spacing w:val="-15"/>
          <w:sz w:val="20"/>
        </w:rPr>
        <w:t xml:space="preserve"> </w:t>
      </w:r>
      <w:r>
        <w:rPr>
          <w:sz w:val="20"/>
        </w:rPr>
        <w:t>may</w:t>
      </w:r>
      <w:r>
        <w:rPr>
          <w:spacing w:val="-15"/>
          <w:sz w:val="20"/>
        </w:rPr>
        <w:t xml:space="preserve"> </w:t>
      </w:r>
      <w:r>
        <w:rPr>
          <w:sz w:val="20"/>
        </w:rPr>
        <w:t>contact</w:t>
      </w:r>
      <w:r>
        <w:rPr>
          <w:spacing w:val="-15"/>
          <w:sz w:val="20"/>
        </w:rPr>
        <w:t xml:space="preserve"> </w:t>
      </w:r>
      <w:r>
        <w:rPr>
          <w:sz w:val="20"/>
        </w:rPr>
        <w:t>the</w:t>
      </w:r>
      <w:r>
        <w:rPr>
          <w:spacing w:val="-13"/>
          <w:sz w:val="20"/>
        </w:rPr>
        <w:t xml:space="preserve"> </w:t>
      </w:r>
      <w:r>
        <w:rPr>
          <w:sz w:val="20"/>
        </w:rPr>
        <w:t>Coeur</w:t>
      </w:r>
      <w:r>
        <w:rPr>
          <w:spacing w:val="-17"/>
          <w:sz w:val="20"/>
        </w:rPr>
        <w:t xml:space="preserve"> </w:t>
      </w:r>
      <w:r>
        <w:rPr>
          <w:sz w:val="20"/>
        </w:rPr>
        <w:t>d’Alene Police</w:t>
      </w:r>
      <w:r>
        <w:rPr>
          <w:spacing w:val="-13"/>
          <w:sz w:val="20"/>
        </w:rPr>
        <w:t xml:space="preserve"> </w:t>
      </w:r>
      <w:r>
        <w:rPr>
          <w:sz w:val="20"/>
        </w:rPr>
        <w:t>(208-769-2320)</w:t>
      </w:r>
      <w:r>
        <w:rPr>
          <w:spacing w:val="-13"/>
          <w:sz w:val="20"/>
        </w:rPr>
        <w:t xml:space="preserve"> </w:t>
      </w:r>
      <w:r>
        <w:rPr>
          <w:sz w:val="20"/>
        </w:rPr>
        <w:t>or</w:t>
      </w:r>
      <w:r>
        <w:rPr>
          <w:spacing w:val="-12"/>
          <w:sz w:val="20"/>
        </w:rPr>
        <w:t xml:space="preserve"> </w:t>
      </w:r>
      <w:r>
        <w:rPr>
          <w:sz w:val="20"/>
        </w:rPr>
        <w:t>NIC</w:t>
      </w:r>
      <w:r>
        <w:rPr>
          <w:spacing w:val="-13"/>
          <w:sz w:val="20"/>
        </w:rPr>
        <w:t xml:space="preserve"> </w:t>
      </w:r>
      <w:r>
        <w:rPr>
          <w:sz w:val="20"/>
        </w:rPr>
        <w:t>SRO</w:t>
      </w:r>
      <w:r>
        <w:rPr>
          <w:spacing w:val="-12"/>
          <w:sz w:val="20"/>
        </w:rPr>
        <w:t xml:space="preserve"> </w:t>
      </w:r>
      <w:r>
        <w:rPr>
          <w:sz w:val="20"/>
        </w:rPr>
        <w:t>to</w:t>
      </w:r>
      <w:r>
        <w:rPr>
          <w:spacing w:val="-13"/>
          <w:sz w:val="20"/>
        </w:rPr>
        <w:t xml:space="preserve"> </w:t>
      </w:r>
      <w:r>
        <w:rPr>
          <w:sz w:val="20"/>
        </w:rPr>
        <w:t>file</w:t>
      </w:r>
      <w:r>
        <w:rPr>
          <w:spacing w:val="-12"/>
          <w:sz w:val="20"/>
        </w:rPr>
        <w:t xml:space="preserve"> </w:t>
      </w:r>
      <w:r>
        <w:rPr>
          <w:sz w:val="20"/>
        </w:rPr>
        <w:t>a</w:t>
      </w:r>
      <w:r>
        <w:rPr>
          <w:spacing w:val="-7"/>
          <w:sz w:val="20"/>
        </w:rPr>
        <w:t xml:space="preserve"> </w:t>
      </w:r>
      <w:r>
        <w:rPr>
          <w:sz w:val="20"/>
        </w:rPr>
        <w:t>missing</w:t>
      </w:r>
      <w:r>
        <w:rPr>
          <w:spacing w:val="-15"/>
          <w:sz w:val="20"/>
        </w:rPr>
        <w:t xml:space="preserve"> </w:t>
      </w:r>
      <w:r>
        <w:rPr>
          <w:sz w:val="20"/>
        </w:rPr>
        <w:t>person</w:t>
      </w:r>
      <w:r>
        <w:rPr>
          <w:spacing w:val="30"/>
          <w:sz w:val="20"/>
        </w:rPr>
        <w:t xml:space="preserve"> </w:t>
      </w:r>
      <w:r>
        <w:rPr>
          <w:sz w:val="20"/>
        </w:rPr>
        <w:t>report,</w:t>
      </w:r>
      <w:r>
        <w:rPr>
          <w:spacing w:val="-15"/>
          <w:sz w:val="20"/>
        </w:rPr>
        <w:t xml:space="preserve"> </w:t>
      </w:r>
      <w:r>
        <w:rPr>
          <w:sz w:val="20"/>
        </w:rPr>
        <w:t>further</w:t>
      </w:r>
      <w:r>
        <w:rPr>
          <w:spacing w:val="-13"/>
          <w:sz w:val="20"/>
        </w:rPr>
        <w:t xml:space="preserve"> </w:t>
      </w:r>
      <w:r>
        <w:rPr>
          <w:sz w:val="20"/>
        </w:rPr>
        <w:t>investigatory</w:t>
      </w:r>
      <w:r>
        <w:rPr>
          <w:spacing w:val="-19"/>
          <w:sz w:val="20"/>
        </w:rPr>
        <w:t xml:space="preserve"> </w:t>
      </w:r>
      <w:r>
        <w:rPr>
          <w:sz w:val="20"/>
        </w:rPr>
        <w:t>measures will</w:t>
      </w:r>
      <w:r>
        <w:rPr>
          <w:spacing w:val="-7"/>
          <w:sz w:val="20"/>
        </w:rPr>
        <w:t xml:space="preserve"> </w:t>
      </w:r>
      <w:r>
        <w:rPr>
          <w:sz w:val="20"/>
        </w:rPr>
        <w:t>be taken</w:t>
      </w:r>
      <w:r>
        <w:rPr>
          <w:spacing w:val="-5"/>
          <w:sz w:val="20"/>
        </w:rPr>
        <w:t xml:space="preserve"> </w:t>
      </w:r>
      <w:r>
        <w:rPr>
          <w:sz w:val="20"/>
        </w:rPr>
        <w:t>or</w:t>
      </w:r>
      <w:r>
        <w:rPr>
          <w:spacing w:val="-3"/>
          <w:sz w:val="20"/>
        </w:rPr>
        <w:t xml:space="preserve"> </w:t>
      </w:r>
      <w:r>
        <w:rPr>
          <w:sz w:val="20"/>
        </w:rPr>
        <w:t>additional</w:t>
      </w:r>
      <w:r>
        <w:rPr>
          <w:spacing w:val="-6"/>
          <w:sz w:val="20"/>
        </w:rPr>
        <w:t xml:space="preserve"> </w:t>
      </w:r>
      <w:r>
        <w:rPr>
          <w:sz w:val="20"/>
        </w:rPr>
        <w:t>notifications made based</w:t>
      </w:r>
      <w:r>
        <w:rPr>
          <w:spacing w:val="-1"/>
          <w:sz w:val="20"/>
        </w:rPr>
        <w:t xml:space="preserve"> </w:t>
      </w:r>
      <w:r>
        <w:rPr>
          <w:sz w:val="20"/>
        </w:rPr>
        <w:t>on</w:t>
      </w:r>
      <w:r>
        <w:rPr>
          <w:spacing w:val="-5"/>
          <w:sz w:val="20"/>
        </w:rPr>
        <w:t xml:space="preserve"> </w:t>
      </w:r>
      <w:r>
        <w:rPr>
          <w:sz w:val="20"/>
        </w:rPr>
        <w:t>the circumstances</w:t>
      </w:r>
      <w:r>
        <w:rPr>
          <w:spacing w:val="-13"/>
          <w:sz w:val="20"/>
        </w:rPr>
        <w:t xml:space="preserve"> </w:t>
      </w:r>
      <w:r>
        <w:rPr>
          <w:sz w:val="20"/>
        </w:rPr>
        <w:t>of</w:t>
      </w:r>
      <w:r>
        <w:rPr>
          <w:spacing w:val="-7"/>
          <w:sz w:val="20"/>
        </w:rPr>
        <w:t xml:space="preserve"> </w:t>
      </w:r>
      <w:r>
        <w:rPr>
          <w:sz w:val="20"/>
        </w:rPr>
        <w:t>the</w:t>
      </w:r>
      <w:r>
        <w:rPr>
          <w:spacing w:val="80"/>
          <w:sz w:val="20"/>
        </w:rPr>
        <w:t xml:space="preserve"> </w:t>
      </w:r>
      <w:r>
        <w:rPr>
          <w:sz w:val="20"/>
        </w:rPr>
        <w:t>individual</w:t>
      </w:r>
      <w:r>
        <w:rPr>
          <w:spacing w:val="-7"/>
          <w:sz w:val="20"/>
        </w:rPr>
        <w:t xml:space="preserve"> </w:t>
      </w:r>
      <w:r>
        <w:rPr>
          <w:sz w:val="20"/>
        </w:rPr>
        <w:t>case. Once the Police</w:t>
      </w:r>
      <w:r>
        <w:rPr>
          <w:spacing w:val="-6"/>
          <w:sz w:val="20"/>
        </w:rPr>
        <w:t xml:space="preserve"> </w:t>
      </w:r>
      <w:r>
        <w:rPr>
          <w:sz w:val="20"/>
        </w:rPr>
        <w:t>Department is notified, they will be the primary investigator and the college personnel will continue to work with them.</w:t>
      </w:r>
    </w:p>
    <w:p w14:paraId="03AF330B" w14:textId="77777777" w:rsidR="00BF3763" w:rsidRDefault="001F40BA" w:rsidP="00C41867">
      <w:pPr>
        <w:pStyle w:val="BodyText"/>
        <w:spacing w:before="224"/>
        <w:ind w:left="230" w:right="634" w:firstLine="50"/>
      </w:pPr>
      <w:r>
        <w:rPr>
          <w:spacing w:val="-2"/>
        </w:rPr>
        <w:t>The</w:t>
      </w:r>
      <w:r>
        <w:rPr>
          <w:spacing w:val="-14"/>
        </w:rPr>
        <w:t xml:space="preserve"> </w:t>
      </w:r>
      <w:r>
        <w:rPr>
          <w:spacing w:val="-2"/>
        </w:rPr>
        <w:t>Residence</w:t>
      </w:r>
      <w:r>
        <w:rPr>
          <w:spacing w:val="-14"/>
        </w:rPr>
        <w:t xml:space="preserve"> </w:t>
      </w:r>
      <w:r>
        <w:rPr>
          <w:spacing w:val="-2"/>
        </w:rPr>
        <w:t>Hall</w:t>
      </w:r>
      <w:r>
        <w:rPr>
          <w:spacing w:val="-10"/>
        </w:rPr>
        <w:t xml:space="preserve"> </w:t>
      </w:r>
      <w:r>
        <w:rPr>
          <w:spacing w:val="-2"/>
        </w:rPr>
        <w:t>Manager</w:t>
      </w:r>
      <w:r>
        <w:rPr>
          <w:spacing w:val="-11"/>
        </w:rPr>
        <w:t xml:space="preserve"> </w:t>
      </w:r>
      <w:r>
        <w:rPr>
          <w:spacing w:val="-2"/>
        </w:rPr>
        <w:t>and</w:t>
      </w:r>
      <w:r>
        <w:rPr>
          <w:spacing w:val="-10"/>
        </w:rPr>
        <w:t xml:space="preserve"> </w:t>
      </w:r>
      <w:r>
        <w:rPr>
          <w:spacing w:val="-2"/>
        </w:rPr>
        <w:t>Students</w:t>
      </w:r>
      <w:r>
        <w:rPr>
          <w:spacing w:val="-3"/>
        </w:rPr>
        <w:t xml:space="preserve"> </w:t>
      </w:r>
      <w:r>
        <w:rPr>
          <w:spacing w:val="-2"/>
        </w:rPr>
        <w:t>Services</w:t>
      </w:r>
      <w:r>
        <w:rPr>
          <w:spacing w:val="-12"/>
        </w:rPr>
        <w:t xml:space="preserve"> </w:t>
      </w:r>
      <w:r>
        <w:rPr>
          <w:spacing w:val="-2"/>
        </w:rPr>
        <w:t>office</w:t>
      </w:r>
      <w:r>
        <w:rPr>
          <w:spacing w:val="-4"/>
        </w:rPr>
        <w:t xml:space="preserve"> </w:t>
      </w:r>
      <w:r>
        <w:rPr>
          <w:spacing w:val="-2"/>
        </w:rPr>
        <w:t>will</w:t>
      </w:r>
      <w:r>
        <w:rPr>
          <w:spacing w:val="-11"/>
        </w:rPr>
        <w:t xml:space="preserve"> </w:t>
      </w:r>
      <w:r>
        <w:rPr>
          <w:spacing w:val="-2"/>
        </w:rPr>
        <w:t>keep</w:t>
      </w:r>
      <w:r>
        <w:rPr>
          <w:spacing w:val="-5"/>
        </w:rPr>
        <w:t xml:space="preserve"> </w:t>
      </w:r>
      <w:r>
        <w:rPr>
          <w:spacing w:val="-2"/>
        </w:rPr>
        <w:t>the</w:t>
      </w:r>
      <w:r>
        <w:rPr>
          <w:spacing w:val="-4"/>
        </w:rPr>
        <w:t xml:space="preserve"> </w:t>
      </w:r>
      <w:r>
        <w:rPr>
          <w:spacing w:val="-2"/>
        </w:rPr>
        <w:t>family</w:t>
      </w:r>
      <w:r>
        <w:rPr>
          <w:spacing w:val="-16"/>
        </w:rPr>
        <w:t xml:space="preserve"> </w:t>
      </w:r>
      <w:r>
        <w:rPr>
          <w:spacing w:val="-2"/>
        </w:rPr>
        <w:t>or</w:t>
      </w:r>
      <w:r>
        <w:rPr>
          <w:spacing w:val="-7"/>
        </w:rPr>
        <w:t xml:space="preserve"> </w:t>
      </w:r>
      <w:r>
        <w:rPr>
          <w:spacing w:val="-2"/>
        </w:rPr>
        <w:t>identified</w:t>
      </w:r>
      <w:r>
        <w:rPr>
          <w:spacing w:val="-10"/>
        </w:rPr>
        <w:t xml:space="preserve"> </w:t>
      </w:r>
      <w:r>
        <w:rPr>
          <w:spacing w:val="-2"/>
        </w:rPr>
        <w:t>contact</w:t>
      </w:r>
      <w:r>
        <w:rPr>
          <w:spacing w:val="-15"/>
        </w:rPr>
        <w:t xml:space="preserve"> </w:t>
      </w:r>
      <w:r>
        <w:rPr>
          <w:spacing w:val="-2"/>
        </w:rPr>
        <w:t>informed</w:t>
      </w:r>
      <w:r>
        <w:rPr>
          <w:spacing w:val="-15"/>
        </w:rPr>
        <w:t xml:space="preserve"> </w:t>
      </w:r>
      <w:r>
        <w:rPr>
          <w:spacing w:val="-2"/>
        </w:rPr>
        <w:t xml:space="preserve">of </w:t>
      </w:r>
      <w:r>
        <w:t>the investigation status.</w:t>
      </w:r>
    </w:p>
    <w:p w14:paraId="7345EAE2" w14:textId="77777777" w:rsidR="00BF3763" w:rsidRDefault="001F40BA" w:rsidP="00C41867">
      <w:pPr>
        <w:pStyle w:val="BodyText"/>
        <w:spacing w:before="160"/>
        <w:ind w:left="230" w:right="634"/>
      </w:pPr>
      <w:r>
        <w:t>In</w:t>
      </w:r>
      <w:r>
        <w:rPr>
          <w:spacing w:val="-15"/>
        </w:rPr>
        <w:t xml:space="preserve"> </w:t>
      </w:r>
      <w:r>
        <w:t>addition</w:t>
      </w:r>
      <w:r>
        <w:rPr>
          <w:spacing w:val="-20"/>
        </w:rPr>
        <w:t xml:space="preserve"> </w:t>
      </w:r>
      <w:r>
        <w:t>to</w:t>
      </w:r>
      <w:r>
        <w:rPr>
          <w:spacing w:val="-13"/>
        </w:rPr>
        <w:t xml:space="preserve"> </w:t>
      </w:r>
      <w:r>
        <w:t>registering</w:t>
      </w:r>
      <w:r>
        <w:rPr>
          <w:spacing w:val="-19"/>
        </w:rPr>
        <w:t xml:space="preserve"> </w:t>
      </w:r>
      <w:r>
        <w:t>an</w:t>
      </w:r>
      <w:r>
        <w:rPr>
          <w:spacing w:val="-15"/>
        </w:rPr>
        <w:t xml:space="preserve"> </w:t>
      </w:r>
      <w:r>
        <w:t>emergency</w:t>
      </w:r>
      <w:r>
        <w:rPr>
          <w:spacing w:val="-24"/>
        </w:rPr>
        <w:t xml:space="preserve"> </w:t>
      </w:r>
      <w:r>
        <w:t>contact,</w:t>
      </w:r>
      <w:r>
        <w:rPr>
          <w:spacing w:val="-12"/>
        </w:rPr>
        <w:t xml:space="preserve"> </w:t>
      </w:r>
      <w:r>
        <w:t>students</w:t>
      </w:r>
      <w:r>
        <w:rPr>
          <w:spacing w:val="-13"/>
        </w:rPr>
        <w:t xml:space="preserve"> </w:t>
      </w:r>
      <w:r>
        <w:t>residing</w:t>
      </w:r>
      <w:r>
        <w:rPr>
          <w:spacing w:val="-15"/>
        </w:rPr>
        <w:t xml:space="preserve"> </w:t>
      </w:r>
      <w:r>
        <w:t>in</w:t>
      </w:r>
      <w:r>
        <w:rPr>
          <w:spacing w:val="-15"/>
        </w:rPr>
        <w:t xml:space="preserve"> </w:t>
      </w:r>
      <w:r>
        <w:t>on-campus</w:t>
      </w:r>
      <w:r>
        <w:rPr>
          <w:spacing w:val="-13"/>
        </w:rPr>
        <w:t xml:space="preserve"> </w:t>
      </w:r>
      <w:r>
        <w:t>housing</w:t>
      </w:r>
      <w:r>
        <w:rPr>
          <w:spacing w:val="-15"/>
        </w:rPr>
        <w:t xml:space="preserve"> </w:t>
      </w:r>
      <w:r>
        <w:t>have</w:t>
      </w:r>
      <w:r>
        <w:rPr>
          <w:spacing w:val="-14"/>
        </w:rPr>
        <w:t xml:space="preserve"> </w:t>
      </w:r>
      <w:r>
        <w:t>the</w:t>
      </w:r>
      <w:r>
        <w:rPr>
          <w:spacing w:val="-12"/>
        </w:rPr>
        <w:t xml:space="preserve"> </w:t>
      </w:r>
      <w:r>
        <w:t>option</w:t>
      </w:r>
      <w:r>
        <w:rPr>
          <w:spacing w:val="-15"/>
        </w:rPr>
        <w:t xml:space="preserve"> </w:t>
      </w:r>
      <w:r>
        <w:t>to</w:t>
      </w:r>
      <w:r>
        <w:rPr>
          <w:spacing w:val="-15"/>
        </w:rPr>
        <w:t xml:space="preserve"> </w:t>
      </w:r>
      <w:r>
        <w:t>identify confidentially,</w:t>
      </w:r>
      <w:r>
        <w:rPr>
          <w:spacing w:val="56"/>
        </w:rPr>
        <w:t xml:space="preserve"> </w:t>
      </w:r>
      <w:r>
        <w:t>an</w:t>
      </w:r>
      <w:r>
        <w:rPr>
          <w:spacing w:val="-15"/>
        </w:rPr>
        <w:t xml:space="preserve"> </w:t>
      </w:r>
      <w:r>
        <w:t>individual</w:t>
      </w:r>
      <w:r>
        <w:rPr>
          <w:spacing w:val="-15"/>
        </w:rPr>
        <w:t xml:space="preserve"> </w:t>
      </w:r>
      <w:r>
        <w:t>to</w:t>
      </w:r>
      <w:r>
        <w:rPr>
          <w:spacing w:val="-6"/>
        </w:rPr>
        <w:t xml:space="preserve"> </w:t>
      </w:r>
      <w:r>
        <w:t>be</w:t>
      </w:r>
      <w:r>
        <w:rPr>
          <w:spacing w:val="-10"/>
        </w:rPr>
        <w:t xml:space="preserve"> </w:t>
      </w:r>
      <w:r>
        <w:t>contacted</w:t>
      </w:r>
      <w:r>
        <w:rPr>
          <w:spacing w:val="-11"/>
        </w:rPr>
        <w:t xml:space="preserve"> </w:t>
      </w:r>
      <w:r>
        <w:t>by</w:t>
      </w:r>
      <w:r>
        <w:rPr>
          <w:spacing w:val="-15"/>
        </w:rPr>
        <w:t xml:space="preserve"> </w:t>
      </w:r>
      <w:r>
        <w:t>NIC</w:t>
      </w:r>
      <w:r>
        <w:rPr>
          <w:spacing w:val="-13"/>
        </w:rPr>
        <w:t xml:space="preserve"> </w:t>
      </w:r>
      <w:r>
        <w:t>in</w:t>
      </w:r>
      <w:r>
        <w:rPr>
          <w:spacing w:val="-15"/>
        </w:rPr>
        <w:t xml:space="preserve"> </w:t>
      </w:r>
      <w:r>
        <w:t>the</w:t>
      </w:r>
      <w:r>
        <w:rPr>
          <w:spacing w:val="-10"/>
        </w:rPr>
        <w:t xml:space="preserve"> </w:t>
      </w:r>
      <w:r>
        <w:t>event</w:t>
      </w:r>
      <w:r>
        <w:rPr>
          <w:spacing w:val="-6"/>
        </w:rPr>
        <w:t xml:space="preserve"> </w:t>
      </w:r>
      <w:r>
        <w:t>the</w:t>
      </w:r>
      <w:r>
        <w:rPr>
          <w:spacing w:val="-10"/>
        </w:rPr>
        <w:t xml:space="preserve"> </w:t>
      </w:r>
      <w:r>
        <w:t>student</w:t>
      </w:r>
      <w:r>
        <w:rPr>
          <w:spacing w:val="-16"/>
        </w:rPr>
        <w:t xml:space="preserve"> </w:t>
      </w:r>
      <w:r>
        <w:t>is</w:t>
      </w:r>
      <w:r>
        <w:rPr>
          <w:spacing w:val="-9"/>
        </w:rPr>
        <w:t xml:space="preserve"> </w:t>
      </w:r>
      <w:r>
        <w:t>determined</w:t>
      </w:r>
      <w:r>
        <w:rPr>
          <w:spacing w:val="-10"/>
        </w:rPr>
        <w:t xml:space="preserve"> </w:t>
      </w:r>
      <w:r>
        <w:t>to</w:t>
      </w:r>
      <w:r>
        <w:rPr>
          <w:spacing w:val="-7"/>
        </w:rPr>
        <w:t xml:space="preserve"> </w:t>
      </w:r>
      <w:r>
        <w:t>be</w:t>
      </w:r>
      <w:r>
        <w:rPr>
          <w:spacing w:val="-5"/>
        </w:rPr>
        <w:t xml:space="preserve"> </w:t>
      </w:r>
      <w:r>
        <w:t>missing</w:t>
      </w:r>
      <w:r>
        <w:rPr>
          <w:spacing w:val="-15"/>
        </w:rPr>
        <w:t xml:space="preserve"> </w:t>
      </w:r>
      <w:r>
        <w:t>for</w:t>
      </w:r>
      <w:r>
        <w:rPr>
          <w:spacing w:val="-3"/>
        </w:rPr>
        <w:t xml:space="preserve"> </w:t>
      </w:r>
      <w:r>
        <w:t>more than 24 hrs. If</w:t>
      </w:r>
      <w:r>
        <w:rPr>
          <w:spacing w:val="-2"/>
        </w:rPr>
        <w:t xml:space="preserve"> </w:t>
      </w:r>
      <w:r>
        <w:t>a student has</w:t>
      </w:r>
      <w:r>
        <w:rPr>
          <w:spacing w:val="80"/>
        </w:rPr>
        <w:t xml:space="preserve"> </w:t>
      </w:r>
      <w:r>
        <w:t>identified such an individual, NIC will notify</w:t>
      </w:r>
      <w:r>
        <w:rPr>
          <w:spacing w:val="-8"/>
        </w:rPr>
        <w:t xml:space="preserve"> </w:t>
      </w:r>
      <w:r>
        <w:t>that individual no later than 24 hrs. after</w:t>
      </w:r>
      <w:r>
        <w:rPr>
          <w:spacing w:val="-12"/>
        </w:rPr>
        <w:t xml:space="preserve"> </w:t>
      </w:r>
      <w:r>
        <w:t>the</w:t>
      </w:r>
      <w:r>
        <w:rPr>
          <w:spacing w:val="-10"/>
        </w:rPr>
        <w:t xml:space="preserve"> </w:t>
      </w:r>
      <w:r>
        <w:t>student</w:t>
      </w:r>
      <w:r>
        <w:rPr>
          <w:spacing w:val="-12"/>
        </w:rPr>
        <w:t xml:space="preserve"> </w:t>
      </w:r>
      <w:r>
        <w:t>is</w:t>
      </w:r>
      <w:r>
        <w:rPr>
          <w:spacing w:val="-9"/>
        </w:rPr>
        <w:t xml:space="preserve"> </w:t>
      </w:r>
      <w:r>
        <w:t>determined</w:t>
      </w:r>
      <w:r>
        <w:rPr>
          <w:spacing w:val="-10"/>
        </w:rPr>
        <w:t xml:space="preserve"> </w:t>
      </w:r>
      <w:r>
        <w:t>to</w:t>
      </w:r>
      <w:r>
        <w:rPr>
          <w:spacing w:val="-11"/>
        </w:rPr>
        <w:t xml:space="preserve"> </w:t>
      </w:r>
      <w:r>
        <w:t>be</w:t>
      </w:r>
      <w:r>
        <w:rPr>
          <w:spacing w:val="-6"/>
        </w:rPr>
        <w:t xml:space="preserve"> </w:t>
      </w:r>
      <w:r>
        <w:t>missing.</w:t>
      </w:r>
      <w:r>
        <w:rPr>
          <w:spacing w:val="-11"/>
        </w:rPr>
        <w:t xml:space="preserve"> </w:t>
      </w:r>
      <w:r>
        <w:t>This</w:t>
      </w:r>
      <w:r>
        <w:rPr>
          <w:spacing w:val="-8"/>
        </w:rPr>
        <w:t xml:space="preserve"> </w:t>
      </w:r>
      <w:r>
        <w:t>information</w:t>
      </w:r>
      <w:r>
        <w:rPr>
          <w:spacing w:val="-6"/>
        </w:rPr>
        <w:t xml:space="preserve"> </w:t>
      </w:r>
      <w:r>
        <w:t>shall</w:t>
      </w:r>
      <w:r>
        <w:rPr>
          <w:spacing w:val="-7"/>
        </w:rPr>
        <w:t xml:space="preserve"> </w:t>
      </w:r>
      <w:r>
        <w:t>be</w:t>
      </w:r>
      <w:r>
        <w:rPr>
          <w:spacing w:val="-6"/>
        </w:rPr>
        <w:t xml:space="preserve"> </w:t>
      </w:r>
      <w:r>
        <w:t>registered,</w:t>
      </w:r>
      <w:r>
        <w:rPr>
          <w:spacing w:val="-6"/>
        </w:rPr>
        <w:t xml:space="preserve"> </w:t>
      </w:r>
      <w:r>
        <w:t>remain</w:t>
      </w:r>
      <w:r>
        <w:rPr>
          <w:spacing w:val="-12"/>
        </w:rPr>
        <w:t xml:space="preserve"> </w:t>
      </w:r>
      <w:r>
        <w:t>confidential,</w:t>
      </w:r>
      <w:r>
        <w:rPr>
          <w:spacing w:val="-6"/>
        </w:rPr>
        <w:t xml:space="preserve"> </w:t>
      </w:r>
      <w:r>
        <w:t>accessible to only authorized NIC officials, and only disclosed to law enforcement for investigation purposes. Students under</w:t>
      </w:r>
      <w:r>
        <w:rPr>
          <w:spacing w:val="-12"/>
        </w:rPr>
        <w:t xml:space="preserve"> </w:t>
      </w:r>
      <w:r>
        <w:t>the</w:t>
      </w:r>
      <w:r>
        <w:rPr>
          <w:spacing w:val="-10"/>
        </w:rPr>
        <w:t xml:space="preserve"> </w:t>
      </w:r>
      <w:r>
        <w:t>age</w:t>
      </w:r>
      <w:r>
        <w:rPr>
          <w:spacing w:val="-10"/>
        </w:rPr>
        <w:t xml:space="preserve"> </w:t>
      </w:r>
      <w:r>
        <w:t>of</w:t>
      </w:r>
      <w:r>
        <w:rPr>
          <w:spacing w:val="-13"/>
        </w:rPr>
        <w:t xml:space="preserve"> </w:t>
      </w:r>
      <w:r>
        <w:t>18</w:t>
      </w:r>
      <w:r>
        <w:rPr>
          <w:spacing w:val="-5"/>
        </w:rPr>
        <w:t xml:space="preserve"> </w:t>
      </w:r>
      <w:r>
        <w:t>and</w:t>
      </w:r>
      <w:r>
        <w:rPr>
          <w:spacing w:val="-6"/>
        </w:rPr>
        <w:t xml:space="preserve"> </w:t>
      </w:r>
      <w:r>
        <w:t>not</w:t>
      </w:r>
      <w:r>
        <w:rPr>
          <w:spacing w:val="-12"/>
        </w:rPr>
        <w:t xml:space="preserve"> </w:t>
      </w:r>
      <w:r>
        <w:t>emancipated</w:t>
      </w:r>
      <w:r>
        <w:rPr>
          <w:spacing w:val="-5"/>
        </w:rPr>
        <w:t xml:space="preserve"> </w:t>
      </w:r>
      <w:r>
        <w:t>shall</w:t>
      </w:r>
      <w:r>
        <w:rPr>
          <w:spacing w:val="-7"/>
        </w:rPr>
        <w:t xml:space="preserve"> </w:t>
      </w:r>
      <w:r>
        <w:t>have</w:t>
      </w:r>
      <w:r>
        <w:rPr>
          <w:spacing w:val="-9"/>
        </w:rPr>
        <w:t xml:space="preserve"> </w:t>
      </w:r>
      <w:r>
        <w:t>parents</w:t>
      </w:r>
      <w:r>
        <w:rPr>
          <w:spacing w:val="-13"/>
        </w:rPr>
        <w:t xml:space="preserve"> </w:t>
      </w:r>
      <w:r>
        <w:t>and/or</w:t>
      </w:r>
      <w:r>
        <w:rPr>
          <w:spacing w:val="-12"/>
        </w:rPr>
        <w:t xml:space="preserve"> </w:t>
      </w:r>
      <w:r>
        <w:t>listed</w:t>
      </w:r>
      <w:r>
        <w:rPr>
          <w:spacing w:val="-6"/>
        </w:rPr>
        <w:t xml:space="preserve"> </w:t>
      </w:r>
      <w:r>
        <w:t>contact</w:t>
      </w:r>
      <w:r>
        <w:rPr>
          <w:spacing w:val="-6"/>
        </w:rPr>
        <w:t xml:space="preserve"> </w:t>
      </w:r>
      <w:r>
        <w:t>notified</w:t>
      </w:r>
      <w:r>
        <w:rPr>
          <w:spacing w:val="-6"/>
        </w:rPr>
        <w:t xml:space="preserve"> </w:t>
      </w:r>
      <w:r>
        <w:t>within</w:t>
      </w:r>
      <w:r>
        <w:rPr>
          <w:spacing w:val="-11"/>
        </w:rPr>
        <w:t xml:space="preserve"> </w:t>
      </w:r>
      <w:r>
        <w:t>24</w:t>
      </w:r>
      <w:r>
        <w:rPr>
          <w:spacing w:val="-6"/>
        </w:rPr>
        <w:t xml:space="preserve"> </w:t>
      </w:r>
      <w:r>
        <w:t>hours</w:t>
      </w:r>
      <w:r>
        <w:rPr>
          <w:spacing w:val="-9"/>
        </w:rPr>
        <w:t xml:space="preserve"> </w:t>
      </w:r>
      <w:r>
        <w:t>of</w:t>
      </w:r>
      <w:r>
        <w:rPr>
          <w:spacing w:val="-13"/>
        </w:rPr>
        <w:t xml:space="preserve"> </w:t>
      </w:r>
      <w:r>
        <w:t xml:space="preserve">being determined missing. </w:t>
      </w:r>
      <w:r>
        <w:rPr>
          <w:u w:val="single"/>
        </w:rPr>
        <w:t>NIC will notify local law enforcement within 24 hours once determined that a student is</w:t>
      </w:r>
      <w:r>
        <w:t xml:space="preserve"> </w:t>
      </w:r>
      <w:r>
        <w:rPr>
          <w:u w:val="single"/>
        </w:rPr>
        <w:t>confirmed missing.</w:t>
      </w:r>
    </w:p>
    <w:p w14:paraId="5C50E1A7" w14:textId="77777777" w:rsidR="00BF3763" w:rsidRDefault="00BF3763" w:rsidP="00C41867">
      <w:pPr>
        <w:ind w:left="230" w:right="634"/>
        <w:sectPr w:rsidR="00BF3763">
          <w:pgSz w:w="12240" w:h="15840"/>
          <w:pgMar w:top="1360" w:right="1200" w:bottom="1220" w:left="1320" w:header="0" w:footer="1035" w:gutter="0"/>
          <w:cols w:space="720"/>
        </w:sectPr>
      </w:pPr>
    </w:p>
    <w:p w14:paraId="25ED9FC2" w14:textId="77777777" w:rsidR="00BF3763" w:rsidRDefault="001F40BA" w:rsidP="00C41867">
      <w:pPr>
        <w:pStyle w:val="BodyText"/>
        <w:spacing w:before="69"/>
        <w:ind w:left="230" w:right="634"/>
      </w:pPr>
      <w:r>
        <w:lastRenderedPageBreak/>
        <w:t>Students</w:t>
      </w:r>
      <w:r>
        <w:rPr>
          <w:spacing w:val="-15"/>
        </w:rPr>
        <w:t xml:space="preserve"> </w:t>
      </w:r>
      <w:r>
        <w:t>who</w:t>
      </w:r>
      <w:r>
        <w:rPr>
          <w:spacing w:val="-13"/>
        </w:rPr>
        <w:t xml:space="preserve"> </w:t>
      </w:r>
      <w:r>
        <w:t>wish</w:t>
      </w:r>
      <w:r>
        <w:rPr>
          <w:spacing w:val="-15"/>
        </w:rPr>
        <w:t xml:space="preserve"> </w:t>
      </w:r>
      <w:r>
        <w:t>to</w:t>
      </w:r>
      <w:r>
        <w:rPr>
          <w:spacing w:val="-12"/>
        </w:rPr>
        <w:t xml:space="preserve"> </w:t>
      </w:r>
      <w:r>
        <w:t>identify</w:t>
      </w:r>
      <w:r>
        <w:rPr>
          <w:spacing w:val="-15"/>
        </w:rPr>
        <w:t xml:space="preserve"> </w:t>
      </w:r>
      <w:r>
        <w:t>a</w:t>
      </w:r>
      <w:r>
        <w:rPr>
          <w:spacing w:val="-13"/>
        </w:rPr>
        <w:t xml:space="preserve"> </w:t>
      </w:r>
      <w:r>
        <w:t>confidential</w:t>
      </w:r>
      <w:r>
        <w:rPr>
          <w:spacing w:val="-12"/>
        </w:rPr>
        <w:t xml:space="preserve"> </w:t>
      </w:r>
      <w:r>
        <w:t>contact</w:t>
      </w:r>
      <w:r>
        <w:rPr>
          <w:spacing w:val="-11"/>
        </w:rPr>
        <w:t xml:space="preserve"> </w:t>
      </w:r>
      <w:r>
        <w:t>can</w:t>
      </w:r>
      <w:r>
        <w:rPr>
          <w:spacing w:val="-11"/>
        </w:rPr>
        <w:t xml:space="preserve"> </w:t>
      </w:r>
      <w:r>
        <w:t>do</w:t>
      </w:r>
      <w:r>
        <w:rPr>
          <w:spacing w:val="-15"/>
        </w:rPr>
        <w:t xml:space="preserve"> </w:t>
      </w:r>
      <w:r>
        <w:t>so</w:t>
      </w:r>
      <w:r>
        <w:rPr>
          <w:spacing w:val="-13"/>
        </w:rPr>
        <w:t xml:space="preserve"> </w:t>
      </w:r>
      <w:r>
        <w:t>through</w:t>
      </w:r>
      <w:r>
        <w:rPr>
          <w:spacing w:val="-15"/>
        </w:rPr>
        <w:t xml:space="preserve"> </w:t>
      </w:r>
      <w:r>
        <w:t>the</w:t>
      </w:r>
      <w:r>
        <w:rPr>
          <w:spacing w:val="-5"/>
        </w:rPr>
        <w:t xml:space="preserve"> </w:t>
      </w:r>
      <w:r>
        <w:t>Residence</w:t>
      </w:r>
      <w:r>
        <w:rPr>
          <w:spacing w:val="-9"/>
        </w:rPr>
        <w:t xml:space="preserve"> </w:t>
      </w:r>
      <w:r>
        <w:t>Life</w:t>
      </w:r>
      <w:r>
        <w:rPr>
          <w:spacing w:val="-10"/>
        </w:rPr>
        <w:t xml:space="preserve"> </w:t>
      </w:r>
      <w:r>
        <w:rPr>
          <w:spacing w:val="-2"/>
        </w:rPr>
        <w:t>Manager.</w:t>
      </w:r>
    </w:p>
    <w:p w14:paraId="28169205" w14:textId="77777777" w:rsidR="00BF3763" w:rsidRDefault="00BF3763" w:rsidP="00C41867">
      <w:pPr>
        <w:pStyle w:val="BodyText"/>
        <w:ind w:left="230" w:right="634"/>
      </w:pPr>
    </w:p>
    <w:p w14:paraId="04EC9AAB" w14:textId="77777777" w:rsidR="00BF3763" w:rsidRDefault="00BF3763" w:rsidP="00C41867">
      <w:pPr>
        <w:pStyle w:val="BodyText"/>
        <w:ind w:left="230" w:right="634"/>
      </w:pPr>
    </w:p>
    <w:p w14:paraId="03F6453A" w14:textId="77777777" w:rsidR="00BF3763" w:rsidRDefault="00BF3763" w:rsidP="00C41867">
      <w:pPr>
        <w:pStyle w:val="BodyText"/>
        <w:spacing w:before="80"/>
        <w:ind w:left="230" w:right="634"/>
      </w:pPr>
    </w:p>
    <w:p w14:paraId="19CA70E7" w14:textId="77777777" w:rsidR="00BF3763" w:rsidRPr="00F91D2E" w:rsidRDefault="001F40BA" w:rsidP="00C41867">
      <w:pPr>
        <w:pStyle w:val="Heading3"/>
        <w:ind w:left="230" w:right="634"/>
        <w:rPr>
          <w:rFonts w:ascii="Times New Roman" w:hAnsi="Times New Roman" w:cs="Times New Roman"/>
          <w:sz w:val="24"/>
          <w:szCs w:val="24"/>
        </w:rPr>
      </w:pPr>
      <w:bookmarkStart w:id="53" w:name="Domestic_Violence,_Dating_Violence,_Stal"/>
      <w:bookmarkEnd w:id="53"/>
      <w:r w:rsidRPr="00F91D2E">
        <w:rPr>
          <w:rFonts w:ascii="Times New Roman" w:hAnsi="Times New Roman" w:cs="Times New Roman"/>
          <w:w w:val="80"/>
          <w:sz w:val="24"/>
          <w:szCs w:val="24"/>
        </w:rPr>
        <w:t>Domestic</w:t>
      </w:r>
      <w:r w:rsidRPr="00F91D2E">
        <w:rPr>
          <w:rFonts w:ascii="Times New Roman" w:hAnsi="Times New Roman" w:cs="Times New Roman"/>
          <w:spacing w:val="24"/>
          <w:sz w:val="24"/>
          <w:szCs w:val="24"/>
        </w:rPr>
        <w:t xml:space="preserve"> </w:t>
      </w:r>
      <w:r w:rsidRPr="00F91D2E">
        <w:rPr>
          <w:rFonts w:ascii="Times New Roman" w:hAnsi="Times New Roman" w:cs="Times New Roman"/>
          <w:w w:val="80"/>
          <w:sz w:val="24"/>
          <w:szCs w:val="24"/>
        </w:rPr>
        <w:t>Violence,</w:t>
      </w:r>
      <w:r w:rsidRPr="00F91D2E">
        <w:rPr>
          <w:rFonts w:ascii="Times New Roman" w:hAnsi="Times New Roman" w:cs="Times New Roman"/>
          <w:spacing w:val="23"/>
          <w:sz w:val="24"/>
          <w:szCs w:val="24"/>
        </w:rPr>
        <w:t xml:space="preserve"> </w:t>
      </w:r>
      <w:r w:rsidRPr="00F91D2E">
        <w:rPr>
          <w:rFonts w:ascii="Times New Roman" w:hAnsi="Times New Roman" w:cs="Times New Roman"/>
          <w:w w:val="80"/>
          <w:sz w:val="24"/>
          <w:szCs w:val="24"/>
        </w:rPr>
        <w:t>Dating</w:t>
      </w:r>
      <w:r w:rsidRPr="00F91D2E">
        <w:rPr>
          <w:rFonts w:ascii="Times New Roman" w:hAnsi="Times New Roman" w:cs="Times New Roman"/>
          <w:spacing w:val="14"/>
          <w:sz w:val="24"/>
          <w:szCs w:val="24"/>
        </w:rPr>
        <w:t xml:space="preserve"> </w:t>
      </w:r>
      <w:r w:rsidRPr="00F91D2E">
        <w:rPr>
          <w:rFonts w:ascii="Times New Roman" w:hAnsi="Times New Roman" w:cs="Times New Roman"/>
          <w:w w:val="80"/>
          <w:sz w:val="24"/>
          <w:szCs w:val="24"/>
        </w:rPr>
        <w:t>Violence,</w:t>
      </w:r>
      <w:r w:rsidRPr="00F91D2E">
        <w:rPr>
          <w:rFonts w:ascii="Times New Roman" w:hAnsi="Times New Roman" w:cs="Times New Roman"/>
          <w:spacing w:val="29"/>
          <w:sz w:val="24"/>
          <w:szCs w:val="24"/>
        </w:rPr>
        <w:t xml:space="preserve"> </w:t>
      </w:r>
      <w:r w:rsidRPr="00F91D2E">
        <w:rPr>
          <w:rFonts w:ascii="Times New Roman" w:hAnsi="Times New Roman" w:cs="Times New Roman"/>
          <w:w w:val="80"/>
          <w:sz w:val="24"/>
          <w:szCs w:val="24"/>
        </w:rPr>
        <w:t>Stalking</w:t>
      </w:r>
      <w:r w:rsidRPr="00F91D2E">
        <w:rPr>
          <w:rFonts w:ascii="Times New Roman" w:hAnsi="Times New Roman" w:cs="Times New Roman"/>
          <w:spacing w:val="23"/>
          <w:sz w:val="24"/>
          <w:szCs w:val="24"/>
        </w:rPr>
        <w:t xml:space="preserve"> </w:t>
      </w:r>
      <w:r w:rsidRPr="00F91D2E">
        <w:rPr>
          <w:rFonts w:ascii="Times New Roman" w:hAnsi="Times New Roman" w:cs="Times New Roman"/>
          <w:w w:val="80"/>
          <w:sz w:val="24"/>
          <w:szCs w:val="24"/>
        </w:rPr>
        <w:t>and</w:t>
      </w:r>
      <w:r w:rsidRPr="00F91D2E">
        <w:rPr>
          <w:rFonts w:ascii="Times New Roman" w:hAnsi="Times New Roman" w:cs="Times New Roman"/>
          <w:spacing w:val="21"/>
          <w:sz w:val="24"/>
          <w:szCs w:val="24"/>
        </w:rPr>
        <w:t xml:space="preserve"> </w:t>
      </w:r>
      <w:r w:rsidRPr="00F91D2E">
        <w:rPr>
          <w:rFonts w:ascii="Times New Roman" w:hAnsi="Times New Roman" w:cs="Times New Roman"/>
          <w:w w:val="80"/>
          <w:sz w:val="24"/>
          <w:szCs w:val="24"/>
        </w:rPr>
        <w:t>Sexual</w:t>
      </w:r>
      <w:r w:rsidRPr="00F91D2E">
        <w:rPr>
          <w:rFonts w:ascii="Times New Roman" w:hAnsi="Times New Roman" w:cs="Times New Roman"/>
          <w:spacing w:val="29"/>
          <w:sz w:val="24"/>
          <w:szCs w:val="24"/>
        </w:rPr>
        <w:t xml:space="preserve"> </w:t>
      </w:r>
      <w:r w:rsidRPr="00F91D2E">
        <w:rPr>
          <w:rFonts w:ascii="Times New Roman" w:hAnsi="Times New Roman" w:cs="Times New Roman"/>
          <w:w w:val="80"/>
          <w:sz w:val="24"/>
          <w:szCs w:val="24"/>
        </w:rPr>
        <w:t>Assault/Harassment</w:t>
      </w:r>
      <w:r w:rsidRPr="00F91D2E">
        <w:rPr>
          <w:rFonts w:ascii="Times New Roman" w:hAnsi="Times New Roman" w:cs="Times New Roman"/>
          <w:spacing w:val="17"/>
          <w:sz w:val="24"/>
          <w:szCs w:val="24"/>
        </w:rPr>
        <w:t xml:space="preserve"> </w:t>
      </w:r>
      <w:r w:rsidRPr="00F91D2E">
        <w:rPr>
          <w:rFonts w:ascii="Times New Roman" w:hAnsi="Times New Roman" w:cs="Times New Roman"/>
          <w:w w:val="80"/>
          <w:sz w:val="24"/>
          <w:szCs w:val="24"/>
        </w:rPr>
        <w:t>(see</w:t>
      </w:r>
      <w:r w:rsidRPr="00F91D2E">
        <w:rPr>
          <w:rFonts w:ascii="Times New Roman" w:hAnsi="Times New Roman" w:cs="Times New Roman"/>
          <w:spacing w:val="14"/>
          <w:sz w:val="24"/>
          <w:szCs w:val="24"/>
        </w:rPr>
        <w:t xml:space="preserve"> </w:t>
      </w:r>
      <w:r w:rsidRPr="00F91D2E">
        <w:rPr>
          <w:rFonts w:ascii="Times New Roman" w:hAnsi="Times New Roman" w:cs="Times New Roman"/>
          <w:w w:val="80"/>
          <w:sz w:val="24"/>
          <w:szCs w:val="24"/>
        </w:rPr>
        <w:t>pgs.</w:t>
      </w:r>
      <w:r w:rsidRPr="00F91D2E">
        <w:rPr>
          <w:rFonts w:ascii="Times New Roman" w:hAnsi="Times New Roman" w:cs="Times New Roman"/>
          <w:spacing w:val="22"/>
          <w:sz w:val="24"/>
          <w:szCs w:val="24"/>
        </w:rPr>
        <w:t xml:space="preserve"> </w:t>
      </w:r>
      <w:r w:rsidRPr="00F91D2E">
        <w:rPr>
          <w:rFonts w:ascii="Times New Roman" w:hAnsi="Times New Roman" w:cs="Times New Roman"/>
          <w:w w:val="80"/>
          <w:sz w:val="24"/>
          <w:szCs w:val="24"/>
        </w:rPr>
        <w:t>40-</w:t>
      </w:r>
      <w:r w:rsidRPr="00F91D2E">
        <w:rPr>
          <w:rFonts w:ascii="Times New Roman" w:hAnsi="Times New Roman" w:cs="Times New Roman"/>
          <w:spacing w:val="-5"/>
          <w:w w:val="80"/>
          <w:sz w:val="24"/>
          <w:szCs w:val="24"/>
        </w:rPr>
        <w:t>41)</w:t>
      </w:r>
    </w:p>
    <w:p w14:paraId="065A158E" w14:textId="77777777" w:rsidR="00BF3763" w:rsidRDefault="00BF3763" w:rsidP="00C41867">
      <w:pPr>
        <w:pStyle w:val="BodyText"/>
        <w:spacing w:before="29"/>
        <w:ind w:left="230" w:right="634"/>
        <w:rPr>
          <w:rFonts w:ascii="Arial"/>
          <w:b/>
          <w:sz w:val="22"/>
        </w:rPr>
      </w:pPr>
    </w:p>
    <w:p w14:paraId="48F98E93" w14:textId="77777777" w:rsidR="00BF3763" w:rsidRDefault="001F40BA" w:rsidP="00C41867">
      <w:pPr>
        <w:pStyle w:val="BodyText"/>
        <w:ind w:left="230" w:right="634"/>
      </w:pPr>
      <w:r>
        <w:t>North</w:t>
      </w:r>
      <w:r>
        <w:rPr>
          <w:spacing w:val="-13"/>
        </w:rPr>
        <w:t xml:space="preserve"> </w:t>
      </w:r>
      <w:r>
        <w:t>Idaho</w:t>
      </w:r>
      <w:r>
        <w:rPr>
          <w:spacing w:val="-10"/>
        </w:rPr>
        <w:t xml:space="preserve"> </w:t>
      </w:r>
      <w:r>
        <w:t>College</w:t>
      </w:r>
      <w:r>
        <w:rPr>
          <w:spacing w:val="-6"/>
        </w:rPr>
        <w:t xml:space="preserve"> </w:t>
      </w:r>
      <w:r>
        <w:t>is</w:t>
      </w:r>
      <w:r>
        <w:rPr>
          <w:spacing w:val="-11"/>
        </w:rPr>
        <w:t xml:space="preserve"> </w:t>
      </w:r>
      <w:r>
        <w:t>committed</w:t>
      </w:r>
      <w:r>
        <w:rPr>
          <w:spacing w:val="-7"/>
        </w:rPr>
        <w:t xml:space="preserve"> </w:t>
      </w:r>
      <w:r>
        <w:t>to</w:t>
      </w:r>
      <w:r>
        <w:rPr>
          <w:spacing w:val="-4"/>
        </w:rPr>
        <w:t xml:space="preserve"> </w:t>
      </w:r>
      <w:r>
        <w:t>maintaining</w:t>
      </w:r>
      <w:r>
        <w:rPr>
          <w:spacing w:val="-12"/>
        </w:rPr>
        <w:t xml:space="preserve"> </w:t>
      </w:r>
      <w:r>
        <w:t>learning</w:t>
      </w:r>
      <w:r>
        <w:rPr>
          <w:spacing w:val="-13"/>
        </w:rPr>
        <w:t xml:space="preserve"> </w:t>
      </w:r>
      <w:r>
        <w:t>and</w:t>
      </w:r>
      <w:r>
        <w:rPr>
          <w:spacing w:val="-3"/>
        </w:rPr>
        <w:t xml:space="preserve"> </w:t>
      </w:r>
      <w:r>
        <w:t>working</w:t>
      </w:r>
      <w:r>
        <w:rPr>
          <w:spacing w:val="-13"/>
        </w:rPr>
        <w:t xml:space="preserve"> </w:t>
      </w:r>
      <w:r>
        <w:t>environment</w:t>
      </w:r>
      <w:r>
        <w:rPr>
          <w:spacing w:val="-8"/>
        </w:rPr>
        <w:t xml:space="preserve"> </w:t>
      </w:r>
      <w:r>
        <w:t>that</w:t>
      </w:r>
      <w:r>
        <w:rPr>
          <w:spacing w:val="-9"/>
        </w:rPr>
        <w:t xml:space="preserve"> </w:t>
      </w:r>
      <w:r>
        <w:t>is</w:t>
      </w:r>
      <w:r>
        <w:rPr>
          <w:spacing w:val="-2"/>
        </w:rPr>
        <w:t xml:space="preserve"> </w:t>
      </w:r>
      <w:r>
        <w:t>free</w:t>
      </w:r>
      <w:r>
        <w:rPr>
          <w:spacing w:val="-6"/>
        </w:rPr>
        <w:t xml:space="preserve"> </w:t>
      </w:r>
      <w:r>
        <w:t>of</w:t>
      </w:r>
      <w:r>
        <w:rPr>
          <w:spacing w:val="-13"/>
        </w:rPr>
        <w:t xml:space="preserve"> </w:t>
      </w:r>
      <w:r>
        <w:t>discrimination, harassment and violence for all students, staff, and visitors.</w:t>
      </w:r>
    </w:p>
    <w:p w14:paraId="28DF7AC4" w14:textId="77777777" w:rsidR="00BF3763" w:rsidRDefault="001F40BA" w:rsidP="00C41867">
      <w:pPr>
        <w:pStyle w:val="BodyText"/>
        <w:ind w:left="230" w:right="634" w:firstLine="50"/>
      </w:pPr>
      <w:r>
        <w:t>Members</w:t>
      </w:r>
      <w:r>
        <w:rPr>
          <w:spacing w:val="-11"/>
        </w:rPr>
        <w:t xml:space="preserve"> </w:t>
      </w:r>
      <w:r>
        <w:t>of</w:t>
      </w:r>
      <w:r>
        <w:rPr>
          <w:spacing w:val="-13"/>
        </w:rPr>
        <w:t xml:space="preserve"> </w:t>
      </w:r>
      <w:r>
        <w:t>the</w:t>
      </w:r>
      <w:r>
        <w:rPr>
          <w:spacing w:val="-6"/>
        </w:rPr>
        <w:t xml:space="preserve"> </w:t>
      </w:r>
      <w:r>
        <w:t>NIC</w:t>
      </w:r>
      <w:r>
        <w:rPr>
          <w:spacing w:val="-10"/>
        </w:rPr>
        <w:t xml:space="preserve"> </w:t>
      </w:r>
      <w:r>
        <w:t>community</w:t>
      </w:r>
      <w:r>
        <w:rPr>
          <w:spacing w:val="-8"/>
        </w:rPr>
        <w:t xml:space="preserve"> </w:t>
      </w:r>
      <w:r>
        <w:t>who</w:t>
      </w:r>
      <w:r>
        <w:rPr>
          <w:spacing w:val="-3"/>
        </w:rPr>
        <w:t xml:space="preserve"> </w:t>
      </w:r>
      <w:r>
        <w:t>supervise</w:t>
      </w:r>
      <w:r>
        <w:rPr>
          <w:spacing w:val="-7"/>
        </w:rPr>
        <w:t xml:space="preserve"> </w:t>
      </w:r>
      <w:r>
        <w:t>employees</w:t>
      </w:r>
      <w:r>
        <w:rPr>
          <w:spacing w:val="-5"/>
        </w:rPr>
        <w:t xml:space="preserve"> </w:t>
      </w:r>
      <w:r>
        <w:t>or</w:t>
      </w:r>
      <w:r>
        <w:rPr>
          <w:spacing w:val="-9"/>
        </w:rPr>
        <w:t xml:space="preserve"> </w:t>
      </w:r>
      <w:r>
        <w:t>students,</w:t>
      </w:r>
      <w:r>
        <w:rPr>
          <w:spacing w:val="-7"/>
        </w:rPr>
        <w:t xml:space="preserve"> </w:t>
      </w:r>
      <w:r>
        <w:t>teach-coach</w:t>
      </w:r>
      <w:r>
        <w:rPr>
          <w:spacing w:val="-12"/>
        </w:rPr>
        <w:t xml:space="preserve"> </w:t>
      </w:r>
      <w:r>
        <w:t>or</w:t>
      </w:r>
      <w:r>
        <w:rPr>
          <w:spacing w:val="-9"/>
        </w:rPr>
        <w:t xml:space="preserve"> </w:t>
      </w:r>
      <w:r>
        <w:t>advise</w:t>
      </w:r>
      <w:r>
        <w:rPr>
          <w:spacing w:val="-7"/>
        </w:rPr>
        <w:t xml:space="preserve"> </w:t>
      </w:r>
      <w:r>
        <w:t>students</w:t>
      </w:r>
      <w:r>
        <w:rPr>
          <w:spacing w:val="-9"/>
        </w:rPr>
        <w:t xml:space="preserve"> </w:t>
      </w:r>
      <w:r>
        <w:t>or</w:t>
      </w:r>
      <w:r>
        <w:rPr>
          <w:spacing w:val="-5"/>
        </w:rPr>
        <w:t xml:space="preserve"> </w:t>
      </w:r>
      <w:r>
        <w:t>members of the public, or those that have authority to a college related or sponsored program, must engage in appropriate proactive measures to prevent violations of</w:t>
      </w:r>
      <w:r>
        <w:rPr>
          <w:spacing w:val="-1"/>
        </w:rPr>
        <w:t xml:space="preserve"> </w:t>
      </w:r>
      <w:r>
        <w:t>NIC policy. Anyone who may be a victim of</w:t>
      </w:r>
      <w:r>
        <w:rPr>
          <w:spacing w:val="-1"/>
        </w:rPr>
        <w:t xml:space="preserve"> </w:t>
      </w:r>
      <w:r>
        <w:t>or</w:t>
      </w:r>
      <w:r>
        <w:rPr>
          <w:spacing w:val="-1"/>
        </w:rPr>
        <w:t xml:space="preserve"> </w:t>
      </w:r>
      <w:r>
        <w:t>have knowledge of</w:t>
      </w:r>
      <w:r>
        <w:rPr>
          <w:spacing w:val="-1"/>
        </w:rPr>
        <w:t xml:space="preserve"> </w:t>
      </w:r>
      <w:r>
        <w:t>an instance</w:t>
      </w:r>
      <w:r>
        <w:rPr>
          <w:spacing w:val="-6"/>
        </w:rPr>
        <w:t xml:space="preserve"> </w:t>
      </w:r>
      <w:r>
        <w:t>of</w:t>
      </w:r>
      <w:r>
        <w:rPr>
          <w:spacing w:val="-13"/>
        </w:rPr>
        <w:t xml:space="preserve"> </w:t>
      </w:r>
      <w:r>
        <w:t>domestic</w:t>
      </w:r>
      <w:r>
        <w:rPr>
          <w:spacing w:val="-5"/>
        </w:rPr>
        <w:t xml:space="preserve"> </w:t>
      </w:r>
      <w:r>
        <w:t>violence,</w:t>
      </w:r>
      <w:r>
        <w:rPr>
          <w:spacing w:val="-7"/>
        </w:rPr>
        <w:t xml:space="preserve"> </w:t>
      </w:r>
      <w:r>
        <w:t>dating</w:t>
      </w:r>
      <w:r>
        <w:rPr>
          <w:spacing w:val="-7"/>
        </w:rPr>
        <w:t xml:space="preserve"> </w:t>
      </w:r>
      <w:r>
        <w:t>violence,</w:t>
      </w:r>
      <w:r>
        <w:rPr>
          <w:spacing w:val="-12"/>
        </w:rPr>
        <w:t xml:space="preserve"> </w:t>
      </w:r>
      <w:r>
        <w:t>stalking</w:t>
      </w:r>
      <w:r>
        <w:rPr>
          <w:spacing w:val="-11"/>
        </w:rPr>
        <w:t xml:space="preserve"> </w:t>
      </w:r>
      <w:r>
        <w:t>or</w:t>
      </w:r>
      <w:r>
        <w:rPr>
          <w:spacing w:val="-9"/>
        </w:rPr>
        <w:t xml:space="preserve"> </w:t>
      </w:r>
      <w:r>
        <w:t>sexual</w:t>
      </w:r>
      <w:r>
        <w:rPr>
          <w:spacing w:val="-7"/>
        </w:rPr>
        <w:t xml:space="preserve"> </w:t>
      </w:r>
      <w:r>
        <w:t>assault/</w:t>
      </w:r>
      <w:r>
        <w:rPr>
          <w:spacing w:val="-8"/>
        </w:rPr>
        <w:t xml:space="preserve"> </w:t>
      </w:r>
      <w:r>
        <w:t>harassment</w:t>
      </w:r>
      <w:r>
        <w:rPr>
          <w:spacing w:val="-12"/>
        </w:rPr>
        <w:t xml:space="preserve"> </w:t>
      </w:r>
      <w:r>
        <w:t>should</w:t>
      </w:r>
      <w:r>
        <w:rPr>
          <w:spacing w:val="-7"/>
        </w:rPr>
        <w:t xml:space="preserve"> </w:t>
      </w:r>
      <w:r>
        <w:t>promptly</w:t>
      </w:r>
      <w:r>
        <w:rPr>
          <w:spacing w:val="-12"/>
        </w:rPr>
        <w:t xml:space="preserve"> </w:t>
      </w:r>
      <w:r>
        <w:t>report</w:t>
      </w:r>
      <w:r>
        <w:rPr>
          <w:spacing w:val="-8"/>
        </w:rPr>
        <w:t xml:space="preserve"> </w:t>
      </w:r>
      <w:r>
        <w:t>this</w:t>
      </w:r>
      <w:r>
        <w:rPr>
          <w:spacing w:val="-10"/>
        </w:rPr>
        <w:t xml:space="preserve"> </w:t>
      </w:r>
      <w:r>
        <w:t>to the NIC Title IX Coordinator at (208) 769-5970, (208) 676-7156, and to NIC Security at (208) 769-3310.</w:t>
      </w:r>
    </w:p>
    <w:p w14:paraId="2075711F" w14:textId="77777777" w:rsidR="00BF3763" w:rsidRDefault="00BF3763" w:rsidP="00C41867">
      <w:pPr>
        <w:pStyle w:val="BodyText"/>
        <w:ind w:left="230" w:right="634"/>
      </w:pPr>
    </w:p>
    <w:p w14:paraId="5481636A" w14:textId="77777777" w:rsidR="00BF3763" w:rsidRDefault="00BF3763" w:rsidP="00C41867">
      <w:pPr>
        <w:pStyle w:val="BodyText"/>
        <w:spacing w:before="1"/>
        <w:ind w:left="230" w:right="634"/>
      </w:pPr>
    </w:p>
    <w:p w14:paraId="02CFB958" w14:textId="77777777" w:rsidR="00BF3763" w:rsidRDefault="001F40BA" w:rsidP="00C41867">
      <w:pPr>
        <w:ind w:left="230" w:right="634"/>
        <w:rPr>
          <w:sz w:val="20"/>
        </w:rPr>
      </w:pPr>
      <w:r>
        <w:rPr>
          <w:sz w:val="20"/>
        </w:rPr>
        <w:t>In</w:t>
      </w:r>
      <w:r>
        <w:rPr>
          <w:spacing w:val="-13"/>
          <w:sz w:val="20"/>
        </w:rPr>
        <w:t xml:space="preserve"> </w:t>
      </w:r>
      <w:r>
        <w:rPr>
          <w:sz w:val="20"/>
        </w:rPr>
        <w:t>order</w:t>
      </w:r>
      <w:r>
        <w:rPr>
          <w:spacing w:val="-8"/>
          <w:sz w:val="20"/>
        </w:rPr>
        <w:t xml:space="preserve"> </w:t>
      </w:r>
      <w:r>
        <w:rPr>
          <w:sz w:val="20"/>
        </w:rPr>
        <w:t>to</w:t>
      </w:r>
      <w:r>
        <w:rPr>
          <w:spacing w:val="-7"/>
          <w:sz w:val="20"/>
        </w:rPr>
        <w:t xml:space="preserve"> </w:t>
      </w:r>
      <w:r>
        <w:rPr>
          <w:sz w:val="20"/>
        </w:rPr>
        <w:t>implement</w:t>
      </w:r>
      <w:r>
        <w:rPr>
          <w:spacing w:val="-7"/>
          <w:sz w:val="20"/>
        </w:rPr>
        <w:t xml:space="preserve"> </w:t>
      </w:r>
      <w:r>
        <w:rPr>
          <w:sz w:val="20"/>
        </w:rPr>
        <w:t>and</w:t>
      </w:r>
      <w:r>
        <w:rPr>
          <w:spacing w:val="-7"/>
          <w:sz w:val="20"/>
        </w:rPr>
        <w:t xml:space="preserve"> </w:t>
      </w:r>
      <w:r>
        <w:rPr>
          <w:sz w:val="20"/>
        </w:rPr>
        <w:t>clarify</w:t>
      </w:r>
      <w:r>
        <w:rPr>
          <w:spacing w:val="-15"/>
          <w:sz w:val="20"/>
        </w:rPr>
        <w:t xml:space="preserve"> </w:t>
      </w:r>
      <w:r>
        <w:rPr>
          <w:sz w:val="20"/>
        </w:rPr>
        <w:t>changes</w:t>
      </w:r>
      <w:r>
        <w:rPr>
          <w:spacing w:val="-9"/>
          <w:sz w:val="20"/>
        </w:rPr>
        <w:t xml:space="preserve"> </w:t>
      </w:r>
      <w:r>
        <w:rPr>
          <w:sz w:val="20"/>
        </w:rPr>
        <w:t>to</w:t>
      </w:r>
      <w:r>
        <w:rPr>
          <w:spacing w:val="-7"/>
          <w:sz w:val="20"/>
        </w:rPr>
        <w:t xml:space="preserve"> </w:t>
      </w:r>
      <w:r>
        <w:rPr>
          <w:sz w:val="20"/>
        </w:rPr>
        <w:t>the</w:t>
      </w:r>
      <w:r>
        <w:rPr>
          <w:spacing w:val="-6"/>
          <w:sz w:val="20"/>
        </w:rPr>
        <w:t xml:space="preserve"> </w:t>
      </w:r>
      <w:r>
        <w:rPr>
          <w:sz w:val="20"/>
        </w:rPr>
        <w:t>Violence</w:t>
      </w:r>
      <w:r>
        <w:rPr>
          <w:spacing w:val="-1"/>
          <w:sz w:val="20"/>
        </w:rPr>
        <w:t xml:space="preserve"> </w:t>
      </w:r>
      <w:r>
        <w:rPr>
          <w:sz w:val="20"/>
        </w:rPr>
        <w:t>Against</w:t>
      </w:r>
      <w:r>
        <w:rPr>
          <w:spacing w:val="-6"/>
          <w:sz w:val="20"/>
        </w:rPr>
        <w:t xml:space="preserve"> </w:t>
      </w:r>
      <w:r>
        <w:rPr>
          <w:sz w:val="20"/>
        </w:rPr>
        <w:t>Women</w:t>
      </w:r>
      <w:r>
        <w:rPr>
          <w:spacing w:val="-12"/>
          <w:sz w:val="20"/>
        </w:rPr>
        <w:t xml:space="preserve"> </w:t>
      </w:r>
      <w:r>
        <w:rPr>
          <w:sz w:val="20"/>
        </w:rPr>
        <w:t>Reauthorization</w:t>
      </w:r>
      <w:r>
        <w:rPr>
          <w:spacing w:val="-6"/>
          <w:sz w:val="20"/>
        </w:rPr>
        <w:t xml:space="preserve"> </w:t>
      </w:r>
      <w:r>
        <w:rPr>
          <w:sz w:val="20"/>
        </w:rPr>
        <w:t>Act</w:t>
      </w:r>
      <w:r>
        <w:rPr>
          <w:spacing w:val="-7"/>
          <w:sz w:val="20"/>
        </w:rPr>
        <w:t xml:space="preserve"> </w:t>
      </w:r>
      <w:r>
        <w:rPr>
          <w:sz w:val="20"/>
        </w:rPr>
        <w:t>of</w:t>
      </w:r>
      <w:r>
        <w:rPr>
          <w:spacing w:val="-13"/>
          <w:sz w:val="20"/>
        </w:rPr>
        <w:t xml:space="preserve"> </w:t>
      </w:r>
      <w:r>
        <w:rPr>
          <w:sz w:val="20"/>
        </w:rPr>
        <w:t>2013,</w:t>
      </w:r>
      <w:r>
        <w:rPr>
          <w:spacing w:val="-7"/>
          <w:sz w:val="20"/>
        </w:rPr>
        <w:t xml:space="preserve"> </w:t>
      </w:r>
      <w:r>
        <w:rPr>
          <w:sz w:val="20"/>
        </w:rPr>
        <w:t>the</w:t>
      </w:r>
      <w:r>
        <w:rPr>
          <w:spacing w:val="-6"/>
          <w:sz w:val="20"/>
        </w:rPr>
        <w:t xml:space="preserve"> </w:t>
      </w:r>
      <w:r>
        <w:rPr>
          <w:sz w:val="20"/>
        </w:rPr>
        <w:t xml:space="preserve">Higher Education Act defines these crime categories; </w:t>
      </w:r>
      <w:r>
        <w:rPr>
          <w:b/>
          <w:i/>
          <w:sz w:val="20"/>
          <w:u w:val="single"/>
        </w:rPr>
        <w:t>NIC prohibits the crimes of Domestic Violence, Dating Violence,</w:t>
      </w:r>
      <w:r>
        <w:rPr>
          <w:b/>
          <w:i/>
          <w:sz w:val="20"/>
        </w:rPr>
        <w:t xml:space="preserve"> </w:t>
      </w:r>
      <w:r>
        <w:rPr>
          <w:b/>
          <w:i/>
          <w:sz w:val="20"/>
          <w:u w:val="single"/>
        </w:rPr>
        <w:t xml:space="preserve">Sexual Assault and Stalking </w:t>
      </w:r>
      <w:r>
        <w:rPr>
          <w:sz w:val="20"/>
        </w:rPr>
        <w:t>(also reference pg. 10)</w:t>
      </w:r>
    </w:p>
    <w:p w14:paraId="760624A8" w14:textId="77777777" w:rsidR="00BF3763" w:rsidRDefault="00BF3763" w:rsidP="00C41867">
      <w:pPr>
        <w:pStyle w:val="BodyText"/>
        <w:ind w:left="230" w:right="634"/>
      </w:pPr>
    </w:p>
    <w:p w14:paraId="64B92A02" w14:textId="77777777" w:rsidR="00BF3763" w:rsidRDefault="00BF3763" w:rsidP="00C41867">
      <w:pPr>
        <w:pStyle w:val="BodyText"/>
        <w:ind w:left="230" w:right="634"/>
      </w:pPr>
    </w:p>
    <w:p w14:paraId="2E8D6B90" w14:textId="77777777" w:rsidR="00BF3763" w:rsidRDefault="001F40BA" w:rsidP="00C41867">
      <w:pPr>
        <w:pStyle w:val="BodyText"/>
        <w:ind w:left="230" w:right="634"/>
      </w:pPr>
      <w:r>
        <w:rPr>
          <w:b/>
        </w:rPr>
        <w:t>“Sexual</w:t>
      </w:r>
      <w:r>
        <w:rPr>
          <w:b/>
          <w:spacing w:val="-7"/>
        </w:rPr>
        <w:t xml:space="preserve"> </w:t>
      </w:r>
      <w:r>
        <w:rPr>
          <w:b/>
        </w:rPr>
        <w:t>Harassment”</w:t>
      </w:r>
      <w:r>
        <w:rPr>
          <w:b/>
          <w:spacing w:val="-2"/>
        </w:rPr>
        <w:t xml:space="preserve"> </w:t>
      </w:r>
      <w:r>
        <w:t>means</w:t>
      </w:r>
      <w:r>
        <w:rPr>
          <w:spacing w:val="-1"/>
        </w:rPr>
        <w:t xml:space="preserve"> </w:t>
      </w:r>
      <w:r>
        <w:t>unwanted</w:t>
      </w:r>
      <w:r>
        <w:rPr>
          <w:spacing w:val="-7"/>
        </w:rPr>
        <w:t xml:space="preserve"> </w:t>
      </w:r>
      <w:r>
        <w:t>sex</w:t>
      </w:r>
      <w:r>
        <w:rPr>
          <w:spacing w:val="-12"/>
        </w:rPr>
        <w:t xml:space="preserve"> </w:t>
      </w:r>
      <w:r>
        <w:t>or</w:t>
      </w:r>
      <w:r>
        <w:rPr>
          <w:spacing w:val="-9"/>
        </w:rPr>
        <w:t xml:space="preserve"> </w:t>
      </w:r>
      <w:proofErr w:type="gramStart"/>
      <w:r>
        <w:t>gender</w:t>
      </w:r>
      <w:r>
        <w:rPr>
          <w:spacing w:val="-8"/>
        </w:rPr>
        <w:t xml:space="preserve"> </w:t>
      </w:r>
      <w:r>
        <w:t>based</w:t>
      </w:r>
      <w:proofErr w:type="gramEnd"/>
      <w:r>
        <w:rPr>
          <w:spacing w:val="-7"/>
        </w:rPr>
        <w:t xml:space="preserve"> </w:t>
      </w:r>
      <w:r>
        <w:t>conduct</w:t>
      </w:r>
      <w:r>
        <w:rPr>
          <w:spacing w:val="-7"/>
        </w:rPr>
        <w:t xml:space="preserve"> </w:t>
      </w:r>
      <w:r>
        <w:t>that</w:t>
      </w:r>
      <w:r>
        <w:rPr>
          <w:spacing w:val="-8"/>
        </w:rPr>
        <w:t xml:space="preserve"> </w:t>
      </w:r>
      <w:r>
        <w:t>is</w:t>
      </w:r>
      <w:r>
        <w:rPr>
          <w:spacing w:val="-10"/>
        </w:rPr>
        <w:t xml:space="preserve"> </w:t>
      </w:r>
      <w:r>
        <w:t>sufficiently</w:t>
      </w:r>
      <w:r>
        <w:rPr>
          <w:spacing w:val="-12"/>
        </w:rPr>
        <w:t xml:space="preserve"> </w:t>
      </w:r>
      <w:r>
        <w:t>severe</w:t>
      </w:r>
      <w:r>
        <w:rPr>
          <w:spacing w:val="-6"/>
        </w:rPr>
        <w:t xml:space="preserve"> </w:t>
      </w:r>
      <w:r>
        <w:t>and</w:t>
      </w:r>
      <w:r>
        <w:rPr>
          <w:spacing w:val="-7"/>
        </w:rPr>
        <w:t xml:space="preserve"> </w:t>
      </w:r>
      <w:r>
        <w:t>persistent</w:t>
      </w:r>
      <w:r>
        <w:rPr>
          <w:spacing w:val="-7"/>
        </w:rPr>
        <w:t xml:space="preserve"> </w:t>
      </w:r>
      <w:r>
        <w:t>that</w:t>
      </w:r>
      <w:r>
        <w:rPr>
          <w:spacing w:val="-8"/>
        </w:rPr>
        <w:t xml:space="preserve"> </w:t>
      </w:r>
      <w:r>
        <w:t>it unreasonably interferes with, denies or limits a person’s ability to participate in or benefit from an educational program, activity, or creates a hostile environment. Sexual Harassment can be in the form of unwelcome sexual advances, requests for sexual favors, verbal and nonverbal sexual misconduct.</w:t>
      </w:r>
    </w:p>
    <w:p w14:paraId="02644F2E" w14:textId="77777777" w:rsidR="00BF3763" w:rsidRDefault="00BF3763" w:rsidP="00C41867">
      <w:pPr>
        <w:pStyle w:val="BodyText"/>
        <w:spacing w:before="1"/>
        <w:ind w:left="230" w:right="634"/>
      </w:pPr>
    </w:p>
    <w:p w14:paraId="5D3E3F59" w14:textId="77777777" w:rsidR="00BF3763" w:rsidRDefault="001F40BA" w:rsidP="00C41867">
      <w:pPr>
        <w:pStyle w:val="BodyText"/>
        <w:ind w:left="230" w:right="634"/>
      </w:pPr>
      <w:r>
        <w:rPr>
          <w:b/>
        </w:rPr>
        <w:t>“Sexual</w:t>
      </w:r>
      <w:r>
        <w:rPr>
          <w:b/>
          <w:spacing w:val="-13"/>
        </w:rPr>
        <w:t xml:space="preserve"> </w:t>
      </w:r>
      <w:r>
        <w:rPr>
          <w:b/>
        </w:rPr>
        <w:t>Assault/Misconduct”</w:t>
      </w:r>
      <w:r>
        <w:rPr>
          <w:b/>
          <w:spacing w:val="-9"/>
        </w:rPr>
        <w:t xml:space="preserve"> </w:t>
      </w:r>
      <w:r>
        <w:rPr>
          <w:b/>
        </w:rPr>
        <w:t>(Forcible/Non-Forcible)</w:t>
      </w:r>
      <w:r>
        <w:rPr>
          <w:b/>
          <w:spacing w:val="-10"/>
        </w:rPr>
        <w:t xml:space="preserve"> </w:t>
      </w:r>
      <w:r>
        <w:t>can</w:t>
      </w:r>
      <w:r>
        <w:rPr>
          <w:spacing w:val="-13"/>
        </w:rPr>
        <w:t xml:space="preserve"> </w:t>
      </w:r>
      <w:r>
        <w:t>include</w:t>
      </w:r>
      <w:r>
        <w:rPr>
          <w:spacing w:val="-12"/>
        </w:rPr>
        <w:t xml:space="preserve"> </w:t>
      </w:r>
      <w:r>
        <w:t>sexual</w:t>
      </w:r>
      <w:r>
        <w:rPr>
          <w:spacing w:val="-9"/>
        </w:rPr>
        <w:t xml:space="preserve"> </w:t>
      </w:r>
      <w:r>
        <w:t>violence</w:t>
      </w:r>
      <w:r>
        <w:rPr>
          <w:spacing w:val="-3"/>
        </w:rPr>
        <w:t xml:space="preserve"> </w:t>
      </w:r>
      <w:r>
        <w:t>which</w:t>
      </w:r>
      <w:r>
        <w:rPr>
          <w:spacing w:val="-13"/>
        </w:rPr>
        <w:t xml:space="preserve"> </w:t>
      </w:r>
      <w:r>
        <w:t>is</w:t>
      </w:r>
      <w:r>
        <w:rPr>
          <w:spacing w:val="-11"/>
        </w:rPr>
        <w:t xml:space="preserve"> </w:t>
      </w:r>
      <w:r>
        <w:t>sexual</w:t>
      </w:r>
      <w:r>
        <w:rPr>
          <w:spacing w:val="-13"/>
        </w:rPr>
        <w:t xml:space="preserve"> </w:t>
      </w:r>
      <w:r>
        <w:t>intercourse</w:t>
      </w:r>
      <w:r>
        <w:rPr>
          <w:spacing w:val="-11"/>
        </w:rPr>
        <w:t xml:space="preserve"> </w:t>
      </w:r>
      <w:r>
        <w:t xml:space="preserve">or sexual contact without his or her consent. Consent can best be described as words or conduct that indicates freely giving consent to sexual activity. </w:t>
      </w:r>
      <w:r>
        <w:rPr>
          <w:b/>
        </w:rPr>
        <w:t xml:space="preserve">Consent cannot be given </w:t>
      </w:r>
      <w:r>
        <w:t xml:space="preserve">when there is a threat of violence or force, lack of resistance by actions or spoken words, coercion or intimidation. </w:t>
      </w:r>
      <w:r>
        <w:rPr>
          <w:b/>
        </w:rPr>
        <w:t xml:space="preserve">Consent is also not given </w:t>
      </w:r>
      <w:r>
        <w:t>when the victim is incapable of consent due to drug or alcohol use, unconsciousness, physical condition or mental capacity concerns. Additional forms of sexual misconduct can be identified as; indecent exposure, exhibitionism, indecent liberties,</w:t>
      </w:r>
    </w:p>
    <w:p w14:paraId="3811168C" w14:textId="77777777" w:rsidR="00BF3763" w:rsidRDefault="001F40BA" w:rsidP="00C41867">
      <w:pPr>
        <w:pStyle w:val="BodyText"/>
        <w:spacing w:before="1"/>
        <w:ind w:left="230" w:right="634"/>
      </w:pPr>
      <w:r>
        <w:t>peeping</w:t>
      </w:r>
      <w:r>
        <w:rPr>
          <w:spacing w:val="-3"/>
        </w:rPr>
        <w:t xml:space="preserve"> </w:t>
      </w:r>
      <w:r>
        <w:t>or</w:t>
      </w:r>
      <w:r>
        <w:rPr>
          <w:spacing w:val="-3"/>
        </w:rPr>
        <w:t xml:space="preserve"> </w:t>
      </w:r>
      <w:r>
        <w:t>voyeurism,</w:t>
      </w:r>
      <w:r>
        <w:rPr>
          <w:spacing w:val="-2"/>
        </w:rPr>
        <w:t xml:space="preserve"> </w:t>
      </w:r>
      <w:r>
        <w:t>prostitution,</w:t>
      </w:r>
      <w:r>
        <w:rPr>
          <w:spacing w:val="-2"/>
        </w:rPr>
        <w:t xml:space="preserve"> “sexting”.</w:t>
      </w:r>
    </w:p>
    <w:p w14:paraId="029AC1D8" w14:textId="77777777" w:rsidR="00BF3763" w:rsidRDefault="001F40BA" w:rsidP="00C41867">
      <w:pPr>
        <w:pStyle w:val="BodyText"/>
        <w:spacing w:before="230"/>
        <w:ind w:left="230" w:right="634"/>
      </w:pPr>
      <w:r>
        <w:t>Retaliating</w:t>
      </w:r>
      <w:r>
        <w:rPr>
          <w:spacing w:val="-12"/>
        </w:rPr>
        <w:t xml:space="preserve"> </w:t>
      </w:r>
      <w:r>
        <w:t>or</w:t>
      </w:r>
      <w:r>
        <w:rPr>
          <w:spacing w:val="-9"/>
        </w:rPr>
        <w:t xml:space="preserve"> </w:t>
      </w:r>
      <w:r>
        <w:t>the</w:t>
      </w:r>
      <w:r>
        <w:rPr>
          <w:spacing w:val="-6"/>
        </w:rPr>
        <w:t xml:space="preserve"> </w:t>
      </w:r>
      <w:r>
        <w:t>perceived</w:t>
      </w:r>
      <w:r>
        <w:rPr>
          <w:spacing w:val="-6"/>
        </w:rPr>
        <w:t xml:space="preserve"> </w:t>
      </w:r>
      <w:r>
        <w:t>threat</w:t>
      </w:r>
      <w:r>
        <w:rPr>
          <w:spacing w:val="-7"/>
        </w:rPr>
        <w:t xml:space="preserve"> </w:t>
      </w:r>
      <w:r>
        <w:t>of</w:t>
      </w:r>
      <w:r>
        <w:rPr>
          <w:spacing w:val="-13"/>
        </w:rPr>
        <w:t xml:space="preserve"> </w:t>
      </w:r>
      <w:r>
        <w:t>retaliating,</w:t>
      </w:r>
      <w:r>
        <w:rPr>
          <w:spacing w:val="-7"/>
        </w:rPr>
        <w:t xml:space="preserve"> </w:t>
      </w:r>
      <w:r>
        <w:t>to</w:t>
      </w:r>
      <w:r>
        <w:rPr>
          <w:spacing w:val="-7"/>
        </w:rPr>
        <w:t xml:space="preserve"> </w:t>
      </w:r>
      <w:r>
        <w:t>include</w:t>
      </w:r>
      <w:r>
        <w:rPr>
          <w:spacing w:val="-6"/>
        </w:rPr>
        <w:t xml:space="preserve"> </w:t>
      </w:r>
      <w:r>
        <w:t>intimidation,</w:t>
      </w:r>
      <w:r>
        <w:rPr>
          <w:spacing w:val="-6"/>
        </w:rPr>
        <w:t xml:space="preserve"> </w:t>
      </w:r>
      <w:r>
        <w:t>to</w:t>
      </w:r>
      <w:r>
        <w:rPr>
          <w:spacing w:val="-7"/>
        </w:rPr>
        <w:t xml:space="preserve"> </w:t>
      </w:r>
      <w:r>
        <w:t>prevent</w:t>
      </w:r>
      <w:r>
        <w:rPr>
          <w:spacing w:val="-7"/>
        </w:rPr>
        <w:t xml:space="preserve"> </w:t>
      </w:r>
      <w:r>
        <w:t>or</w:t>
      </w:r>
      <w:r>
        <w:rPr>
          <w:spacing w:val="-9"/>
        </w:rPr>
        <w:t xml:space="preserve"> </w:t>
      </w:r>
      <w:r>
        <w:t>hinder</w:t>
      </w:r>
      <w:r>
        <w:rPr>
          <w:spacing w:val="-9"/>
        </w:rPr>
        <w:t xml:space="preserve"> </w:t>
      </w:r>
      <w:r>
        <w:t>the</w:t>
      </w:r>
      <w:r>
        <w:rPr>
          <w:spacing w:val="-6"/>
        </w:rPr>
        <w:t xml:space="preserve"> </w:t>
      </w:r>
      <w:r>
        <w:t>reporting</w:t>
      </w:r>
      <w:r>
        <w:rPr>
          <w:spacing w:val="-12"/>
        </w:rPr>
        <w:t xml:space="preserve"> </w:t>
      </w:r>
      <w:r>
        <w:t>or investigation of any crime or complaint will be investigated.</w:t>
      </w:r>
    </w:p>
    <w:p w14:paraId="060B2BCD" w14:textId="77777777" w:rsidR="00BF3763" w:rsidRDefault="00BF3763" w:rsidP="00C41867">
      <w:pPr>
        <w:pStyle w:val="BodyText"/>
        <w:ind w:left="230" w:right="634"/>
      </w:pPr>
    </w:p>
    <w:p w14:paraId="759C1104" w14:textId="77777777" w:rsidR="00BF3763" w:rsidRDefault="00BF3763" w:rsidP="00C41867">
      <w:pPr>
        <w:pStyle w:val="BodyText"/>
        <w:ind w:left="230" w:right="634"/>
      </w:pPr>
    </w:p>
    <w:p w14:paraId="7F45CA77" w14:textId="77777777" w:rsidR="00BF3763" w:rsidRDefault="00BF3763" w:rsidP="00C41867">
      <w:pPr>
        <w:pStyle w:val="BodyText"/>
        <w:spacing w:before="88"/>
        <w:ind w:left="230" w:right="634"/>
      </w:pPr>
    </w:p>
    <w:p w14:paraId="33752A3F" w14:textId="77777777" w:rsidR="00BF3763" w:rsidRDefault="001F40BA" w:rsidP="00C41867">
      <w:pPr>
        <w:pStyle w:val="Heading2"/>
        <w:ind w:left="230" w:right="634"/>
      </w:pPr>
      <w:bookmarkStart w:id="54" w:name="Risk_reduction"/>
      <w:bookmarkEnd w:id="54"/>
      <w:r>
        <w:t>Risk</w:t>
      </w:r>
      <w:r>
        <w:rPr>
          <w:spacing w:val="-3"/>
        </w:rPr>
        <w:t xml:space="preserve"> </w:t>
      </w:r>
      <w:r>
        <w:rPr>
          <w:spacing w:val="-2"/>
        </w:rPr>
        <w:t>reduction</w:t>
      </w:r>
    </w:p>
    <w:p w14:paraId="30E285D5" w14:textId="77777777" w:rsidR="00BF3763" w:rsidRDefault="00BF3763" w:rsidP="00C41867">
      <w:pPr>
        <w:pStyle w:val="BodyText"/>
        <w:ind w:left="230" w:right="634"/>
        <w:rPr>
          <w:b/>
          <w:sz w:val="24"/>
        </w:rPr>
      </w:pPr>
    </w:p>
    <w:p w14:paraId="7D351923" w14:textId="77777777" w:rsidR="00BF3763" w:rsidRDefault="001F40BA" w:rsidP="00C41867">
      <w:pPr>
        <w:pStyle w:val="BodyText"/>
        <w:ind w:left="230" w:right="634"/>
      </w:pPr>
      <w:r>
        <w:t>The</w:t>
      </w:r>
      <w:r>
        <w:rPr>
          <w:spacing w:val="-16"/>
        </w:rPr>
        <w:t xml:space="preserve"> </w:t>
      </w:r>
      <w:r>
        <w:t>following</w:t>
      </w:r>
      <w:r>
        <w:rPr>
          <w:spacing w:val="-12"/>
        </w:rPr>
        <w:t xml:space="preserve"> </w:t>
      </w:r>
      <w:r>
        <w:t>are</w:t>
      </w:r>
      <w:r>
        <w:rPr>
          <w:spacing w:val="-9"/>
        </w:rPr>
        <w:t xml:space="preserve"> </w:t>
      </w:r>
      <w:r>
        <w:t>strategies</w:t>
      </w:r>
      <w:r>
        <w:rPr>
          <w:spacing w:val="-12"/>
        </w:rPr>
        <w:t xml:space="preserve"> </w:t>
      </w:r>
      <w:r>
        <w:t>that</w:t>
      </w:r>
      <w:r>
        <w:rPr>
          <w:spacing w:val="-12"/>
        </w:rPr>
        <w:t xml:space="preserve"> </w:t>
      </w:r>
      <w:r>
        <w:t>should</w:t>
      </w:r>
      <w:r>
        <w:rPr>
          <w:spacing w:val="-10"/>
        </w:rPr>
        <w:t xml:space="preserve"> </w:t>
      </w:r>
      <w:r>
        <w:t>be</w:t>
      </w:r>
      <w:r>
        <w:rPr>
          <w:spacing w:val="-9"/>
        </w:rPr>
        <w:t xml:space="preserve"> </w:t>
      </w:r>
      <w:r>
        <w:t>kept</w:t>
      </w:r>
      <w:r>
        <w:rPr>
          <w:spacing w:val="-11"/>
        </w:rPr>
        <w:t xml:space="preserve"> </w:t>
      </w:r>
      <w:r>
        <w:t>in</w:t>
      </w:r>
      <w:r>
        <w:rPr>
          <w:spacing w:val="-6"/>
        </w:rPr>
        <w:t xml:space="preserve"> </w:t>
      </w:r>
      <w:r>
        <w:t>mind</w:t>
      </w:r>
      <w:r>
        <w:rPr>
          <w:spacing w:val="-10"/>
        </w:rPr>
        <w:t xml:space="preserve"> </w:t>
      </w:r>
      <w:r>
        <w:t>to</w:t>
      </w:r>
      <w:r>
        <w:rPr>
          <w:spacing w:val="-10"/>
        </w:rPr>
        <w:t xml:space="preserve"> </w:t>
      </w:r>
      <w:r>
        <w:t>assist</w:t>
      </w:r>
      <w:r>
        <w:rPr>
          <w:spacing w:val="-15"/>
        </w:rPr>
        <w:t xml:space="preserve"> </w:t>
      </w:r>
      <w:r>
        <w:t>in</w:t>
      </w:r>
      <w:r>
        <w:rPr>
          <w:spacing w:val="-11"/>
        </w:rPr>
        <w:t xml:space="preserve"> </w:t>
      </w:r>
      <w:r>
        <w:t>reducing</w:t>
      </w:r>
      <w:r>
        <w:rPr>
          <w:spacing w:val="-15"/>
        </w:rPr>
        <w:t xml:space="preserve"> </w:t>
      </w:r>
      <w:r>
        <w:t>the</w:t>
      </w:r>
      <w:r>
        <w:rPr>
          <w:spacing w:val="-9"/>
        </w:rPr>
        <w:t xml:space="preserve"> </w:t>
      </w:r>
      <w:r>
        <w:t>possibility</w:t>
      </w:r>
      <w:r>
        <w:rPr>
          <w:spacing w:val="-10"/>
        </w:rPr>
        <w:t xml:space="preserve"> </w:t>
      </w:r>
      <w:r>
        <w:t>of</w:t>
      </w:r>
      <w:r>
        <w:rPr>
          <w:spacing w:val="-17"/>
        </w:rPr>
        <w:t xml:space="preserve"> </w:t>
      </w:r>
      <w:r>
        <w:t>sexual</w:t>
      </w:r>
      <w:r>
        <w:rPr>
          <w:spacing w:val="-10"/>
        </w:rPr>
        <w:t xml:space="preserve"> </w:t>
      </w:r>
      <w:r>
        <w:rPr>
          <w:spacing w:val="-2"/>
        </w:rPr>
        <w:t>assaults.</w:t>
      </w:r>
    </w:p>
    <w:p w14:paraId="79124EF8" w14:textId="77777777" w:rsidR="00BF3763" w:rsidRDefault="001F40BA" w:rsidP="00C41867">
      <w:pPr>
        <w:pStyle w:val="BodyText"/>
        <w:ind w:left="230" w:right="634"/>
      </w:pPr>
      <w:r>
        <w:t>Be aware of your surroundings, avoid isolated areas, walk in the company of others, be mentally and physically prepared</w:t>
      </w:r>
      <w:r>
        <w:rPr>
          <w:spacing w:val="-1"/>
        </w:rPr>
        <w:t xml:space="preserve"> </w:t>
      </w:r>
      <w:r>
        <w:t>should</w:t>
      </w:r>
      <w:r>
        <w:rPr>
          <w:spacing w:val="-2"/>
        </w:rPr>
        <w:t xml:space="preserve"> </w:t>
      </w:r>
      <w:r>
        <w:t>you</w:t>
      </w:r>
      <w:r>
        <w:rPr>
          <w:spacing w:val="-7"/>
        </w:rPr>
        <w:t xml:space="preserve"> </w:t>
      </w:r>
      <w:r>
        <w:t>be</w:t>
      </w:r>
      <w:r>
        <w:rPr>
          <w:spacing w:val="-1"/>
        </w:rPr>
        <w:t xml:space="preserve"> </w:t>
      </w:r>
      <w:r>
        <w:t>confronted</w:t>
      </w:r>
      <w:r>
        <w:rPr>
          <w:spacing w:val="-2"/>
        </w:rPr>
        <w:t xml:space="preserve"> </w:t>
      </w:r>
      <w:r>
        <w:t>with</w:t>
      </w:r>
      <w:r>
        <w:rPr>
          <w:spacing w:val="-6"/>
        </w:rPr>
        <w:t xml:space="preserve"> </w:t>
      </w:r>
      <w:r>
        <w:t>a</w:t>
      </w:r>
      <w:r>
        <w:rPr>
          <w:spacing w:val="-1"/>
        </w:rPr>
        <w:t xml:space="preserve"> </w:t>
      </w:r>
      <w:r>
        <w:t>situation,</w:t>
      </w:r>
      <w:r>
        <w:rPr>
          <w:spacing w:val="-1"/>
        </w:rPr>
        <w:t xml:space="preserve"> </w:t>
      </w:r>
      <w:r>
        <w:t>carry</w:t>
      </w:r>
      <w:r>
        <w:rPr>
          <w:spacing w:val="-12"/>
        </w:rPr>
        <w:t xml:space="preserve"> </w:t>
      </w:r>
      <w:r>
        <w:t>a</w:t>
      </w:r>
      <w:r>
        <w:rPr>
          <w:spacing w:val="-1"/>
        </w:rPr>
        <w:t xml:space="preserve"> </w:t>
      </w:r>
      <w:r>
        <w:t>cell</w:t>
      </w:r>
      <w:r>
        <w:rPr>
          <w:spacing w:val="-8"/>
        </w:rPr>
        <w:t xml:space="preserve"> </w:t>
      </w:r>
      <w:r>
        <w:t>phone</w:t>
      </w:r>
      <w:r>
        <w:rPr>
          <w:spacing w:val="-1"/>
        </w:rPr>
        <w:t xml:space="preserve"> </w:t>
      </w:r>
      <w:r>
        <w:t>or</w:t>
      </w:r>
      <w:r>
        <w:rPr>
          <w:spacing w:val="-4"/>
        </w:rPr>
        <w:t xml:space="preserve"> </w:t>
      </w:r>
      <w:r>
        <w:t>have</w:t>
      </w:r>
      <w:r>
        <w:rPr>
          <w:spacing w:val="-6"/>
        </w:rPr>
        <w:t xml:space="preserve"> </w:t>
      </w:r>
      <w:r>
        <w:t>a</w:t>
      </w:r>
      <w:r>
        <w:rPr>
          <w:spacing w:val="-1"/>
        </w:rPr>
        <w:t xml:space="preserve"> </w:t>
      </w:r>
      <w:r>
        <w:t>means</w:t>
      </w:r>
      <w:r>
        <w:rPr>
          <w:spacing w:val="-4"/>
        </w:rPr>
        <w:t xml:space="preserve"> </w:t>
      </w:r>
      <w:r>
        <w:t>for</w:t>
      </w:r>
      <w:r>
        <w:rPr>
          <w:spacing w:val="-4"/>
        </w:rPr>
        <w:t xml:space="preserve"> </w:t>
      </w:r>
      <w:r>
        <w:t>requesting</w:t>
      </w:r>
      <w:r>
        <w:rPr>
          <w:spacing w:val="-1"/>
        </w:rPr>
        <w:t xml:space="preserve"> </w:t>
      </w:r>
      <w:r>
        <w:t>help,</w:t>
      </w:r>
      <w:r>
        <w:rPr>
          <w:spacing w:val="-7"/>
        </w:rPr>
        <w:t xml:space="preserve"> </w:t>
      </w:r>
      <w:r>
        <w:t>do</w:t>
      </w:r>
      <w:r>
        <w:rPr>
          <w:spacing w:val="-2"/>
        </w:rPr>
        <w:t xml:space="preserve"> </w:t>
      </w:r>
      <w:r>
        <w:t>not place</w:t>
      </w:r>
      <w:r>
        <w:rPr>
          <w:spacing w:val="-6"/>
        </w:rPr>
        <w:t xml:space="preserve"> </w:t>
      </w:r>
      <w:r>
        <w:t>yourself</w:t>
      </w:r>
      <w:r>
        <w:rPr>
          <w:spacing w:val="-13"/>
        </w:rPr>
        <w:t xml:space="preserve"> </w:t>
      </w:r>
      <w:r>
        <w:t>in</w:t>
      </w:r>
      <w:r>
        <w:rPr>
          <w:spacing w:val="-6"/>
        </w:rPr>
        <w:t xml:space="preserve"> </w:t>
      </w:r>
      <w:r>
        <w:t>a</w:t>
      </w:r>
      <w:r>
        <w:rPr>
          <w:spacing w:val="-6"/>
        </w:rPr>
        <w:t xml:space="preserve"> </w:t>
      </w:r>
      <w:r>
        <w:t>situation</w:t>
      </w:r>
      <w:r>
        <w:rPr>
          <w:spacing w:val="-6"/>
        </w:rPr>
        <w:t xml:space="preserve"> </w:t>
      </w:r>
      <w:r>
        <w:t>or</w:t>
      </w:r>
      <w:r>
        <w:rPr>
          <w:spacing w:val="-9"/>
        </w:rPr>
        <w:t xml:space="preserve"> </w:t>
      </w:r>
      <w:r>
        <w:t>location</w:t>
      </w:r>
      <w:r>
        <w:rPr>
          <w:spacing w:val="-7"/>
        </w:rPr>
        <w:t xml:space="preserve"> </w:t>
      </w:r>
      <w:r>
        <w:t>that</w:t>
      </w:r>
      <w:r>
        <w:rPr>
          <w:spacing w:val="-3"/>
        </w:rPr>
        <w:t xml:space="preserve"> </w:t>
      </w:r>
      <w:r>
        <w:t>you</w:t>
      </w:r>
      <w:r>
        <w:rPr>
          <w:spacing w:val="-7"/>
        </w:rPr>
        <w:t xml:space="preserve"> </w:t>
      </w:r>
      <w:r>
        <w:t>do</w:t>
      </w:r>
      <w:r>
        <w:rPr>
          <w:spacing w:val="-7"/>
        </w:rPr>
        <w:t xml:space="preserve"> </w:t>
      </w:r>
      <w:r>
        <w:t>not</w:t>
      </w:r>
      <w:r>
        <w:rPr>
          <w:spacing w:val="-8"/>
        </w:rPr>
        <w:t xml:space="preserve"> </w:t>
      </w:r>
      <w:r>
        <w:t>feel</w:t>
      </w:r>
      <w:r>
        <w:rPr>
          <w:spacing w:val="-8"/>
        </w:rPr>
        <w:t xml:space="preserve"> </w:t>
      </w:r>
      <w:r>
        <w:t>comfortable</w:t>
      </w:r>
      <w:r>
        <w:rPr>
          <w:spacing w:val="-5"/>
        </w:rPr>
        <w:t xml:space="preserve"> </w:t>
      </w:r>
      <w:r>
        <w:t>(trust</w:t>
      </w:r>
      <w:r>
        <w:rPr>
          <w:spacing w:val="-3"/>
        </w:rPr>
        <w:t xml:space="preserve"> </w:t>
      </w:r>
      <w:r>
        <w:t>your</w:t>
      </w:r>
      <w:r>
        <w:rPr>
          <w:spacing w:val="-9"/>
        </w:rPr>
        <w:t xml:space="preserve"> </w:t>
      </w:r>
      <w:r>
        <w:t>instincts),</w:t>
      </w:r>
      <w:r>
        <w:rPr>
          <w:spacing w:val="-7"/>
        </w:rPr>
        <w:t xml:space="preserve"> </w:t>
      </w:r>
      <w:r>
        <w:t>Do</w:t>
      </w:r>
      <w:r>
        <w:rPr>
          <w:spacing w:val="-7"/>
        </w:rPr>
        <w:t xml:space="preserve"> </w:t>
      </w:r>
      <w:r>
        <w:t>not</w:t>
      </w:r>
      <w:r>
        <w:rPr>
          <w:spacing w:val="-3"/>
        </w:rPr>
        <w:t xml:space="preserve"> </w:t>
      </w:r>
      <w:r>
        <w:t>leave</w:t>
      </w:r>
      <w:r>
        <w:rPr>
          <w:spacing w:val="-6"/>
        </w:rPr>
        <w:t xml:space="preserve"> </w:t>
      </w:r>
      <w:r>
        <w:t>food</w:t>
      </w:r>
      <w:r>
        <w:rPr>
          <w:spacing w:val="-7"/>
        </w:rPr>
        <w:t xml:space="preserve"> </w:t>
      </w:r>
      <w:r>
        <w:t>or drink unattended or accept food or drink from someone you don’t trust, park in areas that are well-lit and afford accessibility. Please reference the security webpage (</w:t>
      </w:r>
      <w:hyperlink r:id="rId24">
        <w:r>
          <w:rPr>
            <w:color w:val="0000FF"/>
            <w:u w:val="single" w:color="0000FF"/>
          </w:rPr>
          <w:t>www.nic.edu/security</w:t>
        </w:r>
      </w:hyperlink>
      <w:r>
        <w:t>) sexual offense victims &amp; online resources tab for</w:t>
      </w:r>
      <w:r>
        <w:rPr>
          <w:spacing w:val="-2"/>
        </w:rPr>
        <w:t xml:space="preserve"> </w:t>
      </w:r>
      <w:r>
        <w:t>information and videos on risk reduction, alcohol</w:t>
      </w:r>
      <w:r>
        <w:rPr>
          <w:spacing w:val="-1"/>
        </w:rPr>
        <w:t xml:space="preserve"> </w:t>
      </w:r>
      <w:r>
        <w:t>awareness, domestic/dating violence, stalking and sexual assault. Call security at 208-769-3310 for an escort on the NIC campus.</w:t>
      </w:r>
    </w:p>
    <w:p w14:paraId="4E6C78A7" w14:textId="77777777" w:rsidR="00BF3763" w:rsidRDefault="00BF3763" w:rsidP="00C41867">
      <w:pPr>
        <w:pStyle w:val="BodyText"/>
        <w:ind w:left="230" w:right="634"/>
      </w:pPr>
    </w:p>
    <w:p w14:paraId="325D828C" w14:textId="77777777" w:rsidR="00BF3763" w:rsidRDefault="00BF3763" w:rsidP="00C41867">
      <w:pPr>
        <w:pStyle w:val="BodyText"/>
        <w:spacing w:before="1"/>
        <w:ind w:left="230" w:right="634"/>
      </w:pPr>
    </w:p>
    <w:p w14:paraId="48661392" w14:textId="77777777" w:rsidR="00BF3763" w:rsidRDefault="001F40BA" w:rsidP="00C41867">
      <w:pPr>
        <w:spacing w:before="1"/>
        <w:ind w:left="230" w:right="634"/>
        <w:jc w:val="both"/>
        <w:rPr>
          <w:sz w:val="20"/>
        </w:rPr>
      </w:pPr>
      <w:r>
        <w:rPr>
          <w:b/>
          <w:sz w:val="20"/>
        </w:rPr>
        <w:t>Victims of Domestic</w:t>
      </w:r>
      <w:r>
        <w:rPr>
          <w:b/>
          <w:spacing w:val="-1"/>
          <w:sz w:val="20"/>
        </w:rPr>
        <w:t xml:space="preserve"> </w:t>
      </w:r>
      <w:r>
        <w:rPr>
          <w:b/>
          <w:sz w:val="20"/>
        </w:rPr>
        <w:t>Violence,</w:t>
      </w:r>
      <w:r>
        <w:rPr>
          <w:b/>
          <w:spacing w:val="-1"/>
          <w:sz w:val="20"/>
        </w:rPr>
        <w:t xml:space="preserve"> </w:t>
      </w:r>
      <w:r>
        <w:rPr>
          <w:b/>
          <w:sz w:val="20"/>
        </w:rPr>
        <w:t>Dating</w:t>
      </w:r>
      <w:r>
        <w:rPr>
          <w:b/>
          <w:spacing w:val="-1"/>
          <w:sz w:val="20"/>
        </w:rPr>
        <w:t xml:space="preserve"> </w:t>
      </w:r>
      <w:r>
        <w:rPr>
          <w:b/>
          <w:sz w:val="20"/>
        </w:rPr>
        <w:t>Violence,</w:t>
      </w:r>
      <w:r>
        <w:rPr>
          <w:b/>
          <w:spacing w:val="-1"/>
          <w:sz w:val="20"/>
        </w:rPr>
        <w:t xml:space="preserve"> </w:t>
      </w:r>
      <w:r>
        <w:rPr>
          <w:b/>
          <w:sz w:val="20"/>
        </w:rPr>
        <w:t>Stalking,</w:t>
      </w:r>
      <w:r>
        <w:rPr>
          <w:b/>
          <w:spacing w:val="-1"/>
          <w:sz w:val="20"/>
        </w:rPr>
        <w:t xml:space="preserve"> </w:t>
      </w:r>
      <w:r>
        <w:rPr>
          <w:b/>
          <w:sz w:val="20"/>
        </w:rPr>
        <w:t>Rape,</w:t>
      </w:r>
      <w:r>
        <w:rPr>
          <w:b/>
          <w:spacing w:val="-1"/>
          <w:sz w:val="20"/>
        </w:rPr>
        <w:t xml:space="preserve"> </w:t>
      </w:r>
      <w:r>
        <w:rPr>
          <w:b/>
          <w:sz w:val="20"/>
        </w:rPr>
        <w:t>Incest</w:t>
      </w:r>
      <w:r>
        <w:rPr>
          <w:b/>
          <w:spacing w:val="-3"/>
          <w:sz w:val="20"/>
        </w:rPr>
        <w:t xml:space="preserve"> </w:t>
      </w:r>
      <w:r>
        <w:rPr>
          <w:b/>
          <w:sz w:val="20"/>
        </w:rPr>
        <w:t>or Sexual</w:t>
      </w:r>
      <w:r>
        <w:rPr>
          <w:b/>
          <w:spacing w:val="-2"/>
          <w:sz w:val="20"/>
        </w:rPr>
        <w:t xml:space="preserve"> </w:t>
      </w:r>
      <w:r>
        <w:rPr>
          <w:b/>
          <w:sz w:val="20"/>
        </w:rPr>
        <w:t xml:space="preserve">Assault/Harassment </w:t>
      </w:r>
      <w:r>
        <w:rPr>
          <w:sz w:val="20"/>
        </w:rPr>
        <w:lastRenderedPageBreak/>
        <w:t>should report</w:t>
      </w:r>
      <w:r>
        <w:rPr>
          <w:spacing w:val="-13"/>
          <w:sz w:val="20"/>
        </w:rPr>
        <w:t xml:space="preserve"> </w:t>
      </w:r>
      <w:r>
        <w:rPr>
          <w:sz w:val="20"/>
        </w:rPr>
        <w:t>any</w:t>
      </w:r>
      <w:r>
        <w:rPr>
          <w:spacing w:val="-12"/>
          <w:sz w:val="20"/>
        </w:rPr>
        <w:t xml:space="preserve"> </w:t>
      </w:r>
      <w:r>
        <w:rPr>
          <w:sz w:val="20"/>
        </w:rPr>
        <w:t>and</w:t>
      </w:r>
      <w:r>
        <w:rPr>
          <w:spacing w:val="-3"/>
          <w:sz w:val="20"/>
        </w:rPr>
        <w:t xml:space="preserve"> </w:t>
      </w:r>
      <w:r>
        <w:rPr>
          <w:sz w:val="20"/>
        </w:rPr>
        <w:t>all</w:t>
      </w:r>
      <w:r>
        <w:rPr>
          <w:spacing w:val="-9"/>
          <w:sz w:val="20"/>
        </w:rPr>
        <w:t xml:space="preserve"> </w:t>
      </w:r>
      <w:r>
        <w:rPr>
          <w:sz w:val="20"/>
        </w:rPr>
        <w:t>instances</w:t>
      </w:r>
      <w:r>
        <w:rPr>
          <w:spacing w:val="-5"/>
          <w:sz w:val="20"/>
        </w:rPr>
        <w:t xml:space="preserve"> </w:t>
      </w:r>
      <w:r>
        <w:rPr>
          <w:sz w:val="20"/>
        </w:rPr>
        <w:t>to</w:t>
      </w:r>
      <w:r>
        <w:rPr>
          <w:spacing w:val="-4"/>
          <w:sz w:val="20"/>
        </w:rPr>
        <w:t xml:space="preserve"> </w:t>
      </w:r>
      <w:r>
        <w:rPr>
          <w:sz w:val="20"/>
        </w:rPr>
        <w:t>their</w:t>
      </w:r>
      <w:r>
        <w:rPr>
          <w:spacing w:val="-5"/>
          <w:sz w:val="20"/>
        </w:rPr>
        <w:t xml:space="preserve"> </w:t>
      </w:r>
      <w:r>
        <w:rPr>
          <w:sz w:val="20"/>
        </w:rPr>
        <w:t>supervisor,</w:t>
      </w:r>
      <w:r>
        <w:rPr>
          <w:spacing w:val="-8"/>
          <w:sz w:val="20"/>
        </w:rPr>
        <w:t xml:space="preserve"> </w:t>
      </w:r>
      <w:r>
        <w:rPr>
          <w:sz w:val="20"/>
        </w:rPr>
        <w:t>instructor,</w:t>
      </w:r>
      <w:r>
        <w:rPr>
          <w:spacing w:val="-2"/>
          <w:sz w:val="20"/>
        </w:rPr>
        <w:t xml:space="preserve"> </w:t>
      </w:r>
      <w:r>
        <w:rPr>
          <w:sz w:val="20"/>
        </w:rPr>
        <w:t>campus</w:t>
      </w:r>
      <w:r>
        <w:rPr>
          <w:spacing w:val="-5"/>
          <w:sz w:val="20"/>
        </w:rPr>
        <w:t xml:space="preserve"> </w:t>
      </w:r>
      <w:r>
        <w:rPr>
          <w:sz w:val="20"/>
        </w:rPr>
        <w:t>authority,</w:t>
      </w:r>
      <w:r>
        <w:rPr>
          <w:spacing w:val="-3"/>
          <w:sz w:val="20"/>
        </w:rPr>
        <w:t xml:space="preserve"> </w:t>
      </w:r>
      <w:r>
        <w:rPr>
          <w:sz w:val="20"/>
        </w:rPr>
        <w:t>Title</w:t>
      </w:r>
      <w:r>
        <w:rPr>
          <w:spacing w:val="-7"/>
          <w:sz w:val="20"/>
        </w:rPr>
        <w:t xml:space="preserve"> </w:t>
      </w:r>
      <w:r>
        <w:rPr>
          <w:sz w:val="20"/>
        </w:rPr>
        <w:t>IX</w:t>
      </w:r>
      <w:r>
        <w:rPr>
          <w:spacing w:val="-8"/>
          <w:sz w:val="20"/>
        </w:rPr>
        <w:t xml:space="preserve"> </w:t>
      </w:r>
      <w:r>
        <w:rPr>
          <w:sz w:val="20"/>
        </w:rPr>
        <w:t>Coordinator,</w:t>
      </w:r>
      <w:r>
        <w:rPr>
          <w:spacing w:val="-3"/>
          <w:sz w:val="20"/>
        </w:rPr>
        <w:t xml:space="preserve"> </w:t>
      </w:r>
      <w:r>
        <w:rPr>
          <w:sz w:val="20"/>
        </w:rPr>
        <w:t>law</w:t>
      </w:r>
      <w:r>
        <w:rPr>
          <w:spacing w:val="-13"/>
          <w:sz w:val="20"/>
        </w:rPr>
        <w:t xml:space="preserve"> </w:t>
      </w:r>
      <w:r>
        <w:rPr>
          <w:sz w:val="20"/>
        </w:rPr>
        <w:t>enforcement or</w:t>
      </w:r>
      <w:r>
        <w:rPr>
          <w:spacing w:val="-11"/>
          <w:sz w:val="20"/>
        </w:rPr>
        <w:t xml:space="preserve"> </w:t>
      </w:r>
      <w:r>
        <w:rPr>
          <w:sz w:val="20"/>
        </w:rPr>
        <w:t>NIC</w:t>
      </w:r>
      <w:r>
        <w:rPr>
          <w:spacing w:val="-7"/>
          <w:sz w:val="20"/>
        </w:rPr>
        <w:t xml:space="preserve"> </w:t>
      </w:r>
      <w:r>
        <w:rPr>
          <w:sz w:val="20"/>
        </w:rPr>
        <w:t>security</w:t>
      </w:r>
      <w:r>
        <w:rPr>
          <w:spacing w:val="-14"/>
          <w:sz w:val="20"/>
        </w:rPr>
        <w:t xml:space="preserve"> </w:t>
      </w:r>
      <w:r>
        <w:rPr>
          <w:sz w:val="20"/>
        </w:rPr>
        <w:t>immediately.</w:t>
      </w:r>
      <w:r>
        <w:rPr>
          <w:spacing w:val="-3"/>
          <w:sz w:val="20"/>
        </w:rPr>
        <w:t xml:space="preserve"> </w:t>
      </w:r>
      <w:r>
        <w:rPr>
          <w:sz w:val="20"/>
        </w:rPr>
        <w:t>Victims</w:t>
      </w:r>
      <w:r>
        <w:rPr>
          <w:spacing w:val="-1"/>
          <w:sz w:val="20"/>
        </w:rPr>
        <w:t xml:space="preserve"> </w:t>
      </w:r>
      <w:r>
        <w:rPr>
          <w:sz w:val="20"/>
        </w:rPr>
        <w:t>will</w:t>
      </w:r>
      <w:r>
        <w:rPr>
          <w:spacing w:val="-10"/>
          <w:sz w:val="20"/>
        </w:rPr>
        <w:t xml:space="preserve"> </w:t>
      </w:r>
      <w:r>
        <w:rPr>
          <w:sz w:val="20"/>
        </w:rPr>
        <w:t>be</w:t>
      </w:r>
      <w:r>
        <w:rPr>
          <w:spacing w:val="-8"/>
          <w:sz w:val="20"/>
        </w:rPr>
        <w:t xml:space="preserve"> </w:t>
      </w:r>
      <w:r>
        <w:rPr>
          <w:sz w:val="20"/>
        </w:rPr>
        <w:t>provided</w:t>
      </w:r>
      <w:r>
        <w:rPr>
          <w:spacing w:val="-9"/>
          <w:sz w:val="20"/>
        </w:rPr>
        <w:t xml:space="preserve"> </w:t>
      </w:r>
      <w:r>
        <w:rPr>
          <w:sz w:val="20"/>
        </w:rPr>
        <w:t>information</w:t>
      </w:r>
      <w:r>
        <w:rPr>
          <w:spacing w:val="-8"/>
          <w:sz w:val="20"/>
        </w:rPr>
        <w:t xml:space="preserve"> </w:t>
      </w:r>
      <w:r>
        <w:rPr>
          <w:sz w:val="20"/>
        </w:rPr>
        <w:t>and</w:t>
      </w:r>
      <w:r>
        <w:rPr>
          <w:spacing w:val="-9"/>
          <w:sz w:val="20"/>
        </w:rPr>
        <w:t xml:space="preserve"> </w:t>
      </w:r>
      <w:r>
        <w:rPr>
          <w:sz w:val="20"/>
        </w:rPr>
        <w:t>assistance</w:t>
      </w:r>
      <w:r>
        <w:rPr>
          <w:spacing w:val="-7"/>
          <w:sz w:val="20"/>
        </w:rPr>
        <w:t xml:space="preserve"> </w:t>
      </w:r>
      <w:r>
        <w:rPr>
          <w:sz w:val="20"/>
        </w:rPr>
        <w:t>on</w:t>
      </w:r>
      <w:r>
        <w:rPr>
          <w:spacing w:val="-14"/>
          <w:sz w:val="20"/>
        </w:rPr>
        <w:t xml:space="preserve"> </w:t>
      </w:r>
      <w:r>
        <w:rPr>
          <w:sz w:val="20"/>
        </w:rPr>
        <w:t>contacting</w:t>
      </w:r>
      <w:r>
        <w:rPr>
          <w:spacing w:val="-8"/>
          <w:sz w:val="20"/>
        </w:rPr>
        <w:t xml:space="preserve"> </w:t>
      </w:r>
      <w:r>
        <w:rPr>
          <w:sz w:val="20"/>
        </w:rPr>
        <w:t>law</w:t>
      </w:r>
      <w:r>
        <w:rPr>
          <w:spacing w:val="-14"/>
          <w:sz w:val="20"/>
        </w:rPr>
        <w:t xml:space="preserve"> </w:t>
      </w:r>
      <w:r>
        <w:rPr>
          <w:sz w:val="20"/>
        </w:rPr>
        <w:t>enforcement</w:t>
      </w:r>
      <w:r>
        <w:rPr>
          <w:spacing w:val="-9"/>
          <w:sz w:val="20"/>
        </w:rPr>
        <w:t xml:space="preserve"> </w:t>
      </w:r>
      <w:r>
        <w:rPr>
          <w:sz w:val="20"/>
        </w:rPr>
        <w:t>if</w:t>
      </w:r>
    </w:p>
    <w:p w14:paraId="0F09924C" w14:textId="77777777" w:rsidR="00BF3763" w:rsidRDefault="00BF3763" w:rsidP="00C41867">
      <w:pPr>
        <w:ind w:left="230" w:right="634"/>
        <w:jc w:val="both"/>
        <w:rPr>
          <w:sz w:val="20"/>
        </w:rPr>
        <w:sectPr w:rsidR="00BF3763">
          <w:pgSz w:w="12240" w:h="15840"/>
          <w:pgMar w:top="1600" w:right="1200" w:bottom="1220" w:left="1320" w:header="0" w:footer="1035" w:gutter="0"/>
          <w:cols w:space="720"/>
        </w:sectPr>
      </w:pPr>
    </w:p>
    <w:p w14:paraId="7D3E214E" w14:textId="77777777" w:rsidR="00BF3763" w:rsidRDefault="001F40BA" w:rsidP="00C41867">
      <w:pPr>
        <w:pStyle w:val="BodyText"/>
        <w:spacing w:before="79"/>
        <w:ind w:left="230" w:right="634"/>
      </w:pPr>
      <w:r>
        <w:lastRenderedPageBreak/>
        <w:t>desired, reporting options, and procedures should the victim decline to notify authorities, confidentiality options, procedures for investigating and adjudicating their claim, be informed of campus and community medical, counseling and referral options. The victim can expect that personal information related to their claim will not be released</w:t>
      </w:r>
      <w:r>
        <w:rPr>
          <w:spacing w:val="-6"/>
        </w:rPr>
        <w:t xml:space="preserve"> </w:t>
      </w:r>
      <w:r>
        <w:t>or</w:t>
      </w:r>
      <w:r>
        <w:rPr>
          <w:spacing w:val="-9"/>
        </w:rPr>
        <w:t xml:space="preserve"> </w:t>
      </w:r>
      <w:r>
        <w:t>made</w:t>
      </w:r>
      <w:r>
        <w:rPr>
          <w:spacing w:val="-6"/>
        </w:rPr>
        <w:t xml:space="preserve"> </w:t>
      </w:r>
      <w:r>
        <w:t>available</w:t>
      </w:r>
      <w:r>
        <w:rPr>
          <w:spacing w:val="-5"/>
        </w:rPr>
        <w:t xml:space="preserve"> </w:t>
      </w:r>
      <w:r>
        <w:t>to</w:t>
      </w:r>
      <w:r>
        <w:rPr>
          <w:spacing w:val="-7"/>
        </w:rPr>
        <w:t xml:space="preserve"> </w:t>
      </w:r>
      <w:r>
        <w:t>the</w:t>
      </w:r>
      <w:r>
        <w:rPr>
          <w:spacing w:val="-6"/>
        </w:rPr>
        <w:t xml:space="preserve"> </w:t>
      </w:r>
      <w:r>
        <w:t>public.</w:t>
      </w:r>
      <w:r>
        <w:rPr>
          <w:spacing w:val="-7"/>
        </w:rPr>
        <w:t xml:space="preserve"> </w:t>
      </w:r>
      <w:r>
        <w:t>The</w:t>
      </w:r>
      <w:r>
        <w:rPr>
          <w:spacing w:val="-6"/>
        </w:rPr>
        <w:t xml:space="preserve"> </w:t>
      </w:r>
      <w:r>
        <w:t>victim</w:t>
      </w:r>
      <w:r>
        <w:rPr>
          <w:spacing w:val="-12"/>
        </w:rPr>
        <w:t xml:space="preserve"> </w:t>
      </w:r>
      <w:r>
        <w:t>can</w:t>
      </w:r>
      <w:r>
        <w:rPr>
          <w:spacing w:val="-12"/>
        </w:rPr>
        <w:t xml:space="preserve"> </w:t>
      </w:r>
      <w:r>
        <w:t>also</w:t>
      </w:r>
      <w:r>
        <w:rPr>
          <w:spacing w:val="-2"/>
        </w:rPr>
        <w:t xml:space="preserve"> </w:t>
      </w:r>
      <w:r>
        <w:t>request</w:t>
      </w:r>
      <w:r>
        <w:rPr>
          <w:spacing w:val="-7"/>
        </w:rPr>
        <w:t xml:space="preserve"> </w:t>
      </w:r>
      <w:r>
        <w:t>through</w:t>
      </w:r>
      <w:r>
        <w:rPr>
          <w:spacing w:val="-12"/>
        </w:rPr>
        <w:t xml:space="preserve"> </w:t>
      </w:r>
      <w:r>
        <w:t>the</w:t>
      </w:r>
      <w:r>
        <w:rPr>
          <w:spacing w:val="-6"/>
        </w:rPr>
        <w:t xml:space="preserve"> </w:t>
      </w:r>
      <w:r>
        <w:t>Student</w:t>
      </w:r>
      <w:r>
        <w:rPr>
          <w:spacing w:val="-8"/>
        </w:rPr>
        <w:t xml:space="preserve"> </w:t>
      </w:r>
      <w:r>
        <w:t>Development</w:t>
      </w:r>
      <w:r>
        <w:rPr>
          <w:spacing w:val="-7"/>
        </w:rPr>
        <w:t xml:space="preserve"> </w:t>
      </w:r>
      <w:r>
        <w:t>and</w:t>
      </w:r>
      <w:r>
        <w:rPr>
          <w:spacing w:val="-7"/>
        </w:rPr>
        <w:t xml:space="preserve"> </w:t>
      </w:r>
      <w:r>
        <w:t>Services Office (208)769-5970 options for changing academic, living, transportation or working accommodations. NIC security</w:t>
      </w:r>
      <w:r>
        <w:rPr>
          <w:spacing w:val="-6"/>
        </w:rPr>
        <w:t xml:space="preserve"> </w:t>
      </w:r>
      <w:r>
        <w:t>is</w:t>
      </w:r>
      <w:r>
        <w:rPr>
          <w:spacing w:val="-10"/>
        </w:rPr>
        <w:t xml:space="preserve"> </w:t>
      </w:r>
      <w:r>
        <w:t>available</w:t>
      </w:r>
      <w:r>
        <w:rPr>
          <w:spacing w:val="-5"/>
        </w:rPr>
        <w:t xml:space="preserve"> </w:t>
      </w:r>
      <w:r>
        <w:t>to</w:t>
      </w:r>
      <w:r>
        <w:rPr>
          <w:spacing w:val="-2"/>
        </w:rPr>
        <w:t xml:space="preserve"> </w:t>
      </w:r>
      <w:r>
        <w:t>provide</w:t>
      </w:r>
      <w:r>
        <w:rPr>
          <w:spacing w:val="-11"/>
        </w:rPr>
        <w:t xml:space="preserve"> </w:t>
      </w:r>
      <w:r>
        <w:t>escorts</w:t>
      </w:r>
      <w:r>
        <w:rPr>
          <w:spacing w:val="-10"/>
        </w:rPr>
        <w:t xml:space="preserve"> </w:t>
      </w:r>
      <w:r>
        <w:t>and</w:t>
      </w:r>
      <w:r>
        <w:rPr>
          <w:spacing w:val="-2"/>
        </w:rPr>
        <w:t xml:space="preserve"> </w:t>
      </w:r>
      <w:r>
        <w:t>assist</w:t>
      </w:r>
      <w:r>
        <w:rPr>
          <w:spacing w:val="-2"/>
        </w:rPr>
        <w:t xml:space="preserve"> </w:t>
      </w:r>
      <w:r>
        <w:t>with</w:t>
      </w:r>
      <w:r>
        <w:rPr>
          <w:spacing w:val="-7"/>
        </w:rPr>
        <w:t xml:space="preserve"> </w:t>
      </w:r>
      <w:r>
        <w:t>additional</w:t>
      </w:r>
      <w:r>
        <w:rPr>
          <w:spacing w:val="-12"/>
        </w:rPr>
        <w:t xml:space="preserve"> </w:t>
      </w:r>
      <w:r>
        <w:t>needs you</w:t>
      </w:r>
      <w:r>
        <w:rPr>
          <w:spacing w:val="-7"/>
        </w:rPr>
        <w:t xml:space="preserve"> </w:t>
      </w:r>
      <w:r>
        <w:t>may</w:t>
      </w:r>
      <w:r>
        <w:rPr>
          <w:spacing w:val="-12"/>
        </w:rPr>
        <w:t xml:space="preserve"> </w:t>
      </w:r>
      <w:r>
        <w:t>require,</w:t>
      </w:r>
      <w:r>
        <w:rPr>
          <w:spacing w:val="-7"/>
        </w:rPr>
        <w:t xml:space="preserve"> </w:t>
      </w:r>
      <w:r>
        <w:t>please</w:t>
      </w:r>
      <w:r>
        <w:rPr>
          <w:spacing w:val="-5"/>
        </w:rPr>
        <w:t xml:space="preserve"> </w:t>
      </w:r>
      <w:r>
        <w:t>call</w:t>
      </w:r>
      <w:r>
        <w:rPr>
          <w:spacing w:val="-8"/>
        </w:rPr>
        <w:t xml:space="preserve"> </w:t>
      </w:r>
      <w:r>
        <w:t>(208)</w:t>
      </w:r>
      <w:r>
        <w:rPr>
          <w:spacing w:val="-9"/>
        </w:rPr>
        <w:t xml:space="preserve"> </w:t>
      </w:r>
      <w:r>
        <w:t>769-3310.</w:t>
      </w:r>
    </w:p>
    <w:p w14:paraId="5390BA46" w14:textId="77777777" w:rsidR="00BF3763" w:rsidRDefault="00BF3763" w:rsidP="00C41867">
      <w:pPr>
        <w:pStyle w:val="BodyText"/>
        <w:ind w:left="230" w:right="634"/>
      </w:pPr>
    </w:p>
    <w:p w14:paraId="724702E4" w14:textId="77777777" w:rsidR="00BF3763" w:rsidRDefault="001F40BA" w:rsidP="00C41867">
      <w:pPr>
        <w:pStyle w:val="BodyText"/>
        <w:ind w:left="230" w:right="634"/>
        <w:jc w:val="both"/>
      </w:pPr>
      <w:r>
        <w:t>Victims</w:t>
      </w:r>
      <w:r>
        <w:rPr>
          <w:spacing w:val="-5"/>
        </w:rPr>
        <w:t xml:space="preserve"> </w:t>
      </w:r>
      <w:r>
        <w:t>should</w:t>
      </w:r>
      <w:r>
        <w:rPr>
          <w:spacing w:val="-3"/>
        </w:rPr>
        <w:t xml:space="preserve"> </w:t>
      </w:r>
      <w:r>
        <w:t>seek</w:t>
      </w:r>
      <w:r>
        <w:rPr>
          <w:spacing w:val="-2"/>
        </w:rPr>
        <w:t xml:space="preserve"> </w:t>
      </w:r>
      <w:r>
        <w:t>medical</w:t>
      </w:r>
      <w:r>
        <w:rPr>
          <w:spacing w:val="-7"/>
        </w:rPr>
        <w:t xml:space="preserve"> </w:t>
      </w:r>
      <w:r>
        <w:t>attention</w:t>
      </w:r>
      <w:r>
        <w:rPr>
          <w:spacing w:val="-2"/>
        </w:rPr>
        <w:t xml:space="preserve"> </w:t>
      </w:r>
      <w:r>
        <w:t>when</w:t>
      </w:r>
      <w:r>
        <w:rPr>
          <w:spacing w:val="-7"/>
        </w:rPr>
        <w:t xml:space="preserve"> </w:t>
      </w:r>
      <w:r>
        <w:t>needed,</w:t>
      </w:r>
      <w:r>
        <w:rPr>
          <w:spacing w:val="-2"/>
        </w:rPr>
        <w:t xml:space="preserve"> </w:t>
      </w:r>
      <w:r>
        <w:t>should</w:t>
      </w:r>
      <w:r>
        <w:rPr>
          <w:spacing w:val="-3"/>
        </w:rPr>
        <w:t xml:space="preserve"> </w:t>
      </w:r>
      <w:r>
        <w:t>contact</w:t>
      </w:r>
      <w:r>
        <w:rPr>
          <w:spacing w:val="-3"/>
        </w:rPr>
        <w:t xml:space="preserve"> </w:t>
      </w:r>
      <w:r>
        <w:t>law</w:t>
      </w:r>
      <w:r>
        <w:rPr>
          <w:spacing w:val="-12"/>
        </w:rPr>
        <w:t xml:space="preserve"> </w:t>
      </w:r>
      <w:r>
        <w:t>enforcement</w:t>
      </w:r>
      <w:r>
        <w:rPr>
          <w:spacing w:val="-3"/>
        </w:rPr>
        <w:t xml:space="preserve"> </w:t>
      </w:r>
      <w:r>
        <w:t>by</w:t>
      </w:r>
      <w:r>
        <w:rPr>
          <w:spacing w:val="-12"/>
        </w:rPr>
        <w:t xml:space="preserve"> </w:t>
      </w:r>
      <w:r>
        <w:t>dialing</w:t>
      </w:r>
      <w:r>
        <w:rPr>
          <w:spacing w:val="-7"/>
        </w:rPr>
        <w:t xml:space="preserve"> </w:t>
      </w:r>
      <w:r>
        <w:t>911</w:t>
      </w:r>
      <w:r>
        <w:rPr>
          <w:spacing w:val="-3"/>
        </w:rPr>
        <w:t xml:space="preserve"> </w:t>
      </w:r>
      <w:r>
        <w:t>when</w:t>
      </w:r>
      <w:r>
        <w:rPr>
          <w:spacing w:val="-7"/>
        </w:rPr>
        <w:t xml:space="preserve"> </w:t>
      </w:r>
      <w:r>
        <w:t>in</w:t>
      </w:r>
      <w:r>
        <w:rPr>
          <w:spacing w:val="-7"/>
        </w:rPr>
        <w:t xml:space="preserve"> </w:t>
      </w:r>
      <w:r>
        <w:t>danger. Preserving evidence when a</w:t>
      </w:r>
      <w:r>
        <w:rPr>
          <w:spacing w:val="-2"/>
        </w:rPr>
        <w:t xml:space="preserve"> </w:t>
      </w:r>
      <w:r>
        <w:t>crime is committed is vital. Police,</w:t>
      </w:r>
      <w:r>
        <w:rPr>
          <w:spacing w:val="-4"/>
        </w:rPr>
        <w:t xml:space="preserve"> </w:t>
      </w:r>
      <w:r>
        <w:t>medical professionals or advocates can recommend ways to preserve physical and electronic evidence and how to record behavior traits.</w:t>
      </w:r>
    </w:p>
    <w:p w14:paraId="2946E183" w14:textId="77777777" w:rsidR="00BF3763" w:rsidRDefault="001F40BA" w:rsidP="00C41867">
      <w:pPr>
        <w:pStyle w:val="BodyText"/>
        <w:spacing w:before="1"/>
        <w:ind w:left="230" w:right="634"/>
        <w:jc w:val="both"/>
      </w:pPr>
      <w:r>
        <w:t>NIC</w:t>
      </w:r>
      <w:r>
        <w:rPr>
          <w:spacing w:val="-4"/>
        </w:rPr>
        <w:t xml:space="preserve"> </w:t>
      </w:r>
      <w:r>
        <w:t>will</w:t>
      </w:r>
      <w:r>
        <w:rPr>
          <w:spacing w:val="-4"/>
        </w:rPr>
        <w:t xml:space="preserve"> </w:t>
      </w:r>
      <w:r>
        <w:t>provide</w:t>
      </w:r>
      <w:r>
        <w:rPr>
          <w:spacing w:val="-2"/>
        </w:rPr>
        <w:t xml:space="preserve"> </w:t>
      </w:r>
      <w:r>
        <w:t>assistance</w:t>
      </w:r>
      <w:r>
        <w:rPr>
          <w:spacing w:val="-5"/>
        </w:rPr>
        <w:t xml:space="preserve"> </w:t>
      </w:r>
      <w:r>
        <w:t>and</w:t>
      </w:r>
      <w:r>
        <w:rPr>
          <w:spacing w:val="-3"/>
        </w:rPr>
        <w:t xml:space="preserve"> </w:t>
      </w:r>
      <w:r>
        <w:t>guidance when</w:t>
      </w:r>
      <w:r>
        <w:rPr>
          <w:spacing w:val="-6"/>
        </w:rPr>
        <w:t xml:space="preserve"> </w:t>
      </w:r>
      <w:r>
        <w:t>requested.</w:t>
      </w:r>
      <w:r>
        <w:rPr>
          <w:spacing w:val="-2"/>
        </w:rPr>
        <w:t xml:space="preserve"> </w:t>
      </w:r>
      <w:r>
        <w:t>NIC</w:t>
      </w:r>
      <w:r>
        <w:rPr>
          <w:spacing w:val="-13"/>
        </w:rPr>
        <w:t xml:space="preserve"> </w:t>
      </w:r>
      <w:r>
        <w:t>can</w:t>
      </w:r>
      <w:r>
        <w:rPr>
          <w:spacing w:val="-7"/>
        </w:rPr>
        <w:t xml:space="preserve"> </w:t>
      </w:r>
      <w:r>
        <w:t>advise</w:t>
      </w:r>
      <w:r>
        <w:rPr>
          <w:spacing w:val="-2"/>
        </w:rPr>
        <w:t xml:space="preserve"> </w:t>
      </w:r>
      <w:r>
        <w:t>and</w:t>
      </w:r>
      <w:r>
        <w:rPr>
          <w:spacing w:val="-7"/>
        </w:rPr>
        <w:t xml:space="preserve"> </w:t>
      </w:r>
      <w:r>
        <w:t>assist</w:t>
      </w:r>
      <w:r>
        <w:rPr>
          <w:spacing w:val="-7"/>
        </w:rPr>
        <w:t xml:space="preserve"> </w:t>
      </w:r>
      <w:r>
        <w:t>those</w:t>
      </w:r>
      <w:r>
        <w:rPr>
          <w:spacing w:val="-2"/>
        </w:rPr>
        <w:t xml:space="preserve"> </w:t>
      </w:r>
      <w:r>
        <w:t>who may</w:t>
      </w:r>
      <w:r>
        <w:rPr>
          <w:spacing w:val="-6"/>
        </w:rPr>
        <w:t xml:space="preserve"> </w:t>
      </w:r>
      <w:r>
        <w:t>wish</w:t>
      </w:r>
      <w:r>
        <w:rPr>
          <w:spacing w:val="-7"/>
        </w:rPr>
        <w:t xml:space="preserve"> </w:t>
      </w:r>
      <w:r>
        <w:t>to</w:t>
      </w:r>
      <w:r>
        <w:rPr>
          <w:spacing w:val="-3"/>
        </w:rPr>
        <w:t xml:space="preserve"> </w:t>
      </w:r>
      <w:r>
        <w:t>proceed with protection, no contact or restraining orders that are issued by criminal, civil or tribal court.</w:t>
      </w:r>
    </w:p>
    <w:p w14:paraId="1F461BA9" w14:textId="77777777" w:rsidR="00BF3763" w:rsidRDefault="001F40BA" w:rsidP="00C41867">
      <w:pPr>
        <w:pStyle w:val="BodyText"/>
        <w:ind w:left="230" w:right="634"/>
        <w:jc w:val="both"/>
      </w:pPr>
      <w:r>
        <w:t>Please</w:t>
      </w:r>
      <w:r>
        <w:rPr>
          <w:spacing w:val="-15"/>
        </w:rPr>
        <w:t xml:space="preserve"> </w:t>
      </w:r>
      <w:r>
        <w:t>contact</w:t>
      </w:r>
      <w:r>
        <w:rPr>
          <w:spacing w:val="-12"/>
        </w:rPr>
        <w:t xml:space="preserve"> </w:t>
      </w:r>
      <w:r>
        <w:t>NIC</w:t>
      </w:r>
      <w:r>
        <w:rPr>
          <w:spacing w:val="-13"/>
        </w:rPr>
        <w:t xml:space="preserve"> </w:t>
      </w:r>
      <w:r>
        <w:t>security</w:t>
      </w:r>
      <w:r>
        <w:rPr>
          <w:spacing w:val="-10"/>
        </w:rPr>
        <w:t xml:space="preserve"> </w:t>
      </w:r>
      <w:r>
        <w:t>at</w:t>
      </w:r>
      <w:r>
        <w:rPr>
          <w:spacing w:val="-16"/>
        </w:rPr>
        <w:t xml:space="preserve"> </w:t>
      </w:r>
      <w:r>
        <w:t>(208)</w:t>
      </w:r>
      <w:r>
        <w:rPr>
          <w:spacing w:val="-12"/>
        </w:rPr>
        <w:t xml:space="preserve"> </w:t>
      </w:r>
      <w:r>
        <w:t>769-3310</w:t>
      </w:r>
      <w:r>
        <w:rPr>
          <w:spacing w:val="-15"/>
        </w:rPr>
        <w:t xml:space="preserve"> </w:t>
      </w:r>
      <w:r>
        <w:t>for</w:t>
      </w:r>
      <w:r>
        <w:rPr>
          <w:spacing w:val="-11"/>
        </w:rPr>
        <w:t xml:space="preserve"> </w:t>
      </w:r>
      <w:r>
        <w:t>assistance</w:t>
      </w:r>
      <w:r>
        <w:rPr>
          <w:spacing w:val="-8"/>
        </w:rPr>
        <w:t xml:space="preserve"> </w:t>
      </w:r>
      <w:r>
        <w:t>and</w:t>
      </w:r>
      <w:r>
        <w:rPr>
          <w:spacing w:val="-20"/>
        </w:rPr>
        <w:t xml:space="preserve"> </w:t>
      </w:r>
      <w:r>
        <w:t>additional</w:t>
      </w:r>
      <w:r>
        <w:rPr>
          <w:spacing w:val="-10"/>
        </w:rPr>
        <w:t xml:space="preserve"> </w:t>
      </w:r>
      <w:r>
        <w:rPr>
          <w:spacing w:val="-2"/>
        </w:rPr>
        <w:t>information.</w:t>
      </w:r>
    </w:p>
    <w:p w14:paraId="5F9FD74B" w14:textId="77777777" w:rsidR="00BF3763" w:rsidRDefault="00BF3763" w:rsidP="00C41867">
      <w:pPr>
        <w:pStyle w:val="BodyText"/>
        <w:ind w:left="230" w:right="634"/>
      </w:pPr>
    </w:p>
    <w:p w14:paraId="12133B3B" w14:textId="77777777" w:rsidR="00BF3763" w:rsidRDefault="001F40BA" w:rsidP="00C41867">
      <w:pPr>
        <w:pStyle w:val="BodyText"/>
        <w:ind w:left="230" w:right="634"/>
      </w:pPr>
      <w:r>
        <w:t>When NIC receives a report that an instance of Domestic Violence, Dating Violence, Stalking, Rape, Incest or Sexual Assault- Harassment exists, the Title IX Coordinator will be notified for investigative purposes. If the investigation results in the violation of law or policy through evidence collected, the findings will be sent through the</w:t>
      </w:r>
      <w:r>
        <w:rPr>
          <w:spacing w:val="-1"/>
        </w:rPr>
        <w:t xml:space="preserve"> </w:t>
      </w:r>
      <w:r>
        <w:t>required</w:t>
      </w:r>
      <w:r>
        <w:rPr>
          <w:spacing w:val="-2"/>
        </w:rPr>
        <w:t xml:space="preserve"> </w:t>
      </w:r>
      <w:r>
        <w:t>process</w:t>
      </w:r>
      <w:r>
        <w:rPr>
          <w:spacing w:val="-3"/>
        </w:rPr>
        <w:t xml:space="preserve"> </w:t>
      </w:r>
      <w:r>
        <w:t>for</w:t>
      </w:r>
      <w:r>
        <w:rPr>
          <w:spacing w:val="-4"/>
        </w:rPr>
        <w:t xml:space="preserve"> </w:t>
      </w:r>
      <w:r>
        <w:t>legal,</w:t>
      </w:r>
      <w:r>
        <w:rPr>
          <w:spacing w:val="-3"/>
        </w:rPr>
        <w:t xml:space="preserve"> </w:t>
      </w:r>
      <w:r>
        <w:t>disciplinary</w:t>
      </w:r>
      <w:r>
        <w:rPr>
          <w:spacing w:val="-6"/>
        </w:rPr>
        <w:t xml:space="preserve"> </w:t>
      </w:r>
      <w:r>
        <w:t>or</w:t>
      </w:r>
      <w:r>
        <w:rPr>
          <w:spacing w:val="-4"/>
        </w:rPr>
        <w:t xml:space="preserve"> </w:t>
      </w:r>
      <w:r>
        <w:t>referral</w:t>
      </w:r>
      <w:r>
        <w:rPr>
          <w:spacing w:val="-2"/>
        </w:rPr>
        <w:t xml:space="preserve"> </w:t>
      </w:r>
      <w:r>
        <w:t>resolution.</w:t>
      </w:r>
      <w:r>
        <w:rPr>
          <w:spacing w:val="-2"/>
        </w:rPr>
        <w:t xml:space="preserve"> </w:t>
      </w:r>
      <w:r>
        <w:t>The accuser</w:t>
      </w:r>
      <w:r>
        <w:rPr>
          <w:spacing w:val="-4"/>
        </w:rPr>
        <w:t xml:space="preserve"> </w:t>
      </w:r>
      <w:r>
        <w:t>and</w:t>
      </w:r>
      <w:r>
        <w:rPr>
          <w:spacing w:val="-7"/>
        </w:rPr>
        <w:t xml:space="preserve"> </w:t>
      </w:r>
      <w:r>
        <w:t>accused</w:t>
      </w:r>
      <w:r>
        <w:rPr>
          <w:spacing w:val="-2"/>
        </w:rPr>
        <w:t xml:space="preserve"> </w:t>
      </w:r>
      <w:r>
        <w:t>will be</w:t>
      </w:r>
      <w:r>
        <w:rPr>
          <w:spacing w:val="-1"/>
        </w:rPr>
        <w:t xml:space="preserve"> </w:t>
      </w:r>
      <w:r>
        <w:t>kept</w:t>
      </w:r>
      <w:r>
        <w:rPr>
          <w:spacing w:val="-8"/>
        </w:rPr>
        <w:t xml:space="preserve"> </w:t>
      </w:r>
      <w:r>
        <w:t>informed</w:t>
      </w:r>
      <w:r>
        <w:rPr>
          <w:spacing w:val="-2"/>
        </w:rPr>
        <w:t xml:space="preserve"> </w:t>
      </w:r>
      <w:r>
        <w:t>(in writing</w:t>
      </w:r>
      <w:r>
        <w:rPr>
          <w:spacing w:val="-7"/>
        </w:rPr>
        <w:t xml:space="preserve"> </w:t>
      </w:r>
      <w:r>
        <w:t>&amp;</w:t>
      </w:r>
      <w:r>
        <w:rPr>
          <w:spacing w:val="-8"/>
        </w:rPr>
        <w:t xml:space="preserve"> </w:t>
      </w:r>
      <w:r>
        <w:t>simultaneous)</w:t>
      </w:r>
      <w:r>
        <w:rPr>
          <w:spacing w:val="-3"/>
        </w:rPr>
        <w:t xml:space="preserve"> </w:t>
      </w:r>
      <w:r>
        <w:t>throughout</w:t>
      </w:r>
      <w:r>
        <w:rPr>
          <w:spacing w:val="-8"/>
        </w:rPr>
        <w:t xml:space="preserve"> </w:t>
      </w:r>
      <w:r>
        <w:t>the</w:t>
      </w:r>
      <w:r>
        <w:rPr>
          <w:spacing w:val="-6"/>
        </w:rPr>
        <w:t xml:space="preserve"> </w:t>
      </w:r>
      <w:r>
        <w:t>process</w:t>
      </w:r>
      <w:r>
        <w:rPr>
          <w:spacing w:val="-10"/>
        </w:rPr>
        <w:t xml:space="preserve"> </w:t>
      </w:r>
      <w:r>
        <w:t>and</w:t>
      </w:r>
      <w:r>
        <w:rPr>
          <w:spacing w:val="-2"/>
        </w:rPr>
        <w:t xml:space="preserve"> </w:t>
      </w:r>
      <w:r>
        <w:t>made</w:t>
      </w:r>
      <w:r>
        <w:rPr>
          <w:spacing w:val="-5"/>
        </w:rPr>
        <w:t xml:space="preserve"> </w:t>
      </w:r>
      <w:r>
        <w:t>aware</w:t>
      </w:r>
      <w:r>
        <w:rPr>
          <w:spacing w:val="-5"/>
        </w:rPr>
        <w:t xml:space="preserve"> </w:t>
      </w:r>
      <w:r>
        <w:t>of</w:t>
      </w:r>
      <w:r>
        <w:rPr>
          <w:spacing w:val="-9"/>
        </w:rPr>
        <w:t xml:space="preserve"> </w:t>
      </w:r>
      <w:r>
        <w:t>all</w:t>
      </w:r>
      <w:r>
        <w:rPr>
          <w:spacing w:val="-8"/>
        </w:rPr>
        <w:t xml:space="preserve"> </w:t>
      </w:r>
      <w:r>
        <w:t>procedural</w:t>
      </w:r>
      <w:r>
        <w:rPr>
          <w:spacing w:val="-7"/>
        </w:rPr>
        <w:t xml:space="preserve"> </w:t>
      </w:r>
      <w:r>
        <w:t>and</w:t>
      </w:r>
      <w:r>
        <w:rPr>
          <w:spacing w:val="-7"/>
        </w:rPr>
        <w:t xml:space="preserve"> </w:t>
      </w:r>
      <w:r>
        <w:t>appeal</w:t>
      </w:r>
      <w:r>
        <w:rPr>
          <w:spacing w:val="-7"/>
        </w:rPr>
        <w:t xml:space="preserve"> </w:t>
      </w:r>
      <w:r>
        <w:t>options</w:t>
      </w:r>
      <w:r>
        <w:rPr>
          <w:spacing w:val="-10"/>
        </w:rPr>
        <w:t xml:space="preserve"> </w:t>
      </w:r>
      <w:r>
        <w:t>available.</w:t>
      </w:r>
      <w:r>
        <w:rPr>
          <w:spacing w:val="-11"/>
        </w:rPr>
        <w:t xml:space="preserve"> </w:t>
      </w:r>
      <w:r>
        <w:t>The accuser and accused are given timely notice of meetings at which one or the other or both may be present. The accuser,</w:t>
      </w:r>
      <w:r>
        <w:rPr>
          <w:spacing w:val="-6"/>
        </w:rPr>
        <w:t xml:space="preserve"> </w:t>
      </w:r>
      <w:r>
        <w:t>accused</w:t>
      </w:r>
      <w:r>
        <w:rPr>
          <w:spacing w:val="-7"/>
        </w:rPr>
        <w:t xml:space="preserve"> </w:t>
      </w:r>
      <w:r>
        <w:t>and</w:t>
      </w:r>
      <w:r>
        <w:rPr>
          <w:spacing w:val="-7"/>
        </w:rPr>
        <w:t xml:space="preserve"> </w:t>
      </w:r>
      <w:r>
        <w:t>officials</w:t>
      </w:r>
      <w:r>
        <w:rPr>
          <w:spacing w:val="-5"/>
        </w:rPr>
        <w:t xml:space="preserve"> </w:t>
      </w:r>
      <w:r>
        <w:t>will</w:t>
      </w:r>
      <w:r>
        <w:rPr>
          <w:spacing w:val="-7"/>
        </w:rPr>
        <w:t xml:space="preserve"> </w:t>
      </w:r>
      <w:r>
        <w:t>be</w:t>
      </w:r>
      <w:r>
        <w:rPr>
          <w:spacing w:val="-6"/>
        </w:rPr>
        <w:t xml:space="preserve"> </w:t>
      </w:r>
      <w:r>
        <w:t>given</w:t>
      </w:r>
      <w:r>
        <w:rPr>
          <w:spacing w:val="-12"/>
        </w:rPr>
        <w:t xml:space="preserve"> </w:t>
      </w:r>
      <w:r>
        <w:t>timely</w:t>
      </w:r>
      <w:r>
        <w:rPr>
          <w:spacing w:val="-12"/>
        </w:rPr>
        <w:t xml:space="preserve"> </w:t>
      </w:r>
      <w:r>
        <w:t>and</w:t>
      </w:r>
      <w:r>
        <w:rPr>
          <w:spacing w:val="-7"/>
        </w:rPr>
        <w:t xml:space="preserve"> </w:t>
      </w:r>
      <w:r>
        <w:t>equal</w:t>
      </w:r>
      <w:r>
        <w:rPr>
          <w:spacing w:val="-3"/>
        </w:rPr>
        <w:t xml:space="preserve"> </w:t>
      </w:r>
      <w:r>
        <w:t>access</w:t>
      </w:r>
      <w:r>
        <w:rPr>
          <w:spacing w:val="-9"/>
        </w:rPr>
        <w:t xml:space="preserve"> </w:t>
      </w:r>
      <w:r>
        <w:t>to</w:t>
      </w:r>
      <w:r>
        <w:rPr>
          <w:spacing w:val="-7"/>
        </w:rPr>
        <w:t xml:space="preserve"> </w:t>
      </w:r>
      <w:r>
        <w:t>information</w:t>
      </w:r>
      <w:r>
        <w:rPr>
          <w:spacing w:val="-12"/>
        </w:rPr>
        <w:t xml:space="preserve"> </w:t>
      </w:r>
      <w:r>
        <w:t>that</w:t>
      </w:r>
      <w:r>
        <w:rPr>
          <w:spacing w:val="-3"/>
        </w:rPr>
        <w:t xml:space="preserve"> </w:t>
      </w:r>
      <w:r>
        <w:t>will</w:t>
      </w:r>
      <w:r>
        <w:rPr>
          <w:spacing w:val="-8"/>
        </w:rPr>
        <w:t xml:space="preserve"> </w:t>
      </w:r>
      <w:r>
        <w:t>be</w:t>
      </w:r>
      <w:r>
        <w:rPr>
          <w:spacing w:val="-6"/>
        </w:rPr>
        <w:t xml:space="preserve"> </w:t>
      </w:r>
      <w:r>
        <w:t>used</w:t>
      </w:r>
      <w:r>
        <w:rPr>
          <w:spacing w:val="-7"/>
        </w:rPr>
        <w:t xml:space="preserve"> </w:t>
      </w:r>
      <w:r>
        <w:t>during</w:t>
      </w:r>
      <w:r>
        <w:rPr>
          <w:spacing w:val="-7"/>
        </w:rPr>
        <w:t xml:space="preserve"> </w:t>
      </w:r>
      <w:r>
        <w:t>informal and formal</w:t>
      </w:r>
      <w:r>
        <w:rPr>
          <w:spacing w:val="-1"/>
        </w:rPr>
        <w:t xml:space="preserve"> </w:t>
      </w:r>
      <w:r>
        <w:t>disciplinary meetings and hearings. Proceedings and investigations shall</w:t>
      </w:r>
      <w:r>
        <w:rPr>
          <w:spacing w:val="-2"/>
        </w:rPr>
        <w:t xml:space="preserve"> </w:t>
      </w:r>
      <w:r>
        <w:t>be prompt, fair, impartial,</w:t>
      </w:r>
      <w:r>
        <w:rPr>
          <w:spacing w:val="-1"/>
        </w:rPr>
        <w:t xml:space="preserve"> </w:t>
      </w:r>
      <w:r>
        <w:t>and be conducted by officials who have no conflict of interest, are unbiased, and are annually trained on these related issues. Both the accuser and accused shall be informed in writing the outcome of disciplinary proceedings and be informed on the appeal process, and the appeal results. Both the accuser and the accused shall be provided the opportunity</w:t>
      </w:r>
      <w:r>
        <w:rPr>
          <w:spacing w:val="-1"/>
        </w:rPr>
        <w:t xml:space="preserve"> </w:t>
      </w:r>
      <w:r>
        <w:t>to have others present</w:t>
      </w:r>
      <w:r>
        <w:rPr>
          <w:spacing w:val="-1"/>
        </w:rPr>
        <w:t xml:space="preserve"> </w:t>
      </w:r>
      <w:r>
        <w:t>during any institutional</w:t>
      </w:r>
      <w:r>
        <w:rPr>
          <w:spacing w:val="-1"/>
        </w:rPr>
        <w:t xml:space="preserve"> </w:t>
      </w:r>
      <w:r>
        <w:t>disciplinary proceeding, including the opportunity</w:t>
      </w:r>
      <w:r>
        <w:rPr>
          <w:spacing w:val="-1"/>
        </w:rPr>
        <w:t xml:space="preserve"> </w:t>
      </w:r>
      <w:r>
        <w:t>to be accompanied by the advisor of their choice.</w:t>
      </w:r>
    </w:p>
    <w:p w14:paraId="06D3F7E4" w14:textId="77777777" w:rsidR="00BF3763" w:rsidRDefault="001F40BA" w:rsidP="00C41867">
      <w:pPr>
        <w:pStyle w:val="BodyText"/>
        <w:spacing w:before="1"/>
        <w:ind w:left="230" w:right="634"/>
      </w:pPr>
      <w:r>
        <w:t>The</w:t>
      </w:r>
      <w:r>
        <w:rPr>
          <w:spacing w:val="-7"/>
        </w:rPr>
        <w:t xml:space="preserve"> </w:t>
      </w:r>
      <w:r>
        <w:t>Vice</w:t>
      </w:r>
      <w:r>
        <w:rPr>
          <w:spacing w:val="-11"/>
        </w:rPr>
        <w:t xml:space="preserve"> </w:t>
      </w:r>
      <w:r>
        <w:t>President</w:t>
      </w:r>
      <w:r>
        <w:rPr>
          <w:spacing w:val="-7"/>
        </w:rPr>
        <w:t xml:space="preserve"> </w:t>
      </w:r>
      <w:r>
        <w:t>for</w:t>
      </w:r>
      <w:r>
        <w:rPr>
          <w:spacing w:val="-9"/>
        </w:rPr>
        <w:t xml:space="preserve"> </w:t>
      </w:r>
      <w:r>
        <w:t>Student</w:t>
      </w:r>
      <w:r>
        <w:rPr>
          <w:spacing w:val="-8"/>
        </w:rPr>
        <w:t xml:space="preserve"> </w:t>
      </w:r>
      <w:r>
        <w:t>Services</w:t>
      </w:r>
      <w:r>
        <w:rPr>
          <w:spacing w:val="-9"/>
        </w:rPr>
        <w:t xml:space="preserve"> </w:t>
      </w:r>
      <w:r>
        <w:t>as</w:t>
      </w:r>
      <w:r>
        <w:rPr>
          <w:spacing w:val="-5"/>
        </w:rPr>
        <w:t xml:space="preserve"> </w:t>
      </w:r>
      <w:r>
        <w:t>well</w:t>
      </w:r>
      <w:r>
        <w:rPr>
          <w:spacing w:val="-8"/>
        </w:rPr>
        <w:t xml:space="preserve"> </w:t>
      </w:r>
      <w:r>
        <w:t>as</w:t>
      </w:r>
      <w:r>
        <w:rPr>
          <w:spacing w:val="-10"/>
        </w:rPr>
        <w:t xml:space="preserve"> </w:t>
      </w:r>
      <w:r>
        <w:t>the</w:t>
      </w:r>
      <w:r>
        <w:rPr>
          <w:spacing w:val="-6"/>
        </w:rPr>
        <w:t xml:space="preserve"> </w:t>
      </w:r>
      <w:r>
        <w:t>Director</w:t>
      </w:r>
      <w:r>
        <w:rPr>
          <w:spacing w:val="-8"/>
        </w:rPr>
        <w:t xml:space="preserve"> </w:t>
      </w:r>
      <w:r>
        <w:t>of</w:t>
      </w:r>
      <w:r>
        <w:rPr>
          <w:spacing w:val="-13"/>
        </w:rPr>
        <w:t xml:space="preserve"> </w:t>
      </w:r>
      <w:r>
        <w:t>Human</w:t>
      </w:r>
      <w:r>
        <w:rPr>
          <w:spacing w:val="-7"/>
        </w:rPr>
        <w:t xml:space="preserve"> </w:t>
      </w:r>
      <w:r>
        <w:t>Resources will</w:t>
      </w:r>
      <w:r>
        <w:rPr>
          <w:spacing w:val="-8"/>
        </w:rPr>
        <w:t xml:space="preserve"> </w:t>
      </w:r>
      <w:r>
        <w:t>be</w:t>
      </w:r>
      <w:r>
        <w:rPr>
          <w:spacing w:val="-6"/>
        </w:rPr>
        <w:t xml:space="preserve"> </w:t>
      </w:r>
      <w:r>
        <w:t>involved</w:t>
      </w:r>
      <w:r>
        <w:rPr>
          <w:spacing w:val="-2"/>
        </w:rPr>
        <w:t xml:space="preserve"> </w:t>
      </w:r>
      <w:r>
        <w:t>with</w:t>
      </w:r>
      <w:r>
        <w:rPr>
          <w:spacing w:val="-11"/>
        </w:rPr>
        <w:t xml:space="preserve"> </w:t>
      </w:r>
      <w:r>
        <w:t>the</w:t>
      </w:r>
      <w:r>
        <w:rPr>
          <w:spacing w:val="-1"/>
        </w:rPr>
        <w:t xml:space="preserve"> </w:t>
      </w:r>
      <w:r>
        <w:t>final determinations of appeals and sanctions for students and faculty/staff.</w:t>
      </w:r>
    </w:p>
    <w:p w14:paraId="0CD994D0" w14:textId="77777777" w:rsidR="00BF3763" w:rsidRDefault="00BF3763" w:rsidP="00C41867">
      <w:pPr>
        <w:pStyle w:val="BodyText"/>
        <w:ind w:left="230" w:right="634"/>
      </w:pPr>
    </w:p>
    <w:p w14:paraId="122E9EC5" w14:textId="77777777" w:rsidR="00BF3763" w:rsidRDefault="00BF3763" w:rsidP="00C41867">
      <w:pPr>
        <w:pStyle w:val="BodyText"/>
        <w:ind w:left="230" w:right="634"/>
      </w:pPr>
    </w:p>
    <w:p w14:paraId="218DAFAE" w14:textId="77777777" w:rsidR="00BF3763" w:rsidRDefault="001F40BA" w:rsidP="00C41867">
      <w:pPr>
        <w:pStyle w:val="Heading4"/>
        <w:spacing w:before="1"/>
        <w:ind w:left="230" w:right="634"/>
        <w:jc w:val="both"/>
        <w:rPr>
          <w:b w:val="0"/>
        </w:rPr>
      </w:pPr>
      <w:bookmarkStart w:id="55" w:name="Awareness_and_Prevention_(Sexual_Assault"/>
      <w:bookmarkEnd w:id="55"/>
      <w:r>
        <w:rPr>
          <w:spacing w:val="-2"/>
        </w:rPr>
        <w:t>Awareness</w:t>
      </w:r>
      <w:r>
        <w:rPr>
          <w:spacing w:val="-7"/>
        </w:rPr>
        <w:t xml:space="preserve"> </w:t>
      </w:r>
      <w:r>
        <w:rPr>
          <w:spacing w:val="-2"/>
        </w:rPr>
        <w:t>and</w:t>
      </w:r>
      <w:r>
        <w:rPr>
          <w:spacing w:val="-1"/>
        </w:rPr>
        <w:t xml:space="preserve"> </w:t>
      </w:r>
      <w:r>
        <w:rPr>
          <w:spacing w:val="-2"/>
        </w:rPr>
        <w:t>Prevention</w:t>
      </w:r>
      <w:r>
        <w:rPr>
          <w:spacing w:val="-7"/>
        </w:rPr>
        <w:t xml:space="preserve"> </w:t>
      </w:r>
      <w:r>
        <w:rPr>
          <w:spacing w:val="-2"/>
        </w:rPr>
        <w:t>(Sexual</w:t>
      </w:r>
      <w:r>
        <w:rPr>
          <w:spacing w:val="-4"/>
        </w:rPr>
        <w:t xml:space="preserve"> </w:t>
      </w:r>
      <w:r>
        <w:rPr>
          <w:spacing w:val="-2"/>
        </w:rPr>
        <w:t>Assault,</w:t>
      </w:r>
      <w:r>
        <w:rPr>
          <w:spacing w:val="1"/>
        </w:rPr>
        <w:t xml:space="preserve"> </w:t>
      </w:r>
      <w:r>
        <w:rPr>
          <w:spacing w:val="-2"/>
        </w:rPr>
        <w:t>Domestic</w:t>
      </w:r>
      <w:r>
        <w:rPr>
          <w:spacing w:val="1"/>
        </w:rPr>
        <w:t xml:space="preserve"> </w:t>
      </w:r>
      <w:r>
        <w:rPr>
          <w:spacing w:val="-2"/>
        </w:rPr>
        <w:t>&amp;</w:t>
      </w:r>
      <w:r>
        <w:rPr>
          <w:spacing w:val="-6"/>
        </w:rPr>
        <w:t xml:space="preserve"> </w:t>
      </w:r>
      <w:r>
        <w:rPr>
          <w:spacing w:val="-2"/>
        </w:rPr>
        <w:t>Dating</w:t>
      </w:r>
      <w:r>
        <w:t xml:space="preserve"> </w:t>
      </w:r>
      <w:r>
        <w:rPr>
          <w:spacing w:val="-2"/>
        </w:rPr>
        <w:t>Violence,</w:t>
      </w:r>
      <w:r>
        <w:rPr>
          <w:spacing w:val="-4"/>
        </w:rPr>
        <w:t xml:space="preserve"> </w:t>
      </w:r>
      <w:r>
        <w:rPr>
          <w:spacing w:val="-2"/>
        </w:rPr>
        <w:t>Stalking,</w:t>
      </w:r>
      <w:r>
        <w:rPr>
          <w:spacing w:val="-4"/>
        </w:rPr>
        <w:t xml:space="preserve"> </w:t>
      </w:r>
      <w:r>
        <w:rPr>
          <w:spacing w:val="-2"/>
        </w:rPr>
        <w:t xml:space="preserve">Rape) </w:t>
      </w:r>
      <w:r>
        <w:rPr>
          <w:b w:val="0"/>
          <w:spacing w:val="-2"/>
        </w:rPr>
        <w:t>(Reference pg.</w:t>
      </w:r>
      <w:r>
        <w:rPr>
          <w:b w:val="0"/>
          <w:spacing w:val="1"/>
        </w:rPr>
        <w:t xml:space="preserve"> </w:t>
      </w:r>
      <w:r>
        <w:rPr>
          <w:b w:val="0"/>
          <w:spacing w:val="-5"/>
        </w:rPr>
        <w:t>20)</w:t>
      </w:r>
    </w:p>
    <w:p w14:paraId="53995DF5" w14:textId="77777777" w:rsidR="00BF3763" w:rsidRDefault="001F40BA" w:rsidP="00C41867">
      <w:pPr>
        <w:pStyle w:val="BodyText"/>
        <w:spacing w:before="230"/>
        <w:ind w:left="230" w:right="634"/>
      </w:pPr>
      <w:r>
        <w:t>North Idaho College with the assistance of the North Idaho Violence Prevention Center will inform students, staff and faculty on the awareness and prevention of Sexual Assault/Misconduct, Domestic &amp; Dating Violence, Sexual Harassment and Stalking. This information shall be disseminated during new student orientations, seminars, awareness campaigns, safety week seminars, Green Dot and with fliers – brochures and posters throughout the campuses.</w:t>
      </w:r>
      <w:r>
        <w:rPr>
          <w:spacing w:val="-7"/>
        </w:rPr>
        <w:t xml:space="preserve"> </w:t>
      </w:r>
      <w:r>
        <w:t>Those</w:t>
      </w:r>
      <w:r>
        <w:rPr>
          <w:spacing w:val="-1"/>
        </w:rPr>
        <w:t xml:space="preserve"> </w:t>
      </w:r>
      <w:r>
        <w:t>applying for</w:t>
      </w:r>
      <w:r>
        <w:rPr>
          <w:spacing w:val="-4"/>
        </w:rPr>
        <w:t xml:space="preserve"> </w:t>
      </w:r>
      <w:r>
        <w:t>attendance</w:t>
      </w:r>
      <w:r>
        <w:rPr>
          <w:spacing w:val="-1"/>
        </w:rPr>
        <w:t xml:space="preserve"> </w:t>
      </w:r>
      <w:r>
        <w:t>&amp;</w:t>
      </w:r>
      <w:r>
        <w:rPr>
          <w:spacing w:val="-6"/>
        </w:rPr>
        <w:t xml:space="preserve"> </w:t>
      </w:r>
      <w:r>
        <w:t>employment</w:t>
      </w:r>
      <w:r>
        <w:rPr>
          <w:spacing w:val="-3"/>
        </w:rPr>
        <w:t xml:space="preserve"> </w:t>
      </w:r>
      <w:r>
        <w:t>at</w:t>
      </w:r>
      <w:r>
        <w:rPr>
          <w:spacing w:val="-3"/>
        </w:rPr>
        <w:t xml:space="preserve"> </w:t>
      </w:r>
      <w:r>
        <w:t>NIC are</w:t>
      </w:r>
      <w:r>
        <w:rPr>
          <w:spacing w:val="-1"/>
        </w:rPr>
        <w:t xml:space="preserve"> </w:t>
      </w:r>
      <w:r>
        <w:t>also</w:t>
      </w:r>
      <w:r>
        <w:rPr>
          <w:spacing w:val="-2"/>
        </w:rPr>
        <w:t xml:space="preserve"> </w:t>
      </w:r>
      <w:r>
        <w:t>provided</w:t>
      </w:r>
      <w:r>
        <w:rPr>
          <w:spacing w:val="-2"/>
        </w:rPr>
        <w:t xml:space="preserve"> </w:t>
      </w:r>
      <w:r>
        <w:t>the</w:t>
      </w:r>
      <w:r>
        <w:rPr>
          <w:spacing w:val="-1"/>
        </w:rPr>
        <w:t xml:space="preserve"> </w:t>
      </w:r>
      <w:r>
        <w:t>webpage</w:t>
      </w:r>
      <w:r>
        <w:rPr>
          <w:spacing w:val="-1"/>
        </w:rPr>
        <w:t xml:space="preserve"> </w:t>
      </w:r>
      <w:r>
        <w:t>link and</w:t>
      </w:r>
      <w:r>
        <w:rPr>
          <w:spacing w:val="-2"/>
        </w:rPr>
        <w:t xml:space="preserve"> </w:t>
      </w:r>
      <w:r>
        <w:t>directions to</w:t>
      </w:r>
      <w:r>
        <w:rPr>
          <w:spacing w:val="-8"/>
        </w:rPr>
        <w:t xml:space="preserve"> </w:t>
      </w:r>
      <w:r>
        <w:t>access</w:t>
      </w:r>
      <w:r>
        <w:rPr>
          <w:spacing w:val="-9"/>
        </w:rPr>
        <w:t xml:space="preserve"> </w:t>
      </w:r>
      <w:r>
        <w:t>the</w:t>
      </w:r>
      <w:r>
        <w:rPr>
          <w:spacing w:val="-2"/>
        </w:rPr>
        <w:t xml:space="preserve"> </w:t>
      </w:r>
      <w:r>
        <w:t>Annual</w:t>
      </w:r>
      <w:r>
        <w:rPr>
          <w:spacing w:val="-7"/>
        </w:rPr>
        <w:t xml:space="preserve"> </w:t>
      </w:r>
      <w:r>
        <w:t>Security</w:t>
      </w:r>
      <w:r>
        <w:rPr>
          <w:spacing w:val="-7"/>
        </w:rPr>
        <w:t xml:space="preserve"> </w:t>
      </w:r>
      <w:r>
        <w:t>&amp;</w:t>
      </w:r>
      <w:r>
        <w:rPr>
          <w:spacing w:val="-13"/>
        </w:rPr>
        <w:t xml:space="preserve"> </w:t>
      </w:r>
      <w:r>
        <w:t>Fire</w:t>
      </w:r>
      <w:r>
        <w:rPr>
          <w:spacing w:val="-6"/>
        </w:rPr>
        <w:t xml:space="preserve"> </w:t>
      </w:r>
      <w:r>
        <w:t>Report</w:t>
      </w:r>
      <w:r>
        <w:rPr>
          <w:spacing w:val="-8"/>
        </w:rPr>
        <w:t xml:space="preserve"> </w:t>
      </w:r>
      <w:r>
        <w:t>as</w:t>
      </w:r>
      <w:r>
        <w:rPr>
          <w:spacing w:val="-1"/>
        </w:rPr>
        <w:t xml:space="preserve"> </w:t>
      </w:r>
      <w:r>
        <w:t>well</w:t>
      </w:r>
      <w:r>
        <w:rPr>
          <w:spacing w:val="-8"/>
        </w:rPr>
        <w:t xml:space="preserve"> </w:t>
      </w:r>
      <w:r>
        <w:t>as</w:t>
      </w:r>
      <w:r>
        <w:rPr>
          <w:spacing w:val="-10"/>
        </w:rPr>
        <w:t xml:space="preserve"> </w:t>
      </w:r>
      <w:r>
        <w:t>online</w:t>
      </w:r>
      <w:r>
        <w:rPr>
          <w:spacing w:val="-6"/>
        </w:rPr>
        <w:t xml:space="preserve"> </w:t>
      </w:r>
      <w:r>
        <w:t>resources</w:t>
      </w:r>
      <w:r>
        <w:rPr>
          <w:spacing w:val="-9"/>
        </w:rPr>
        <w:t xml:space="preserve"> </w:t>
      </w:r>
      <w:r>
        <w:t>and</w:t>
      </w:r>
      <w:r>
        <w:rPr>
          <w:spacing w:val="-7"/>
        </w:rPr>
        <w:t xml:space="preserve"> </w:t>
      </w:r>
      <w:r>
        <w:t>information</w:t>
      </w:r>
      <w:r>
        <w:rPr>
          <w:spacing w:val="-7"/>
        </w:rPr>
        <w:t xml:space="preserve"> </w:t>
      </w:r>
      <w:r>
        <w:t>from</w:t>
      </w:r>
      <w:r>
        <w:rPr>
          <w:spacing w:val="-13"/>
        </w:rPr>
        <w:t xml:space="preserve"> </w:t>
      </w:r>
      <w:r>
        <w:t>the</w:t>
      </w:r>
      <w:r>
        <w:rPr>
          <w:spacing w:val="-6"/>
        </w:rPr>
        <w:t xml:space="preserve"> </w:t>
      </w:r>
      <w:r>
        <w:t>security</w:t>
      </w:r>
      <w:r>
        <w:rPr>
          <w:spacing w:val="-7"/>
        </w:rPr>
        <w:t xml:space="preserve"> </w:t>
      </w:r>
      <w:r>
        <w:t>webpage. Awareness</w:t>
      </w:r>
      <w:r>
        <w:rPr>
          <w:spacing w:val="-9"/>
        </w:rPr>
        <w:t xml:space="preserve"> </w:t>
      </w:r>
      <w:r>
        <w:t>and</w:t>
      </w:r>
      <w:r>
        <w:rPr>
          <w:spacing w:val="-7"/>
        </w:rPr>
        <w:t xml:space="preserve"> </w:t>
      </w:r>
      <w:r>
        <w:t>prevention</w:t>
      </w:r>
      <w:r>
        <w:rPr>
          <w:spacing w:val="-11"/>
        </w:rPr>
        <w:t xml:space="preserve"> </w:t>
      </w:r>
      <w:r>
        <w:t>information</w:t>
      </w:r>
      <w:r>
        <w:rPr>
          <w:spacing w:val="-7"/>
        </w:rPr>
        <w:t xml:space="preserve"> </w:t>
      </w:r>
      <w:r>
        <w:t>will</w:t>
      </w:r>
      <w:r>
        <w:rPr>
          <w:spacing w:val="-8"/>
        </w:rPr>
        <w:t xml:space="preserve"> </w:t>
      </w:r>
      <w:r>
        <w:t>also</w:t>
      </w:r>
      <w:r>
        <w:rPr>
          <w:spacing w:val="-7"/>
        </w:rPr>
        <w:t xml:space="preserve"> </w:t>
      </w:r>
      <w:r>
        <w:t>be</w:t>
      </w:r>
      <w:r>
        <w:rPr>
          <w:spacing w:val="-6"/>
        </w:rPr>
        <w:t xml:space="preserve"> </w:t>
      </w:r>
      <w:r>
        <w:t>emailed</w:t>
      </w:r>
      <w:r>
        <w:rPr>
          <w:spacing w:val="-7"/>
        </w:rPr>
        <w:t xml:space="preserve"> </w:t>
      </w:r>
      <w:r>
        <w:t>to</w:t>
      </w:r>
      <w:r>
        <w:rPr>
          <w:spacing w:val="-7"/>
        </w:rPr>
        <w:t xml:space="preserve"> </w:t>
      </w:r>
      <w:r>
        <w:t>all</w:t>
      </w:r>
      <w:r>
        <w:rPr>
          <w:spacing w:val="-8"/>
        </w:rPr>
        <w:t xml:space="preserve"> </w:t>
      </w:r>
      <w:r>
        <w:t>students,</w:t>
      </w:r>
      <w:r>
        <w:rPr>
          <w:spacing w:val="-7"/>
        </w:rPr>
        <w:t xml:space="preserve"> </w:t>
      </w:r>
      <w:r>
        <w:t>staff</w:t>
      </w:r>
      <w:r>
        <w:rPr>
          <w:spacing w:val="-13"/>
        </w:rPr>
        <w:t xml:space="preserve"> </w:t>
      </w:r>
      <w:r>
        <w:t>and</w:t>
      </w:r>
      <w:r>
        <w:rPr>
          <w:spacing w:val="-2"/>
        </w:rPr>
        <w:t xml:space="preserve"> </w:t>
      </w:r>
      <w:r>
        <w:t>faculty</w:t>
      </w:r>
      <w:r>
        <w:rPr>
          <w:spacing w:val="-12"/>
        </w:rPr>
        <w:t xml:space="preserve"> </w:t>
      </w:r>
      <w:r>
        <w:t>at</w:t>
      </w:r>
      <w:r>
        <w:rPr>
          <w:spacing w:val="-13"/>
        </w:rPr>
        <w:t xml:space="preserve"> </w:t>
      </w:r>
      <w:r>
        <w:t>a</w:t>
      </w:r>
      <w:r>
        <w:rPr>
          <w:spacing w:val="-1"/>
        </w:rPr>
        <w:t xml:space="preserve"> </w:t>
      </w:r>
      <w:r>
        <w:t>minimum</w:t>
      </w:r>
      <w:r>
        <w:rPr>
          <w:spacing w:val="-12"/>
        </w:rPr>
        <w:t xml:space="preserve"> </w:t>
      </w:r>
      <w:r>
        <w:t xml:space="preserve">annually. Online resources and information can be found under the Sexual Offense Victims/Online Resources at </w:t>
      </w:r>
      <w:hyperlink r:id="rId25">
        <w:r>
          <w:rPr>
            <w:color w:val="0000FF"/>
            <w:spacing w:val="-2"/>
            <w:u w:val="single" w:color="0000FF"/>
          </w:rPr>
          <w:t>www.nic.edu/security</w:t>
        </w:r>
        <w:r>
          <w:rPr>
            <w:spacing w:val="-2"/>
          </w:rPr>
          <w:t>.</w:t>
        </w:r>
      </w:hyperlink>
    </w:p>
    <w:p w14:paraId="3DB65F3D" w14:textId="77777777" w:rsidR="00BF3763" w:rsidRDefault="00BF3763" w:rsidP="00C41867">
      <w:pPr>
        <w:pStyle w:val="BodyText"/>
        <w:ind w:left="230" w:right="634"/>
      </w:pPr>
    </w:p>
    <w:p w14:paraId="18707BD5" w14:textId="77777777" w:rsidR="00BF3763" w:rsidRDefault="001F40BA" w:rsidP="00C41867">
      <w:pPr>
        <w:pStyle w:val="BodyText"/>
        <w:ind w:left="230" w:right="634"/>
      </w:pPr>
      <w:r>
        <w:t>Additional</w:t>
      </w:r>
      <w:r>
        <w:rPr>
          <w:spacing w:val="-5"/>
        </w:rPr>
        <w:t xml:space="preserve"> </w:t>
      </w:r>
      <w:r>
        <w:t>information</w:t>
      </w:r>
      <w:r>
        <w:rPr>
          <w:spacing w:val="-8"/>
        </w:rPr>
        <w:t xml:space="preserve"> </w:t>
      </w:r>
      <w:r>
        <w:t>can</w:t>
      </w:r>
      <w:r>
        <w:rPr>
          <w:spacing w:val="-8"/>
        </w:rPr>
        <w:t xml:space="preserve"> </w:t>
      </w:r>
      <w:r>
        <w:t>be</w:t>
      </w:r>
      <w:r>
        <w:rPr>
          <w:spacing w:val="-2"/>
        </w:rPr>
        <w:t xml:space="preserve"> </w:t>
      </w:r>
      <w:r>
        <w:t>provided</w:t>
      </w:r>
      <w:r>
        <w:rPr>
          <w:spacing w:val="-8"/>
        </w:rPr>
        <w:t xml:space="preserve"> </w:t>
      </w:r>
      <w:r>
        <w:t>by</w:t>
      </w:r>
      <w:r>
        <w:rPr>
          <w:spacing w:val="-15"/>
        </w:rPr>
        <w:t xml:space="preserve"> </w:t>
      </w:r>
      <w:r>
        <w:t>NIC</w:t>
      </w:r>
      <w:r>
        <w:rPr>
          <w:spacing w:val="-7"/>
        </w:rPr>
        <w:t xml:space="preserve"> </w:t>
      </w:r>
      <w:r>
        <w:t>Security</w:t>
      </w:r>
      <w:r>
        <w:rPr>
          <w:spacing w:val="-12"/>
        </w:rPr>
        <w:t xml:space="preserve"> </w:t>
      </w:r>
      <w:r>
        <w:t>at</w:t>
      </w:r>
      <w:r>
        <w:rPr>
          <w:spacing w:val="-9"/>
        </w:rPr>
        <w:t xml:space="preserve"> </w:t>
      </w:r>
      <w:r>
        <w:t>(208)</w:t>
      </w:r>
      <w:r>
        <w:rPr>
          <w:spacing w:val="-10"/>
        </w:rPr>
        <w:t xml:space="preserve"> </w:t>
      </w:r>
      <w:r>
        <w:t>769-3310,</w:t>
      </w:r>
      <w:r>
        <w:rPr>
          <w:spacing w:val="-8"/>
        </w:rPr>
        <w:t xml:space="preserve"> </w:t>
      </w:r>
      <w:r>
        <w:t>ask</w:t>
      </w:r>
      <w:r>
        <w:rPr>
          <w:spacing w:val="-7"/>
        </w:rPr>
        <w:t xml:space="preserve"> </w:t>
      </w:r>
      <w:r>
        <w:t>for</w:t>
      </w:r>
      <w:r>
        <w:rPr>
          <w:spacing w:val="-5"/>
        </w:rPr>
        <w:t xml:space="preserve"> </w:t>
      </w:r>
      <w:r>
        <w:t>the</w:t>
      </w:r>
      <w:r>
        <w:rPr>
          <w:spacing w:val="-7"/>
        </w:rPr>
        <w:t xml:space="preserve"> </w:t>
      </w:r>
      <w:r>
        <w:t>NIC</w:t>
      </w:r>
      <w:r>
        <w:rPr>
          <w:spacing w:val="-7"/>
        </w:rPr>
        <w:t xml:space="preserve"> </w:t>
      </w:r>
      <w:r>
        <w:t>SRO</w:t>
      </w:r>
      <w:r>
        <w:rPr>
          <w:spacing w:val="-7"/>
        </w:rPr>
        <w:t xml:space="preserve"> </w:t>
      </w:r>
      <w:r>
        <w:t>or</w:t>
      </w:r>
      <w:r>
        <w:rPr>
          <w:spacing w:val="-5"/>
        </w:rPr>
        <w:t xml:space="preserve"> </w:t>
      </w:r>
      <w:r>
        <w:t>Director</w:t>
      </w:r>
      <w:r>
        <w:rPr>
          <w:spacing w:val="-4"/>
        </w:rPr>
        <w:t xml:space="preserve"> </w:t>
      </w:r>
      <w:r>
        <w:t>of Title IX, Student Conduct &amp; Security.</w:t>
      </w:r>
    </w:p>
    <w:p w14:paraId="2E4B5799" w14:textId="77777777" w:rsidR="00BF3763" w:rsidRDefault="001F40BA" w:rsidP="00C41867">
      <w:pPr>
        <w:pStyle w:val="BodyText"/>
        <w:spacing w:before="1"/>
        <w:ind w:left="230" w:right="634"/>
      </w:pPr>
      <w:r>
        <w:t>Incoming</w:t>
      </w:r>
      <w:r>
        <w:rPr>
          <w:spacing w:val="-3"/>
        </w:rPr>
        <w:t xml:space="preserve"> </w:t>
      </w:r>
      <w:r>
        <w:t>students</w:t>
      </w:r>
      <w:r>
        <w:rPr>
          <w:spacing w:val="-6"/>
        </w:rPr>
        <w:t xml:space="preserve"> </w:t>
      </w:r>
      <w:r>
        <w:t>and</w:t>
      </w:r>
      <w:r>
        <w:rPr>
          <w:spacing w:val="-8"/>
        </w:rPr>
        <w:t xml:space="preserve"> </w:t>
      </w:r>
      <w:r>
        <w:t>employees</w:t>
      </w:r>
      <w:r>
        <w:rPr>
          <w:spacing w:val="-5"/>
        </w:rPr>
        <w:t xml:space="preserve"> </w:t>
      </w:r>
      <w:r>
        <w:t>and</w:t>
      </w:r>
      <w:r>
        <w:rPr>
          <w:spacing w:val="-8"/>
        </w:rPr>
        <w:t xml:space="preserve"> </w:t>
      </w:r>
      <w:r>
        <w:t>prospective</w:t>
      </w:r>
      <w:r>
        <w:rPr>
          <w:spacing w:val="-6"/>
        </w:rPr>
        <w:t xml:space="preserve"> </w:t>
      </w:r>
      <w:r>
        <w:t>students</w:t>
      </w:r>
      <w:r>
        <w:rPr>
          <w:spacing w:val="-6"/>
        </w:rPr>
        <w:t xml:space="preserve"> </w:t>
      </w:r>
      <w:r>
        <w:t>and</w:t>
      </w:r>
      <w:r>
        <w:rPr>
          <w:spacing w:val="-8"/>
        </w:rPr>
        <w:t xml:space="preserve"> </w:t>
      </w:r>
      <w:r>
        <w:t>employees will</w:t>
      </w:r>
      <w:r>
        <w:rPr>
          <w:spacing w:val="-8"/>
        </w:rPr>
        <w:t xml:space="preserve"> </w:t>
      </w:r>
      <w:r>
        <w:t>be</w:t>
      </w:r>
      <w:r>
        <w:rPr>
          <w:spacing w:val="-7"/>
        </w:rPr>
        <w:t xml:space="preserve"> </w:t>
      </w:r>
      <w:r>
        <w:t>provided</w:t>
      </w:r>
      <w:r>
        <w:rPr>
          <w:spacing w:val="-3"/>
        </w:rPr>
        <w:t xml:space="preserve"> </w:t>
      </w:r>
      <w:r>
        <w:t>information</w:t>
      </w:r>
      <w:r>
        <w:rPr>
          <w:spacing w:val="-8"/>
        </w:rPr>
        <w:t xml:space="preserve"> </w:t>
      </w:r>
      <w:r>
        <w:t>during</w:t>
      </w:r>
      <w:r>
        <w:rPr>
          <w:spacing w:val="-8"/>
        </w:rPr>
        <w:t xml:space="preserve"> </w:t>
      </w:r>
      <w:r>
        <w:t>the application process as to access of the Annual Security &amp; Fire Report and awareness/prevention initiatives for Domestic/Dating Violence, Sexual</w:t>
      </w:r>
      <w:r>
        <w:rPr>
          <w:spacing w:val="-1"/>
        </w:rPr>
        <w:t xml:space="preserve"> </w:t>
      </w:r>
      <w:r>
        <w:t>Assault,</w:t>
      </w:r>
      <w:r>
        <w:rPr>
          <w:spacing w:val="-1"/>
        </w:rPr>
        <w:t xml:space="preserve"> </w:t>
      </w:r>
      <w:r>
        <w:t>Stalking, and Alcohol</w:t>
      </w:r>
      <w:r>
        <w:rPr>
          <w:spacing w:val="-1"/>
        </w:rPr>
        <w:t xml:space="preserve"> </w:t>
      </w:r>
      <w:r>
        <w:t>Awareness &amp;</w:t>
      </w:r>
      <w:r>
        <w:rPr>
          <w:spacing w:val="-6"/>
        </w:rPr>
        <w:t xml:space="preserve"> </w:t>
      </w:r>
      <w:r>
        <w:t>Crime Prevention via the ASR &amp; security webpage. Students residing in the residence hall are also provided information and resources by the residence hall staff. NIC provides ongoing workshops and information seminars and will be announced through student</w:t>
      </w:r>
      <w:r>
        <w:rPr>
          <w:spacing w:val="-8"/>
        </w:rPr>
        <w:t xml:space="preserve"> </w:t>
      </w:r>
      <w:r>
        <w:t>and</w:t>
      </w:r>
      <w:r>
        <w:rPr>
          <w:spacing w:val="-3"/>
        </w:rPr>
        <w:t xml:space="preserve"> </w:t>
      </w:r>
      <w:r>
        <w:t>staff</w:t>
      </w:r>
      <w:r>
        <w:rPr>
          <w:spacing w:val="-10"/>
        </w:rPr>
        <w:t xml:space="preserve"> </w:t>
      </w:r>
      <w:r>
        <w:t>emails,</w:t>
      </w:r>
      <w:r>
        <w:rPr>
          <w:spacing w:val="-2"/>
        </w:rPr>
        <w:t xml:space="preserve"> </w:t>
      </w:r>
      <w:r>
        <w:t>announcements</w:t>
      </w:r>
      <w:r>
        <w:rPr>
          <w:spacing w:val="-5"/>
        </w:rPr>
        <w:t xml:space="preserve"> </w:t>
      </w:r>
      <w:r>
        <w:t>and</w:t>
      </w:r>
      <w:r>
        <w:rPr>
          <w:spacing w:val="-8"/>
        </w:rPr>
        <w:t xml:space="preserve"> </w:t>
      </w:r>
      <w:r>
        <w:t>posters.</w:t>
      </w:r>
      <w:r>
        <w:rPr>
          <w:spacing w:val="-7"/>
        </w:rPr>
        <w:t xml:space="preserve"> </w:t>
      </w:r>
      <w:r>
        <w:t>Sexual</w:t>
      </w:r>
      <w:r>
        <w:rPr>
          <w:spacing w:val="-4"/>
        </w:rPr>
        <w:t xml:space="preserve"> </w:t>
      </w:r>
      <w:r>
        <w:t>Assault,</w:t>
      </w:r>
      <w:r>
        <w:rPr>
          <w:spacing w:val="-3"/>
        </w:rPr>
        <w:t xml:space="preserve"> </w:t>
      </w:r>
      <w:r>
        <w:t>alcohol,</w:t>
      </w:r>
      <w:r>
        <w:rPr>
          <w:spacing w:val="-8"/>
        </w:rPr>
        <w:t xml:space="preserve"> </w:t>
      </w:r>
      <w:r>
        <w:t>drugs,</w:t>
      </w:r>
      <w:r>
        <w:rPr>
          <w:spacing w:val="-3"/>
        </w:rPr>
        <w:t xml:space="preserve"> </w:t>
      </w:r>
      <w:r>
        <w:t>personal</w:t>
      </w:r>
      <w:r>
        <w:rPr>
          <w:spacing w:val="-8"/>
        </w:rPr>
        <w:t xml:space="preserve"> </w:t>
      </w:r>
      <w:r>
        <w:t>safety</w:t>
      </w:r>
      <w:r>
        <w:rPr>
          <w:spacing w:val="-13"/>
        </w:rPr>
        <w:t xml:space="preserve"> </w:t>
      </w:r>
      <w:r>
        <w:t>and</w:t>
      </w:r>
      <w:r>
        <w:rPr>
          <w:spacing w:val="-3"/>
        </w:rPr>
        <w:t xml:space="preserve"> </w:t>
      </w:r>
      <w:r>
        <w:t>sheltering information</w:t>
      </w:r>
      <w:r>
        <w:rPr>
          <w:spacing w:val="-3"/>
        </w:rPr>
        <w:t xml:space="preserve"> </w:t>
      </w:r>
      <w:r>
        <w:t>will</w:t>
      </w:r>
      <w:r>
        <w:rPr>
          <w:spacing w:val="-8"/>
        </w:rPr>
        <w:t xml:space="preserve"> </w:t>
      </w:r>
      <w:r>
        <w:t>be</w:t>
      </w:r>
      <w:r>
        <w:rPr>
          <w:spacing w:val="-7"/>
        </w:rPr>
        <w:t xml:space="preserve"> </w:t>
      </w:r>
      <w:r>
        <w:t>provided</w:t>
      </w:r>
      <w:r>
        <w:rPr>
          <w:spacing w:val="-7"/>
        </w:rPr>
        <w:t xml:space="preserve"> </w:t>
      </w:r>
      <w:r>
        <w:t>to</w:t>
      </w:r>
      <w:r>
        <w:rPr>
          <w:spacing w:val="-8"/>
        </w:rPr>
        <w:t xml:space="preserve"> </w:t>
      </w:r>
      <w:r>
        <w:t>all</w:t>
      </w:r>
      <w:r>
        <w:rPr>
          <w:spacing w:val="-8"/>
        </w:rPr>
        <w:t xml:space="preserve"> </w:t>
      </w:r>
      <w:r>
        <w:t>students</w:t>
      </w:r>
      <w:r>
        <w:rPr>
          <w:spacing w:val="-10"/>
        </w:rPr>
        <w:t xml:space="preserve"> </w:t>
      </w:r>
      <w:r>
        <w:t>in</w:t>
      </w:r>
      <w:r>
        <w:rPr>
          <w:spacing w:val="-12"/>
        </w:rPr>
        <w:t xml:space="preserve"> </w:t>
      </w:r>
      <w:r>
        <w:t>the</w:t>
      </w:r>
      <w:r>
        <w:rPr>
          <w:spacing w:val="-7"/>
        </w:rPr>
        <w:t xml:space="preserve"> </w:t>
      </w:r>
      <w:r>
        <w:t>residence</w:t>
      </w:r>
      <w:r>
        <w:rPr>
          <w:spacing w:val="-6"/>
        </w:rPr>
        <w:t xml:space="preserve"> </w:t>
      </w:r>
      <w:r>
        <w:t>hall,</w:t>
      </w:r>
      <w:r>
        <w:rPr>
          <w:spacing w:val="-3"/>
        </w:rPr>
        <w:t xml:space="preserve"> </w:t>
      </w:r>
      <w:r>
        <w:t>will</w:t>
      </w:r>
      <w:r>
        <w:rPr>
          <w:spacing w:val="-7"/>
        </w:rPr>
        <w:t xml:space="preserve"> </w:t>
      </w:r>
      <w:r>
        <w:t>be</w:t>
      </w:r>
      <w:r>
        <w:rPr>
          <w:spacing w:val="-7"/>
        </w:rPr>
        <w:t xml:space="preserve"> </w:t>
      </w:r>
      <w:r>
        <w:t>accessible</w:t>
      </w:r>
      <w:r>
        <w:rPr>
          <w:spacing w:val="-6"/>
        </w:rPr>
        <w:t xml:space="preserve"> </w:t>
      </w:r>
      <w:r>
        <w:t>from</w:t>
      </w:r>
      <w:r>
        <w:rPr>
          <w:spacing w:val="-13"/>
        </w:rPr>
        <w:t xml:space="preserve"> </w:t>
      </w:r>
      <w:r>
        <w:t>the</w:t>
      </w:r>
      <w:r>
        <w:rPr>
          <w:spacing w:val="-6"/>
        </w:rPr>
        <w:t xml:space="preserve"> </w:t>
      </w:r>
      <w:r>
        <w:t>NIC</w:t>
      </w:r>
      <w:r>
        <w:rPr>
          <w:spacing w:val="-10"/>
        </w:rPr>
        <w:t xml:space="preserve"> </w:t>
      </w:r>
      <w:r>
        <w:t>security</w:t>
      </w:r>
      <w:r>
        <w:rPr>
          <w:spacing w:val="-7"/>
        </w:rPr>
        <w:t xml:space="preserve"> </w:t>
      </w:r>
      <w:r>
        <w:t>webpage, and available in campus facilities.</w:t>
      </w:r>
    </w:p>
    <w:p w14:paraId="1B6C4B6C" w14:textId="77777777" w:rsidR="00BF3763" w:rsidRDefault="00BF3763" w:rsidP="00C41867">
      <w:pPr>
        <w:pStyle w:val="BodyText"/>
        <w:spacing w:before="10"/>
        <w:ind w:left="230" w:right="634"/>
      </w:pPr>
    </w:p>
    <w:p w14:paraId="3ABF931E" w14:textId="77777777" w:rsidR="00E46DB0" w:rsidRDefault="00E46DB0" w:rsidP="00C41867">
      <w:pPr>
        <w:pStyle w:val="Heading4"/>
        <w:spacing w:before="1"/>
        <w:ind w:left="230" w:right="634"/>
      </w:pPr>
      <w:bookmarkStart w:id="56" w:name="Reporting/Disciplinary_Procedures_for_Do"/>
      <w:bookmarkEnd w:id="56"/>
    </w:p>
    <w:p w14:paraId="00CFD410" w14:textId="497A91F0" w:rsidR="00583592" w:rsidRDefault="00583592" w:rsidP="00583592">
      <w:pPr>
        <w:pStyle w:val="Heading4"/>
        <w:spacing w:before="1"/>
        <w:ind w:left="230" w:right="634"/>
      </w:pPr>
      <w:r>
        <w:t>Reporting/Disciplinary</w:t>
      </w:r>
      <w:r>
        <w:rPr>
          <w:spacing w:val="-13"/>
        </w:rPr>
        <w:t xml:space="preserve"> </w:t>
      </w:r>
      <w:r>
        <w:t>Procedures</w:t>
      </w:r>
      <w:r>
        <w:rPr>
          <w:spacing w:val="-12"/>
        </w:rPr>
        <w:t xml:space="preserve"> </w:t>
      </w:r>
      <w:r>
        <w:t>for</w:t>
      </w:r>
      <w:r>
        <w:rPr>
          <w:spacing w:val="-13"/>
        </w:rPr>
        <w:t xml:space="preserve"> </w:t>
      </w:r>
      <w:r>
        <w:t>Domestic</w:t>
      </w:r>
      <w:r>
        <w:rPr>
          <w:spacing w:val="-12"/>
        </w:rPr>
        <w:t xml:space="preserve"> </w:t>
      </w:r>
      <w:r>
        <w:t>Violence,</w:t>
      </w:r>
      <w:r>
        <w:rPr>
          <w:spacing w:val="-13"/>
        </w:rPr>
        <w:t xml:space="preserve"> </w:t>
      </w:r>
      <w:r>
        <w:t>Dating</w:t>
      </w:r>
      <w:r>
        <w:rPr>
          <w:spacing w:val="-12"/>
        </w:rPr>
        <w:t xml:space="preserve"> </w:t>
      </w:r>
      <w:r>
        <w:t>Violence,</w:t>
      </w:r>
      <w:r>
        <w:rPr>
          <w:spacing w:val="-13"/>
        </w:rPr>
        <w:t xml:space="preserve"> </w:t>
      </w:r>
      <w:r>
        <w:t>Stalking,</w:t>
      </w:r>
      <w:r>
        <w:rPr>
          <w:spacing w:val="-12"/>
        </w:rPr>
        <w:t xml:space="preserve"> </w:t>
      </w:r>
      <w:r>
        <w:t>Sexual    Assault/Harassment,</w:t>
      </w:r>
      <w:r>
        <w:rPr>
          <w:spacing w:val="-9"/>
        </w:rPr>
        <w:t xml:space="preserve"> </w:t>
      </w:r>
      <w:r>
        <w:t>Acquaintance</w:t>
      </w:r>
      <w:r>
        <w:rPr>
          <w:spacing w:val="-9"/>
        </w:rPr>
        <w:t xml:space="preserve"> </w:t>
      </w:r>
      <w:r>
        <w:t>Rape,</w:t>
      </w:r>
      <w:r>
        <w:rPr>
          <w:spacing w:val="-11"/>
        </w:rPr>
        <w:t xml:space="preserve"> </w:t>
      </w:r>
      <w:r>
        <w:t>Rape,</w:t>
      </w:r>
      <w:r>
        <w:rPr>
          <w:spacing w:val="-11"/>
        </w:rPr>
        <w:t xml:space="preserve"> </w:t>
      </w:r>
      <w:r>
        <w:t>Incest,</w:t>
      </w:r>
      <w:r>
        <w:rPr>
          <w:spacing w:val="-11"/>
        </w:rPr>
        <w:t xml:space="preserve"> </w:t>
      </w:r>
      <w:r>
        <w:t>Forcible-Non-Forcible</w:t>
      </w:r>
      <w:r>
        <w:rPr>
          <w:spacing w:val="-10"/>
        </w:rPr>
        <w:t xml:space="preserve"> </w:t>
      </w:r>
      <w:r>
        <w:t>Sex</w:t>
      </w:r>
      <w:r>
        <w:rPr>
          <w:spacing w:val="-11"/>
        </w:rPr>
        <w:t xml:space="preserve"> </w:t>
      </w:r>
      <w:r>
        <w:t>Offenses</w:t>
      </w:r>
    </w:p>
    <w:p w14:paraId="40070CA8" w14:textId="77777777" w:rsidR="00583592" w:rsidRDefault="00583592" w:rsidP="00583592">
      <w:pPr>
        <w:pStyle w:val="BodyText"/>
        <w:spacing w:before="69"/>
        <w:ind w:left="230" w:right="634"/>
      </w:pPr>
      <w:r>
        <w:t xml:space="preserve">                                                                                                                                                                               The Title IX Coordinator will ensure that all complaints and violations of Sexual Assault/Harassment, Domestic/Dating Violence, Stalking, Acquaintance Rape, Rape, and Sex Offenses are investigated in a timely, thorough and unbiased manner for students, staff and faculty. Investigations are anticipated to be completed within 60 days of filing with the accused and accuser being informed in writing on the investigation status, results of any disciplinary proceedings, and procedure for the victim and accused to appeal the result of the disciplinary proceeding,</w:t>
      </w:r>
      <w:r>
        <w:rPr>
          <w:spacing w:val="-7"/>
        </w:rPr>
        <w:t xml:space="preserve"> </w:t>
      </w:r>
      <w:r>
        <w:t>results</w:t>
      </w:r>
      <w:r>
        <w:rPr>
          <w:spacing w:val="-5"/>
        </w:rPr>
        <w:t xml:space="preserve"> </w:t>
      </w:r>
      <w:r>
        <w:t>of</w:t>
      </w:r>
      <w:r>
        <w:rPr>
          <w:spacing w:val="-13"/>
        </w:rPr>
        <w:t xml:space="preserve"> </w:t>
      </w:r>
      <w:r>
        <w:t>appeals,</w:t>
      </w:r>
      <w:r>
        <w:rPr>
          <w:spacing w:val="-7"/>
        </w:rPr>
        <w:t xml:space="preserve"> </w:t>
      </w:r>
      <w:r>
        <w:t>and</w:t>
      </w:r>
      <w:r>
        <w:rPr>
          <w:spacing w:val="-3"/>
        </w:rPr>
        <w:t xml:space="preserve"> </w:t>
      </w:r>
      <w:r>
        <w:t>when</w:t>
      </w:r>
      <w:r>
        <w:rPr>
          <w:spacing w:val="-6"/>
        </w:rPr>
        <w:t xml:space="preserve"> </w:t>
      </w:r>
      <w:r>
        <w:t>results</w:t>
      </w:r>
      <w:r>
        <w:rPr>
          <w:spacing w:val="-6"/>
        </w:rPr>
        <w:t xml:space="preserve"> </w:t>
      </w:r>
      <w:r>
        <w:t>are</w:t>
      </w:r>
      <w:r>
        <w:rPr>
          <w:spacing w:val="-5"/>
        </w:rPr>
        <w:t xml:space="preserve"> </w:t>
      </w:r>
      <w:r>
        <w:t>finalized.</w:t>
      </w:r>
      <w:r>
        <w:rPr>
          <w:spacing w:val="-7"/>
        </w:rPr>
        <w:t xml:space="preserve"> </w:t>
      </w:r>
      <w:r>
        <w:t>Disciplinary</w:t>
      </w:r>
      <w:r>
        <w:rPr>
          <w:spacing w:val="-11"/>
        </w:rPr>
        <w:t xml:space="preserve"> </w:t>
      </w:r>
      <w:r>
        <w:t>appeals</w:t>
      </w:r>
      <w:r>
        <w:rPr>
          <w:spacing w:val="-5"/>
        </w:rPr>
        <w:t xml:space="preserve"> </w:t>
      </w:r>
      <w:r>
        <w:t>need</w:t>
      </w:r>
      <w:r>
        <w:rPr>
          <w:spacing w:val="-7"/>
        </w:rPr>
        <w:t xml:space="preserve"> </w:t>
      </w:r>
      <w:r>
        <w:t>to</w:t>
      </w:r>
      <w:r>
        <w:rPr>
          <w:spacing w:val="-3"/>
        </w:rPr>
        <w:t xml:space="preserve"> </w:t>
      </w:r>
      <w:r>
        <w:t>be</w:t>
      </w:r>
      <w:r>
        <w:rPr>
          <w:spacing w:val="-6"/>
        </w:rPr>
        <w:t xml:space="preserve"> </w:t>
      </w:r>
      <w:r>
        <w:t>directed</w:t>
      </w:r>
      <w:r>
        <w:rPr>
          <w:spacing w:val="-6"/>
        </w:rPr>
        <w:t xml:space="preserve"> </w:t>
      </w:r>
      <w:r>
        <w:t>to</w:t>
      </w:r>
      <w:r>
        <w:rPr>
          <w:spacing w:val="-7"/>
        </w:rPr>
        <w:t xml:space="preserve"> </w:t>
      </w:r>
      <w:r>
        <w:t>the</w:t>
      </w:r>
      <w:r>
        <w:rPr>
          <w:spacing w:val="-6"/>
        </w:rPr>
        <w:t xml:space="preserve"> </w:t>
      </w:r>
      <w:r>
        <w:t>Title</w:t>
      </w:r>
      <w:r>
        <w:rPr>
          <w:spacing w:val="-6"/>
        </w:rPr>
        <w:t xml:space="preserve"> </w:t>
      </w:r>
      <w:r>
        <w:t>IX Coordinator</w:t>
      </w:r>
      <w:r>
        <w:rPr>
          <w:spacing w:val="-4"/>
        </w:rPr>
        <w:t xml:space="preserve"> </w:t>
      </w:r>
      <w:r>
        <w:t>in</w:t>
      </w:r>
      <w:r>
        <w:rPr>
          <w:spacing w:val="-3"/>
        </w:rPr>
        <w:t xml:space="preserve"> </w:t>
      </w:r>
      <w:r>
        <w:t>writing.</w:t>
      </w:r>
      <w:r>
        <w:rPr>
          <w:spacing w:val="-3"/>
        </w:rPr>
        <w:t xml:space="preserve"> </w:t>
      </w:r>
      <w:r>
        <w:t>Upon</w:t>
      </w:r>
      <w:r>
        <w:rPr>
          <w:spacing w:val="-3"/>
        </w:rPr>
        <w:t xml:space="preserve"> </w:t>
      </w:r>
      <w:r>
        <w:t>written</w:t>
      </w:r>
      <w:r>
        <w:rPr>
          <w:spacing w:val="-8"/>
        </w:rPr>
        <w:t xml:space="preserve"> </w:t>
      </w:r>
      <w:r>
        <w:t>request,</w:t>
      </w:r>
      <w:r>
        <w:rPr>
          <w:spacing w:val="-3"/>
        </w:rPr>
        <w:t xml:space="preserve"> </w:t>
      </w:r>
      <w:r>
        <w:t>North</w:t>
      </w:r>
      <w:r>
        <w:rPr>
          <w:spacing w:val="-8"/>
        </w:rPr>
        <w:t xml:space="preserve"> </w:t>
      </w:r>
      <w:r>
        <w:t>Idaho</w:t>
      </w:r>
      <w:r>
        <w:rPr>
          <w:spacing w:val="-8"/>
        </w:rPr>
        <w:t xml:space="preserve"> </w:t>
      </w:r>
      <w:r>
        <w:t>College</w:t>
      </w:r>
      <w:r>
        <w:rPr>
          <w:spacing w:val="-2"/>
        </w:rPr>
        <w:t xml:space="preserve"> </w:t>
      </w:r>
      <w:r>
        <w:t>will</w:t>
      </w:r>
      <w:r>
        <w:rPr>
          <w:spacing w:val="-3"/>
        </w:rPr>
        <w:t xml:space="preserve"> </w:t>
      </w:r>
      <w:r>
        <w:t>disclose</w:t>
      </w:r>
      <w:r>
        <w:rPr>
          <w:spacing w:val="-1"/>
        </w:rPr>
        <w:t xml:space="preserve"> </w:t>
      </w:r>
      <w:r>
        <w:t>to</w:t>
      </w:r>
      <w:r>
        <w:rPr>
          <w:spacing w:val="-3"/>
        </w:rPr>
        <w:t xml:space="preserve"> </w:t>
      </w:r>
      <w:r>
        <w:t>the</w:t>
      </w:r>
      <w:r>
        <w:rPr>
          <w:spacing w:val="-2"/>
        </w:rPr>
        <w:t xml:space="preserve"> </w:t>
      </w:r>
      <w:r>
        <w:t>alleged</w:t>
      </w:r>
      <w:r>
        <w:rPr>
          <w:spacing w:val="-3"/>
        </w:rPr>
        <w:t xml:space="preserve"> </w:t>
      </w:r>
      <w:r>
        <w:t>victim</w:t>
      </w:r>
      <w:r>
        <w:rPr>
          <w:spacing w:val="-8"/>
        </w:rPr>
        <w:t xml:space="preserve"> </w:t>
      </w:r>
      <w:r>
        <w:t>and</w:t>
      </w:r>
      <w:r>
        <w:rPr>
          <w:spacing w:val="-8"/>
        </w:rPr>
        <w:t xml:space="preserve"> </w:t>
      </w:r>
      <w:r>
        <w:t>accused</w:t>
      </w:r>
      <w:r>
        <w:rPr>
          <w:spacing w:val="-2"/>
        </w:rPr>
        <w:t xml:space="preserve"> </w:t>
      </w:r>
      <w:r>
        <w:t>of a crime of</w:t>
      </w:r>
      <w:r>
        <w:rPr>
          <w:spacing w:val="-1"/>
        </w:rPr>
        <w:t xml:space="preserve"> </w:t>
      </w:r>
      <w:r>
        <w:t>violence, or non-forcible sex offense, the report on the results of</w:t>
      </w:r>
      <w:r>
        <w:rPr>
          <w:spacing w:val="-1"/>
        </w:rPr>
        <w:t xml:space="preserve"> </w:t>
      </w:r>
      <w:r>
        <w:t>any disciplinary proceedings conducted by NIC against a student who is the alleged perpetrator of such crime or offense.</w:t>
      </w:r>
    </w:p>
    <w:p w14:paraId="697D4E44" w14:textId="77777777" w:rsidR="00583592" w:rsidRDefault="00583592" w:rsidP="00583592">
      <w:pPr>
        <w:pStyle w:val="BodyText"/>
        <w:spacing w:before="1" w:line="242" w:lineRule="auto"/>
        <w:ind w:left="230" w:right="634" w:hanging="5"/>
      </w:pPr>
      <w:r>
        <w:t>If</w:t>
      </w:r>
      <w:r>
        <w:rPr>
          <w:spacing w:val="-13"/>
        </w:rPr>
        <w:t xml:space="preserve"> </w:t>
      </w:r>
      <w:r>
        <w:t>the</w:t>
      </w:r>
      <w:r>
        <w:rPr>
          <w:spacing w:val="-6"/>
        </w:rPr>
        <w:t xml:space="preserve"> </w:t>
      </w:r>
      <w:r>
        <w:t>alleged</w:t>
      </w:r>
      <w:r>
        <w:rPr>
          <w:spacing w:val="-2"/>
        </w:rPr>
        <w:t xml:space="preserve"> </w:t>
      </w:r>
      <w:r>
        <w:t>victim</w:t>
      </w:r>
      <w:r>
        <w:rPr>
          <w:spacing w:val="-12"/>
        </w:rPr>
        <w:t xml:space="preserve"> </w:t>
      </w:r>
      <w:r>
        <w:t>is</w:t>
      </w:r>
      <w:r>
        <w:rPr>
          <w:spacing w:val="-5"/>
        </w:rPr>
        <w:t xml:space="preserve"> </w:t>
      </w:r>
      <w:r>
        <w:t>deceased</w:t>
      </w:r>
      <w:r>
        <w:rPr>
          <w:spacing w:val="-1"/>
        </w:rPr>
        <w:t xml:space="preserve"> </w:t>
      </w:r>
      <w:proofErr w:type="gramStart"/>
      <w:r>
        <w:t>as</w:t>
      </w:r>
      <w:r>
        <w:rPr>
          <w:spacing w:val="-10"/>
        </w:rPr>
        <w:t xml:space="preserve"> </w:t>
      </w:r>
      <w:r>
        <w:t>a</w:t>
      </w:r>
      <w:r>
        <w:rPr>
          <w:spacing w:val="-6"/>
        </w:rPr>
        <w:t xml:space="preserve"> </w:t>
      </w:r>
      <w:r>
        <w:t>result</w:t>
      </w:r>
      <w:r>
        <w:rPr>
          <w:spacing w:val="-8"/>
        </w:rPr>
        <w:t xml:space="preserve"> </w:t>
      </w:r>
      <w:r>
        <w:t>of</w:t>
      </w:r>
      <w:proofErr w:type="gramEnd"/>
      <w:r>
        <w:rPr>
          <w:spacing w:val="-13"/>
        </w:rPr>
        <w:t xml:space="preserve"> </w:t>
      </w:r>
      <w:r>
        <w:t>such</w:t>
      </w:r>
      <w:r>
        <w:rPr>
          <w:spacing w:val="-5"/>
        </w:rPr>
        <w:t xml:space="preserve"> </w:t>
      </w:r>
      <w:r>
        <w:t>crime</w:t>
      </w:r>
      <w:r>
        <w:rPr>
          <w:spacing w:val="-6"/>
        </w:rPr>
        <w:t xml:space="preserve"> </w:t>
      </w:r>
      <w:r>
        <w:t>of</w:t>
      </w:r>
      <w:r>
        <w:rPr>
          <w:spacing w:val="-9"/>
        </w:rPr>
        <w:t xml:space="preserve"> </w:t>
      </w:r>
      <w:r>
        <w:t>violence</w:t>
      </w:r>
      <w:r>
        <w:rPr>
          <w:spacing w:val="-5"/>
        </w:rPr>
        <w:t xml:space="preserve"> </w:t>
      </w:r>
      <w:r>
        <w:t>or</w:t>
      </w:r>
      <w:r>
        <w:rPr>
          <w:spacing w:val="-4"/>
        </w:rPr>
        <w:t xml:space="preserve"> </w:t>
      </w:r>
      <w:r>
        <w:t>offense,</w:t>
      </w:r>
      <w:r>
        <w:rPr>
          <w:spacing w:val="-1"/>
        </w:rPr>
        <w:t xml:space="preserve"> </w:t>
      </w:r>
      <w:r>
        <w:t>the</w:t>
      </w:r>
      <w:r>
        <w:rPr>
          <w:spacing w:val="-1"/>
        </w:rPr>
        <w:t xml:space="preserve"> </w:t>
      </w:r>
      <w:r>
        <w:t>next</w:t>
      </w:r>
      <w:r>
        <w:rPr>
          <w:spacing w:val="-8"/>
        </w:rPr>
        <w:t xml:space="preserve"> </w:t>
      </w:r>
      <w:r>
        <w:t>of</w:t>
      </w:r>
      <w:r>
        <w:rPr>
          <w:spacing w:val="-9"/>
        </w:rPr>
        <w:t xml:space="preserve"> </w:t>
      </w:r>
      <w:r>
        <w:t>kin</w:t>
      </w:r>
      <w:r>
        <w:rPr>
          <w:spacing w:val="-7"/>
        </w:rPr>
        <w:t xml:space="preserve"> </w:t>
      </w:r>
      <w:r>
        <w:t>of</w:t>
      </w:r>
      <w:r>
        <w:rPr>
          <w:spacing w:val="-9"/>
        </w:rPr>
        <w:t xml:space="preserve"> </w:t>
      </w:r>
      <w:r>
        <w:t>such</w:t>
      </w:r>
      <w:r>
        <w:rPr>
          <w:spacing w:val="-7"/>
        </w:rPr>
        <w:t xml:space="preserve"> </w:t>
      </w:r>
      <w:r>
        <w:t>victim</w:t>
      </w:r>
      <w:r>
        <w:rPr>
          <w:spacing w:val="-7"/>
        </w:rPr>
        <w:t xml:space="preserve"> </w:t>
      </w:r>
      <w:r>
        <w:t>shall be treated as the alleged victim for these purposes. (Please reference pages 40 &amp; 41 for additional Title IX information, contact 208-769-5970 with questions)</w:t>
      </w:r>
    </w:p>
    <w:p w14:paraId="073065B7" w14:textId="77777777" w:rsidR="00583592" w:rsidRDefault="00583592" w:rsidP="00583592">
      <w:pPr>
        <w:pStyle w:val="BodyText"/>
        <w:spacing w:before="223"/>
        <w:ind w:left="230" w:right="634"/>
      </w:pPr>
      <w:r>
        <w:t>NIC</w:t>
      </w:r>
      <w:r>
        <w:rPr>
          <w:spacing w:val="-11"/>
        </w:rPr>
        <w:t xml:space="preserve"> </w:t>
      </w:r>
      <w:r>
        <w:t>Employee</w:t>
      </w:r>
      <w:r>
        <w:rPr>
          <w:spacing w:val="-7"/>
        </w:rPr>
        <w:t xml:space="preserve"> </w:t>
      </w:r>
      <w:r>
        <w:t>reporting</w:t>
      </w:r>
      <w:r>
        <w:rPr>
          <w:spacing w:val="-8"/>
        </w:rPr>
        <w:t xml:space="preserve"> </w:t>
      </w:r>
      <w:r>
        <w:t>is</w:t>
      </w:r>
      <w:r>
        <w:rPr>
          <w:spacing w:val="-6"/>
        </w:rPr>
        <w:t xml:space="preserve"> </w:t>
      </w:r>
      <w:r>
        <w:t>considered</w:t>
      </w:r>
      <w:r>
        <w:rPr>
          <w:spacing w:val="-3"/>
        </w:rPr>
        <w:t xml:space="preserve"> </w:t>
      </w:r>
      <w:r>
        <w:t>mandatory</w:t>
      </w:r>
      <w:r>
        <w:rPr>
          <w:spacing w:val="-10"/>
        </w:rPr>
        <w:t xml:space="preserve"> </w:t>
      </w:r>
      <w:r>
        <w:t>when</w:t>
      </w:r>
      <w:r>
        <w:rPr>
          <w:spacing w:val="-8"/>
        </w:rPr>
        <w:t xml:space="preserve"> </w:t>
      </w:r>
      <w:r>
        <w:t>learned</w:t>
      </w:r>
      <w:r>
        <w:rPr>
          <w:spacing w:val="-12"/>
        </w:rPr>
        <w:t xml:space="preserve"> </w:t>
      </w:r>
      <w:r>
        <w:t>that</w:t>
      </w:r>
      <w:r>
        <w:rPr>
          <w:spacing w:val="-8"/>
        </w:rPr>
        <w:t xml:space="preserve"> </w:t>
      </w:r>
      <w:r>
        <w:t>any</w:t>
      </w:r>
      <w:r>
        <w:rPr>
          <w:spacing w:val="-12"/>
        </w:rPr>
        <w:t xml:space="preserve"> </w:t>
      </w:r>
      <w:r>
        <w:t>form</w:t>
      </w:r>
      <w:r>
        <w:rPr>
          <w:spacing w:val="-13"/>
        </w:rPr>
        <w:t xml:space="preserve"> </w:t>
      </w:r>
      <w:r>
        <w:t>of</w:t>
      </w:r>
      <w:r>
        <w:rPr>
          <w:spacing w:val="-9"/>
        </w:rPr>
        <w:t xml:space="preserve"> </w:t>
      </w:r>
      <w:r>
        <w:t>the</w:t>
      </w:r>
      <w:r>
        <w:rPr>
          <w:spacing w:val="-7"/>
        </w:rPr>
        <w:t xml:space="preserve"> </w:t>
      </w:r>
      <w:r>
        <w:t>above</w:t>
      </w:r>
      <w:r>
        <w:rPr>
          <w:spacing w:val="-7"/>
        </w:rPr>
        <w:t xml:space="preserve"> </w:t>
      </w:r>
      <w:r>
        <w:t>listed</w:t>
      </w:r>
      <w:r>
        <w:rPr>
          <w:spacing w:val="-7"/>
        </w:rPr>
        <w:t xml:space="preserve"> </w:t>
      </w:r>
      <w:r>
        <w:t>offenses,</w:t>
      </w:r>
      <w:r>
        <w:rPr>
          <w:spacing w:val="-8"/>
        </w:rPr>
        <w:t xml:space="preserve"> </w:t>
      </w:r>
      <w:r>
        <w:t>crime</w:t>
      </w:r>
      <w:r>
        <w:rPr>
          <w:spacing w:val="-7"/>
        </w:rPr>
        <w:t xml:space="preserve"> </w:t>
      </w:r>
      <w:r>
        <w:t>or misconduct</w:t>
      </w:r>
      <w:r>
        <w:rPr>
          <w:spacing w:val="-2"/>
        </w:rPr>
        <w:t xml:space="preserve"> </w:t>
      </w:r>
      <w:r>
        <w:t>has occurred,</w:t>
      </w:r>
      <w:r>
        <w:rPr>
          <w:spacing w:val="-1"/>
        </w:rPr>
        <w:t xml:space="preserve"> </w:t>
      </w:r>
      <w:r>
        <w:t>that</w:t>
      </w:r>
      <w:r>
        <w:rPr>
          <w:spacing w:val="-2"/>
        </w:rPr>
        <w:t xml:space="preserve"> </w:t>
      </w:r>
      <w:r>
        <w:t>involves a</w:t>
      </w:r>
      <w:r>
        <w:rPr>
          <w:spacing w:val="-5"/>
        </w:rPr>
        <w:t xml:space="preserve"> </w:t>
      </w:r>
      <w:r>
        <w:t>student</w:t>
      </w:r>
      <w:r>
        <w:rPr>
          <w:spacing w:val="-2"/>
        </w:rPr>
        <w:t xml:space="preserve"> </w:t>
      </w:r>
      <w:r>
        <w:t>has occurred,</w:t>
      </w:r>
      <w:r>
        <w:rPr>
          <w:spacing w:val="-1"/>
        </w:rPr>
        <w:t xml:space="preserve"> </w:t>
      </w:r>
      <w:r>
        <w:t>this notification</w:t>
      </w:r>
      <w:r>
        <w:rPr>
          <w:spacing w:val="-1"/>
        </w:rPr>
        <w:t xml:space="preserve"> </w:t>
      </w:r>
      <w:r>
        <w:t>to</w:t>
      </w:r>
      <w:r>
        <w:rPr>
          <w:spacing w:val="-1"/>
        </w:rPr>
        <w:t xml:space="preserve"> </w:t>
      </w:r>
      <w:r>
        <w:t>the Title</w:t>
      </w:r>
      <w:r>
        <w:rPr>
          <w:spacing w:val="-1"/>
        </w:rPr>
        <w:t xml:space="preserve"> </w:t>
      </w:r>
      <w:r>
        <w:t>IX</w:t>
      </w:r>
      <w:r>
        <w:rPr>
          <w:spacing w:val="-1"/>
        </w:rPr>
        <w:t xml:space="preserve"> </w:t>
      </w:r>
      <w:r>
        <w:t>Coordinator</w:t>
      </w:r>
      <w:r>
        <w:rPr>
          <w:spacing w:val="-3"/>
        </w:rPr>
        <w:t xml:space="preserve"> </w:t>
      </w:r>
      <w:r>
        <w:t>or</w:t>
      </w:r>
      <w:r>
        <w:rPr>
          <w:spacing w:val="-3"/>
        </w:rPr>
        <w:t xml:space="preserve"> </w:t>
      </w:r>
      <w:r>
        <w:t>NIC Security</w:t>
      </w:r>
      <w:r>
        <w:rPr>
          <w:spacing w:val="-2"/>
        </w:rPr>
        <w:t xml:space="preserve"> </w:t>
      </w:r>
      <w:r>
        <w:t>should</w:t>
      </w:r>
      <w:r>
        <w:rPr>
          <w:spacing w:val="-3"/>
        </w:rPr>
        <w:t xml:space="preserve"> </w:t>
      </w:r>
      <w:r>
        <w:t>be</w:t>
      </w:r>
      <w:r>
        <w:rPr>
          <w:spacing w:val="-2"/>
        </w:rPr>
        <w:t xml:space="preserve"> </w:t>
      </w:r>
      <w:r>
        <w:t>immediate.</w:t>
      </w:r>
      <w:r>
        <w:rPr>
          <w:spacing w:val="-3"/>
        </w:rPr>
        <w:t xml:space="preserve"> </w:t>
      </w:r>
      <w:r>
        <w:t>Employees</w:t>
      </w:r>
      <w:r>
        <w:rPr>
          <w:spacing w:val="-1"/>
        </w:rPr>
        <w:t xml:space="preserve"> </w:t>
      </w:r>
      <w:r>
        <w:t>must</w:t>
      </w:r>
      <w:r>
        <w:rPr>
          <w:spacing w:val="-4"/>
        </w:rPr>
        <w:t xml:space="preserve"> </w:t>
      </w:r>
      <w:r>
        <w:t>report</w:t>
      </w:r>
      <w:r>
        <w:rPr>
          <w:spacing w:val="-4"/>
        </w:rPr>
        <w:t xml:space="preserve"> </w:t>
      </w:r>
      <w:r>
        <w:t>complaints even</w:t>
      </w:r>
      <w:r>
        <w:rPr>
          <w:spacing w:val="-3"/>
        </w:rPr>
        <w:t xml:space="preserve"> </w:t>
      </w:r>
      <w:r>
        <w:t>if</w:t>
      </w:r>
      <w:r>
        <w:rPr>
          <w:spacing w:val="-5"/>
        </w:rPr>
        <w:t xml:space="preserve"> </w:t>
      </w:r>
      <w:r>
        <w:t>the</w:t>
      </w:r>
      <w:r>
        <w:rPr>
          <w:spacing w:val="-2"/>
        </w:rPr>
        <w:t xml:space="preserve"> </w:t>
      </w:r>
      <w:r>
        <w:t>victim</w:t>
      </w:r>
      <w:r>
        <w:rPr>
          <w:spacing w:val="-4"/>
        </w:rPr>
        <w:t xml:space="preserve"> </w:t>
      </w:r>
      <w:r>
        <w:t>wishes</w:t>
      </w:r>
      <w:r>
        <w:rPr>
          <w:spacing w:val="-1"/>
        </w:rPr>
        <w:t xml:space="preserve"> </w:t>
      </w:r>
      <w:r>
        <w:t>to</w:t>
      </w:r>
      <w:r>
        <w:rPr>
          <w:spacing w:val="-3"/>
        </w:rPr>
        <w:t xml:space="preserve"> </w:t>
      </w:r>
      <w:r>
        <w:t>remain</w:t>
      </w:r>
      <w:r>
        <w:rPr>
          <w:spacing w:val="-1"/>
        </w:rPr>
        <w:t xml:space="preserve"> </w:t>
      </w:r>
      <w:r>
        <w:t>anonymous, requests confidentiality, does not request to file a formal report. Employees who elect not to report received complaints are subject to disciplinary action, suspension or termination.</w:t>
      </w:r>
    </w:p>
    <w:p w14:paraId="66BADD3E" w14:textId="77777777" w:rsidR="00583592" w:rsidRDefault="00583592" w:rsidP="00583592">
      <w:pPr>
        <w:pStyle w:val="BodyText"/>
        <w:ind w:left="230" w:right="634"/>
      </w:pPr>
    </w:p>
    <w:p w14:paraId="29C68378" w14:textId="77777777" w:rsidR="00583592" w:rsidRDefault="00583592" w:rsidP="00583592">
      <w:pPr>
        <w:pStyle w:val="BodyText"/>
        <w:ind w:left="230" w:right="634"/>
      </w:pPr>
      <w:r>
        <w:t>When notified of</w:t>
      </w:r>
      <w:r>
        <w:rPr>
          <w:spacing w:val="-1"/>
        </w:rPr>
        <w:t xml:space="preserve"> </w:t>
      </w:r>
      <w:r>
        <w:t>a complaint</w:t>
      </w:r>
      <w:r>
        <w:rPr>
          <w:spacing w:val="-1"/>
        </w:rPr>
        <w:t xml:space="preserve"> </w:t>
      </w:r>
      <w:r>
        <w:t>or</w:t>
      </w:r>
      <w:r>
        <w:rPr>
          <w:spacing w:val="-2"/>
        </w:rPr>
        <w:t xml:space="preserve"> </w:t>
      </w:r>
      <w:r>
        <w:t>misconduct,</w:t>
      </w:r>
      <w:r>
        <w:rPr>
          <w:spacing w:val="-1"/>
        </w:rPr>
        <w:t xml:space="preserve"> </w:t>
      </w:r>
      <w:r>
        <w:t>college officials</w:t>
      </w:r>
      <w:r>
        <w:rPr>
          <w:spacing w:val="-4"/>
        </w:rPr>
        <w:t xml:space="preserve"> </w:t>
      </w:r>
      <w:r>
        <w:t>will</w:t>
      </w:r>
      <w:r>
        <w:rPr>
          <w:spacing w:val="-1"/>
        </w:rPr>
        <w:t xml:space="preserve"> </w:t>
      </w:r>
      <w:r>
        <w:t>notify the complainant</w:t>
      </w:r>
      <w:r>
        <w:rPr>
          <w:spacing w:val="-1"/>
        </w:rPr>
        <w:t xml:space="preserve"> </w:t>
      </w:r>
      <w:r>
        <w:t>and respondent</w:t>
      </w:r>
      <w:r>
        <w:rPr>
          <w:spacing w:val="-1"/>
        </w:rPr>
        <w:t xml:space="preserve"> </w:t>
      </w:r>
      <w:r>
        <w:t>in writing that</w:t>
      </w:r>
      <w:r>
        <w:rPr>
          <w:spacing w:val="-2"/>
        </w:rPr>
        <w:t xml:space="preserve"> </w:t>
      </w:r>
      <w:r>
        <w:t>an</w:t>
      </w:r>
      <w:r>
        <w:rPr>
          <w:spacing w:val="-1"/>
        </w:rPr>
        <w:t xml:space="preserve"> </w:t>
      </w:r>
      <w:r>
        <w:t>investigation</w:t>
      </w:r>
      <w:r>
        <w:rPr>
          <w:spacing w:val="-1"/>
        </w:rPr>
        <w:t xml:space="preserve"> </w:t>
      </w:r>
      <w:r>
        <w:t>has</w:t>
      </w:r>
      <w:r>
        <w:rPr>
          <w:spacing w:val="-4"/>
        </w:rPr>
        <w:t xml:space="preserve"> </w:t>
      </w:r>
      <w:r>
        <w:t>commenced</w:t>
      </w:r>
      <w:r>
        <w:rPr>
          <w:spacing w:val="-1"/>
        </w:rPr>
        <w:t xml:space="preserve"> </w:t>
      </w:r>
      <w:r>
        <w:t>and</w:t>
      </w:r>
      <w:r>
        <w:rPr>
          <w:spacing w:val="-1"/>
        </w:rPr>
        <w:t xml:space="preserve"> </w:t>
      </w:r>
      <w:r>
        <w:t>what</w:t>
      </w:r>
      <w:r>
        <w:rPr>
          <w:spacing w:val="-2"/>
        </w:rPr>
        <w:t xml:space="preserve"> </w:t>
      </w:r>
      <w:r>
        <w:t>their</w:t>
      </w:r>
      <w:r>
        <w:rPr>
          <w:spacing w:val="-4"/>
        </w:rPr>
        <w:t xml:space="preserve"> </w:t>
      </w:r>
      <w:r>
        <w:t>rights and</w:t>
      </w:r>
      <w:r>
        <w:rPr>
          <w:spacing w:val="-1"/>
        </w:rPr>
        <w:t xml:space="preserve"> </w:t>
      </w:r>
      <w:r>
        <w:t>options are during</w:t>
      </w:r>
      <w:r>
        <w:rPr>
          <w:spacing w:val="-1"/>
        </w:rPr>
        <w:t xml:space="preserve"> </w:t>
      </w:r>
      <w:r>
        <w:t>the process.</w:t>
      </w:r>
      <w:r>
        <w:rPr>
          <w:spacing w:val="-6"/>
        </w:rPr>
        <w:t xml:space="preserve"> </w:t>
      </w:r>
      <w:r>
        <w:t>The complainant</w:t>
      </w:r>
      <w:r>
        <w:rPr>
          <w:spacing w:val="-2"/>
        </w:rPr>
        <w:t xml:space="preserve"> </w:t>
      </w:r>
      <w:r>
        <w:t>will also</w:t>
      </w:r>
      <w:r>
        <w:rPr>
          <w:spacing w:val="-6"/>
        </w:rPr>
        <w:t xml:space="preserve"> </w:t>
      </w:r>
      <w:r>
        <w:t>be</w:t>
      </w:r>
      <w:r>
        <w:rPr>
          <w:spacing w:val="-5"/>
        </w:rPr>
        <w:t xml:space="preserve"> </w:t>
      </w:r>
      <w:r>
        <w:t>advised</w:t>
      </w:r>
      <w:r>
        <w:rPr>
          <w:spacing w:val="-6"/>
        </w:rPr>
        <w:t xml:space="preserve"> </w:t>
      </w:r>
      <w:r>
        <w:t>of</w:t>
      </w:r>
      <w:r>
        <w:rPr>
          <w:spacing w:val="-13"/>
        </w:rPr>
        <w:t xml:space="preserve"> </w:t>
      </w:r>
      <w:r>
        <w:t>their</w:t>
      </w:r>
      <w:r>
        <w:rPr>
          <w:spacing w:val="-7"/>
        </w:rPr>
        <w:t xml:space="preserve"> </w:t>
      </w:r>
      <w:r>
        <w:t>right</w:t>
      </w:r>
      <w:r>
        <w:rPr>
          <w:spacing w:val="-7"/>
        </w:rPr>
        <w:t xml:space="preserve"> </w:t>
      </w:r>
      <w:r>
        <w:t>(in</w:t>
      </w:r>
      <w:r>
        <w:rPr>
          <w:spacing w:val="-7"/>
        </w:rPr>
        <w:t xml:space="preserve"> </w:t>
      </w:r>
      <w:r>
        <w:t>writing)</w:t>
      </w:r>
      <w:r>
        <w:rPr>
          <w:spacing w:val="-7"/>
        </w:rPr>
        <w:t xml:space="preserve"> </w:t>
      </w:r>
      <w:r>
        <w:t>to</w:t>
      </w:r>
      <w:r>
        <w:rPr>
          <w:spacing w:val="-1"/>
        </w:rPr>
        <w:t xml:space="preserve"> </w:t>
      </w:r>
      <w:r>
        <w:t>no</w:t>
      </w:r>
      <w:r>
        <w:rPr>
          <w:spacing w:val="-6"/>
        </w:rPr>
        <w:t xml:space="preserve"> </w:t>
      </w:r>
      <w:r>
        <w:t>contact</w:t>
      </w:r>
      <w:r>
        <w:rPr>
          <w:spacing w:val="-6"/>
        </w:rPr>
        <w:t xml:space="preserve"> </w:t>
      </w:r>
      <w:r>
        <w:t>or</w:t>
      </w:r>
      <w:r>
        <w:rPr>
          <w:spacing w:val="-8"/>
        </w:rPr>
        <w:t xml:space="preserve"> </w:t>
      </w:r>
      <w:r>
        <w:t>protective</w:t>
      </w:r>
      <w:r>
        <w:rPr>
          <w:spacing w:val="-4"/>
        </w:rPr>
        <w:t xml:space="preserve"> </w:t>
      </w:r>
      <w:r>
        <w:t>orders,</w:t>
      </w:r>
      <w:r>
        <w:rPr>
          <w:spacing w:val="-6"/>
        </w:rPr>
        <w:t xml:space="preserve"> </w:t>
      </w:r>
      <w:r>
        <w:t>on</w:t>
      </w:r>
      <w:r>
        <w:rPr>
          <w:spacing w:val="-11"/>
        </w:rPr>
        <w:t xml:space="preserve"> </w:t>
      </w:r>
      <w:r>
        <w:t>and</w:t>
      </w:r>
      <w:r>
        <w:rPr>
          <w:spacing w:val="-6"/>
        </w:rPr>
        <w:t xml:space="preserve"> </w:t>
      </w:r>
      <w:r>
        <w:t>off</w:t>
      </w:r>
      <w:r>
        <w:rPr>
          <w:spacing w:val="-8"/>
        </w:rPr>
        <w:t xml:space="preserve"> </w:t>
      </w:r>
      <w:r>
        <w:t>campus</w:t>
      </w:r>
      <w:r>
        <w:rPr>
          <w:spacing w:val="-9"/>
        </w:rPr>
        <w:t xml:space="preserve"> </w:t>
      </w:r>
      <w:r>
        <w:t>counselling</w:t>
      </w:r>
      <w:r>
        <w:rPr>
          <w:spacing w:val="-5"/>
        </w:rPr>
        <w:t xml:space="preserve"> </w:t>
      </w:r>
      <w:r>
        <w:t>resources, victim advocacy,</w:t>
      </w:r>
      <w:r>
        <w:rPr>
          <w:spacing w:val="40"/>
        </w:rPr>
        <w:t xml:space="preserve"> </w:t>
      </w:r>
      <w:r>
        <w:t>options for academic, housing and working/transportation accommodations and protective measures,</w:t>
      </w:r>
      <w:r>
        <w:rPr>
          <w:spacing w:val="-10"/>
        </w:rPr>
        <w:t xml:space="preserve"> </w:t>
      </w:r>
      <w:r>
        <w:t>legal</w:t>
      </w:r>
      <w:r>
        <w:rPr>
          <w:spacing w:val="-9"/>
        </w:rPr>
        <w:t xml:space="preserve"> </w:t>
      </w:r>
      <w:r>
        <w:t>assistance,</w:t>
      </w:r>
      <w:r>
        <w:rPr>
          <w:spacing w:val="-7"/>
        </w:rPr>
        <w:t xml:space="preserve"> </w:t>
      </w:r>
      <w:r>
        <w:t>financial</w:t>
      </w:r>
      <w:r>
        <w:rPr>
          <w:spacing w:val="-8"/>
        </w:rPr>
        <w:t xml:space="preserve"> </w:t>
      </w:r>
      <w:r>
        <w:t>aid.</w:t>
      </w:r>
      <w:r>
        <w:rPr>
          <w:spacing w:val="-8"/>
        </w:rPr>
        <w:t xml:space="preserve"> </w:t>
      </w:r>
      <w:r>
        <w:t>An</w:t>
      </w:r>
      <w:r>
        <w:rPr>
          <w:spacing w:val="-13"/>
        </w:rPr>
        <w:t xml:space="preserve"> </w:t>
      </w:r>
      <w:r>
        <w:t>overview</w:t>
      </w:r>
      <w:r>
        <w:rPr>
          <w:spacing w:val="-11"/>
        </w:rPr>
        <w:t xml:space="preserve"> </w:t>
      </w:r>
      <w:r>
        <w:t>of</w:t>
      </w:r>
      <w:r>
        <w:rPr>
          <w:spacing w:val="-13"/>
        </w:rPr>
        <w:t xml:space="preserve"> </w:t>
      </w:r>
      <w:r>
        <w:t>the</w:t>
      </w:r>
      <w:r>
        <w:rPr>
          <w:spacing w:val="-6"/>
        </w:rPr>
        <w:t xml:space="preserve"> </w:t>
      </w:r>
      <w:r>
        <w:t>disciplinary</w:t>
      </w:r>
      <w:r>
        <w:rPr>
          <w:spacing w:val="-15"/>
        </w:rPr>
        <w:t xml:space="preserve"> </w:t>
      </w:r>
      <w:r>
        <w:t>process,</w:t>
      </w:r>
      <w:r>
        <w:rPr>
          <w:spacing w:val="-3"/>
        </w:rPr>
        <w:t xml:space="preserve"> </w:t>
      </w:r>
      <w:r>
        <w:t>who</w:t>
      </w:r>
      <w:r>
        <w:rPr>
          <w:spacing w:val="-3"/>
        </w:rPr>
        <w:t xml:space="preserve"> </w:t>
      </w:r>
      <w:r>
        <w:t>will</w:t>
      </w:r>
      <w:r>
        <w:rPr>
          <w:spacing w:val="-7"/>
        </w:rPr>
        <w:t xml:space="preserve"> </w:t>
      </w:r>
      <w:r>
        <w:t>receive</w:t>
      </w:r>
      <w:r>
        <w:rPr>
          <w:spacing w:val="-6"/>
        </w:rPr>
        <w:t xml:space="preserve"> </w:t>
      </w:r>
      <w:r>
        <w:t>complaint</w:t>
      </w:r>
      <w:r>
        <w:rPr>
          <w:spacing w:val="-8"/>
        </w:rPr>
        <w:t xml:space="preserve"> </w:t>
      </w:r>
      <w:r>
        <w:t>reports and procedures for any new or retaliatory incidents, plus any criminal implications will be discussed. The above options are applicable whether the victim chooses to report or not report the incident to law enforcement, campus authorities or</w:t>
      </w:r>
      <w:r>
        <w:rPr>
          <w:spacing w:val="-3"/>
        </w:rPr>
        <w:t xml:space="preserve"> </w:t>
      </w:r>
      <w:r>
        <w:t>NIC security.</w:t>
      </w:r>
      <w:r>
        <w:rPr>
          <w:spacing w:val="-1"/>
        </w:rPr>
        <w:t xml:space="preserve"> </w:t>
      </w:r>
      <w:r>
        <w:t>NIC employs a School</w:t>
      </w:r>
      <w:r>
        <w:rPr>
          <w:spacing w:val="-2"/>
        </w:rPr>
        <w:t xml:space="preserve"> </w:t>
      </w:r>
      <w:r>
        <w:t>Resource Officer</w:t>
      </w:r>
      <w:r>
        <w:rPr>
          <w:spacing w:val="-3"/>
        </w:rPr>
        <w:t xml:space="preserve"> </w:t>
      </w:r>
      <w:r>
        <w:t>(SRO)</w:t>
      </w:r>
      <w:r>
        <w:rPr>
          <w:spacing w:val="-3"/>
        </w:rPr>
        <w:t xml:space="preserve"> </w:t>
      </w:r>
      <w:r>
        <w:t>who</w:t>
      </w:r>
      <w:r>
        <w:rPr>
          <w:spacing w:val="-1"/>
        </w:rPr>
        <w:t xml:space="preserve"> </w:t>
      </w:r>
      <w:r>
        <w:t>can</w:t>
      </w:r>
      <w:r>
        <w:rPr>
          <w:spacing w:val="-1"/>
        </w:rPr>
        <w:t xml:space="preserve"> </w:t>
      </w:r>
      <w:r>
        <w:t>assist</w:t>
      </w:r>
      <w:r>
        <w:rPr>
          <w:spacing w:val="-2"/>
        </w:rPr>
        <w:t xml:space="preserve"> </w:t>
      </w:r>
      <w:r>
        <w:t>with</w:t>
      </w:r>
      <w:r>
        <w:rPr>
          <w:spacing w:val="-1"/>
        </w:rPr>
        <w:t xml:space="preserve"> </w:t>
      </w:r>
      <w:r>
        <w:t>reports,</w:t>
      </w:r>
      <w:r>
        <w:rPr>
          <w:spacing w:val="-1"/>
        </w:rPr>
        <w:t xml:space="preserve"> </w:t>
      </w:r>
      <w:r>
        <w:t>complaints or protection orders that occur both on and off the campus if requested, call 208-769-3310.</w:t>
      </w:r>
    </w:p>
    <w:p w14:paraId="3FAE544E" w14:textId="77777777" w:rsidR="00583592" w:rsidRDefault="00583592" w:rsidP="00583592">
      <w:pPr>
        <w:pStyle w:val="BodyText"/>
        <w:spacing w:before="6"/>
        <w:ind w:left="230" w:right="634"/>
      </w:pPr>
    </w:p>
    <w:p w14:paraId="1DE519A4" w14:textId="77777777" w:rsidR="00583592" w:rsidRDefault="00583592" w:rsidP="00583592">
      <w:pPr>
        <w:pStyle w:val="BodyText"/>
        <w:ind w:left="230" w:right="634"/>
      </w:pPr>
      <w:r>
        <w:t xml:space="preserve">Investigations will be conducted impartially, thoroughly, and completed within a reasonably prompt </w:t>
      </w:r>
      <w:proofErr w:type="gramStart"/>
      <w:r>
        <w:t>time period</w:t>
      </w:r>
      <w:proofErr w:type="gramEnd"/>
      <w:r>
        <w:t>. NIC</w:t>
      </w:r>
      <w:r>
        <w:rPr>
          <w:spacing w:val="-13"/>
        </w:rPr>
        <w:t xml:space="preserve"> </w:t>
      </w:r>
      <w:r>
        <w:t>investigations will</w:t>
      </w:r>
      <w:r>
        <w:rPr>
          <w:spacing w:val="-9"/>
        </w:rPr>
        <w:t xml:space="preserve"> </w:t>
      </w:r>
      <w:r>
        <w:t>be</w:t>
      </w:r>
      <w:r>
        <w:rPr>
          <w:spacing w:val="-7"/>
        </w:rPr>
        <w:t xml:space="preserve"> </w:t>
      </w:r>
      <w:r>
        <w:t>conducted</w:t>
      </w:r>
      <w:r>
        <w:rPr>
          <w:spacing w:val="-7"/>
        </w:rPr>
        <w:t xml:space="preserve"> </w:t>
      </w:r>
      <w:r>
        <w:t>independently</w:t>
      </w:r>
      <w:r>
        <w:rPr>
          <w:spacing w:val="-8"/>
        </w:rPr>
        <w:t xml:space="preserve"> </w:t>
      </w:r>
      <w:r>
        <w:t>from</w:t>
      </w:r>
      <w:r>
        <w:rPr>
          <w:spacing w:val="-16"/>
        </w:rPr>
        <w:t xml:space="preserve"> </w:t>
      </w:r>
      <w:r>
        <w:t>any</w:t>
      </w:r>
      <w:r>
        <w:rPr>
          <w:spacing w:val="-13"/>
        </w:rPr>
        <w:t xml:space="preserve"> </w:t>
      </w:r>
      <w:r>
        <w:t>law</w:t>
      </w:r>
      <w:r>
        <w:rPr>
          <w:spacing w:val="-11"/>
        </w:rPr>
        <w:t xml:space="preserve"> </w:t>
      </w:r>
      <w:r>
        <w:t>enforcement</w:t>
      </w:r>
      <w:r>
        <w:rPr>
          <w:spacing w:val="-8"/>
        </w:rPr>
        <w:t xml:space="preserve"> </w:t>
      </w:r>
      <w:r>
        <w:t>investigation</w:t>
      </w:r>
      <w:r>
        <w:rPr>
          <w:spacing w:val="-12"/>
        </w:rPr>
        <w:t xml:space="preserve"> </w:t>
      </w:r>
      <w:r>
        <w:t>that</w:t>
      </w:r>
      <w:r>
        <w:rPr>
          <w:spacing w:val="-8"/>
        </w:rPr>
        <w:t xml:space="preserve"> </w:t>
      </w:r>
      <w:r>
        <w:t>could</w:t>
      </w:r>
      <w:r>
        <w:rPr>
          <w:spacing w:val="-8"/>
        </w:rPr>
        <w:t xml:space="preserve"> </w:t>
      </w:r>
      <w:r>
        <w:t>be</w:t>
      </w:r>
      <w:r>
        <w:rPr>
          <w:spacing w:val="-7"/>
        </w:rPr>
        <w:t xml:space="preserve"> </w:t>
      </w:r>
      <w:r>
        <w:t>in</w:t>
      </w:r>
      <w:r>
        <w:rPr>
          <w:spacing w:val="-13"/>
        </w:rPr>
        <w:t xml:space="preserve"> </w:t>
      </w:r>
      <w:r>
        <w:t>effect.</w:t>
      </w:r>
    </w:p>
    <w:p w14:paraId="7915723B" w14:textId="77777777" w:rsidR="00583592" w:rsidRDefault="00583592" w:rsidP="00583592">
      <w:pPr>
        <w:pStyle w:val="BodyText"/>
        <w:spacing w:before="226"/>
        <w:ind w:left="230" w:right="634"/>
      </w:pPr>
      <w:r>
        <w:t>The investigative process for complaints by students involving other students will be conducted by the Title IX Officials.</w:t>
      </w:r>
      <w:r>
        <w:rPr>
          <w:spacing w:val="-9"/>
        </w:rPr>
        <w:t xml:space="preserve"> </w:t>
      </w:r>
      <w:r>
        <w:t>The</w:t>
      </w:r>
      <w:r>
        <w:rPr>
          <w:spacing w:val="-7"/>
        </w:rPr>
        <w:t xml:space="preserve"> </w:t>
      </w:r>
      <w:r>
        <w:t>officials</w:t>
      </w:r>
      <w:r>
        <w:rPr>
          <w:spacing w:val="-2"/>
        </w:rPr>
        <w:t xml:space="preserve"> </w:t>
      </w:r>
      <w:r>
        <w:t>may</w:t>
      </w:r>
      <w:r>
        <w:rPr>
          <w:spacing w:val="-8"/>
        </w:rPr>
        <w:t xml:space="preserve"> </w:t>
      </w:r>
      <w:r>
        <w:t>need</w:t>
      </w:r>
      <w:r>
        <w:rPr>
          <w:spacing w:val="-8"/>
        </w:rPr>
        <w:t xml:space="preserve"> </w:t>
      </w:r>
      <w:r>
        <w:t>to</w:t>
      </w:r>
      <w:r>
        <w:rPr>
          <w:spacing w:val="-8"/>
        </w:rPr>
        <w:t xml:space="preserve"> </w:t>
      </w:r>
      <w:r>
        <w:t>interview</w:t>
      </w:r>
      <w:r>
        <w:rPr>
          <w:spacing w:val="-12"/>
        </w:rPr>
        <w:t xml:space="preserve"> </w:t>
      </w:r>
      <w:r>
        <w:t>the</w:t>
      </w:r>
      <w:r>
        <w:rPr>
          <w:spacing w:val="-7"/>
        </w:rPr>
        <w:t xml:space="preserve"> </w:t>
      </w:r>
      <w:r>
        <w:t>complainant,</w:t>
      </w:r>
      <w:r>
        <w:rPr>
          <w:spacing w:val="-8"/>
        </w:rPr>
        <w:t xml:space="preserve"> </w:t>
      </w:r>
      <w:r>
        <w:t>the</w:t>
      </w:r>
      <w:r>
        <w:rPr>
          <w:spacing w:val="-7"/>
        </w:rPr>
        <w:t xml:space="preserve"> </w:t>
      </w:r>
      <w:r>
        <w:t>respondent,</w:t>
      </w:r>
      <w:r>
        <w:rPr>
          <w:spacing w:val="-4"/>
        </w:rPr>
        <w:t xml:space="preserve"> </w:t>
      </w:r>
      <w:r>
        <w:t>witnesses</w:t>
      </w:r>
      <w:r>
        <w:rPr>
          <w:spacing w:val="-10"/>
        </w:rPr>
        <w:t xml:space="preserve"> </w:t>
      </w:r>
      <w:r>
        <w:t>and</w:t>
      </w:r>
      <w:r>
        <w:rPr>
          <w:spacing w:val="-8"/>
        </w:rPr>
        <w:t xml:space="preserve"> </w:t>
      </w:r>
      <w:r>
        <w:t>examine</w:t>
      </w:r>
      <w:r>
        <w:rPr>
          <w:spacing w:val="-6"/>
        </w:rPr>
        <w:t xml:space="preserve"> </w:t>
      </w:r>
      <w:r>
        <w:t>any</w:t>
      </w:r>
      <w:r>
        <w:rPr>
          <w:spacing w:val="-15"/>
        </w:rPr>
        <w:t xml:space="preserve"> </w:t>
      </w:r>
      <w:r>
        <w:t>physical or potential evidence. The student/employee will be provided with written notice of the investigation and the determining factors for any disciplinary action to follow. The complainant will also be advised of their rights (in writing) that pertain to no contact or protective orders, options for academic and housing accommodations and transportation, protective measures (escorts &amp; classroom accessibility) when applicable.</w:t>
      </w:r>
    </w:p>
    <w:p w14:paraId="46CC307A" w14:textId="77777777" w:rsidR="00583592" w:rsidRDefault="00583592" w:rsidP="00583592">
      <w:pPr>
        <w:pStyle w:val="BodyText"/>
        <w:ind w:left="230" w:right="634"/>
      </w:pPr>
    </w:p>
    <w:p w14:paraId="226C99A7" w14:textId="77777777" w:rsidR="00583592" w:rsidRDefault="00583592" w:rsidP="00583592">
      <w:pPr>
        <w:pStyle w:val="BodyText"/>
        <w:ind w:left="230" w:right="634"/>
      </w:pPr>
      <w:r>
        <w:t>Investigations of complaints filed when the perpetrator is an NIC employee (including work study) shall be conducted</w:t>
      </w:r>
      <w:r>
        <w:rPr>
          <w:spacing w:val="-8"/>
        </w:rPr>
        <w:t xml:space="preserve"> </w:t>
      </w:r>
      <w:r>
        <w:t>by</w:t>
      </w:r>
      <w:r>
        <w:rPr>
          <w:spacing w:val="-15"/>
        </w:rPr>
        <w:t xml:space="preserve"> </w:t>
      </w:r>
      <w:r>
        <w:t>the</w:t>
      </w:r>
      <w:r>
        <w:rPr>
          <w:spacing w:val="-6"/>
        </w:rPr>
        <w:t xml:space="preserve"> </w:t>
      </w:r>
      <w:r>
        <w:t>Title</w:t>
      </w:r>
      <w:r>
        <w:rPr>
          <w:spacing w:val="-6"/>
        </w:rPr>
        <w:t xml:space="preserve"> </w:t>
      </w:r>
      <w:r>
        <w:t>IX</w:t>
      </w:r>
      <w:r>
        <w:rPr>
          <w:spacing w:val="-12"/>
        </w:rPr>
        <w:t xml:space="preserve"> </w:t>
      </w:r>
      <w:r>
        <w:t>Investigators.</w:t>
      </w:r>
      <w:r>
        <w:rPr>
          <w:spacing w:val="-6"/>
        </w:rPr>
        <w:t xml:space="preserve"> </w:t>
      </w:r>
      <w:r>
        <w:t>Investigations will</w:t>
      </w:r>
      <w:r>
        <w:rPr>
          <w:spacing w:val="-8"/>
        </w:rPr>
        <w:t xml:space="preserve"> </w:t>
      </w:r>
      <w:r>
        <w:t>be</w:t>
      </w:r>
      <w:r>
        <w:rPr>
          <w:spacing w:val="-6"/>
        </w:rPr>
        <w:t xml:space="preserve"> </w:t>
      </w:r>
      <w:r>
        <w:t>conducted</w:t>
      </w:r>
      <w:r>
        <w:rPr>
          <w:spacing w:val="-7"/>
        </w:rPr>
        <w:t xml:space="preserve"> </w:t>
      </w:r>
      <w:r>
        <w:t>in</w:t>
      </w:r>
      <w:r>
        <w:rPr>
          <w:spacing w:val="-12"/>
        </w:rPr>
        <w:t xml:space="preserve"> </w:t>
      </w:r>
      <w:r>
        <w:t>the</w:t>
      </w:r>
      <w:r>
        <w:rPr>
          <w:spacing w:val="-6"/>
        </w:rPr>
        <w:t xml:space="preserve"> </w:t>
      </w:r>
      <w:r>
        <w:t>same</w:t>
      </w:r>
      <w:r>
        <w:rPr>
          <w:spacing w:val="-2"/>
        </w:rPr>
        <w:t xml:space="preserve"> </w:t>
      </w:r>
      <w:r>
        <w:t>manner</w:t>
      </w:r>
      <w:r>
        <w:rPr>
          <w:spacing w:val="-8"/>
        </w:rPr>
        <w:t xml:space="preserve"> </w:t>
      </w:r>
      <w:r>
        <w:t>as</w:t>
      </w:r>
      <w:r>
        <w:rPr>
          <w:spacing w:val="-10"/>
        </w:rPr>
        <w:t xml:space="preserve"> </w:t>
      </w:r>
      <w:r>
        <w:t>those</w:t>
      </w:r>
      <w:r>
        <w:rPr>
          <w:spacing w:val="-6"/>
        </w:rPr>
        <w:t xml:space="preserve"> </w:t>
      </w:r>
      <w:r>
        <w:t>previously mentioned with the written results of any possible disciplinary action provided to the accused and accuser.</w:t>
      </w:r>
    </w:p>
    <w:p w14:paraId="3B4F73A2" w14:textId="77777777" w:rsidR="00583592" w:rsidRDefault="00583592" w:rsidP="00583592">
      <w:pPr>
        <w:pStyle w:val="BodyText"/>
        <w:ind w:left="230" w:right="634"/>
      </w:pPr>
    </w:p>
    <w:p w14:paraId="7213F121" w14:textId="77777777" w:rsidR="00583592" w:rsidRDefault="00583592" w:rsidP="00583592">
      <w:pPr>
        <w:pStyle w:val="BodyText"/>
        <w:ind w:left="230" w:right="634"/>
      </w:pPr>
      <w:r>
        <w:t>Investigation of complaints or misconduct when the perpetrator may not be a student or employee (no NIC affiliation)</w:t>
      </w:r>
      <w:r>
        <w:rPr>
          <w:spacing w:val="-7"/>
        </w:rPr>
        <w:t xml:space="preserve"> </w:t>
      </w:r>
      <w:r>
        <w:t>will</w:t>
      </w:r>
      <w:r>
        <w:rPr>
          <w:spacing w:val="-7"/>
        </w:rPr>
        <w:t xml:space="preserve"> </w:t>
      </w:r>
      <w:r>
        <w:t>be</w:t>
      </w:r>
      <w:r>
        <w:rPr>
          <w:spacing w:val="-6"/>
        </w:rPr>
        <w:t xml:space="preserve"> </w:t>
      </w:r>
      <w:r>
        <w:t>investigated</w:t>
      </w:r>
      <w:r>
        <w:rPr>
          <w:spacing w:val="-6"/>
        </w:rPr>
        <w:t xml:space="preserve"> </w:t>
      </w:r>
      <w:r>
        <w:t>by</w:t>
      </w:r>
      <w:r>
        <w:rPr>
          <w:spacing w:val="-15"/>
        </w:rPr>
        <w:t xml:space="preserve"> </w:t>
      </w:r>
      <w:r>
        <w:t>the</w:t>
      </w:r>
      <w:r>
        <w:rPr>
          <w:spacing w:val="-6"/>
        </w:rPr>
        <w:t xml:space="preserve"> </w:t>
      </w:r>
      <w:r>
        <w:t>Title</w:t>
      </w:r>
      <w:r>
        <w:rPr>
          <w:spacing w:val="-7"/>
        </w:rPr>
        <w:t xml:space="preserve"> </w:t>
      </w:r>
      <w:r>
        <w:t>IX</w:t>
      </w:r>
      <w:r>
        <w:rPr>
          <w:spacing w:val="-12"/>
        </w:rPr>
        <w:t xml:space="preserve"> </w:t>
      </w:r>
      <w:r>
        <w:t>officials.</w:t>
      </w:r>
      <w:r>
        <w:rPr>
          <w:spacing w:val="-6"/>
        </w:rPr>
        <w:t xml:space="preserve"> </w:t>
      </w:r>
      <w:r>
        <w:t>The</w:t>
      </w:r>
      <w:r>
        <w:rPr>
          <w:spacing w:val="-6"/>
        </w:rPr>
        <w:t xml:space="preserve"> </w:t>
      </w:r>
      <w:r>
        <w:t>officials</w:t>
      </w:r>
      <w:r>
        <w:rPr>
          <w:spacing w:val="-10"/>
        </w:rPr>
        <w:t xml:space="preserve"> </w:t>
      </w:r>
      <w:r>
        <w:t>reserve</w:t>
      </w:r>
      <w:r>
        <w:rPr>
          <w:spacing w:val="-6"/>
        </w:rPr>
        <w:t xml:space="preserve"> </w:t>
      </w:r>
      <w:r>
        <w:t>the</w:t>
      </w:r>
      <w:r>
        <w:rPr>
          <w:spacing w:val="-6"/>
        </w:rPr>
        <w:t xml:space="preserve"> </w:t>
      </w:r>
      <w:r>
        <w:t>right</w:t>
      </w:r>
      <w:r>
        <w:rPr>
          <w:spacing w:val="-8"/>
        </w:rPr>
        <w:t xml:space="preserve"> </w:t>
      </w:r>
      <w:r>
        <w:t>to</w:t>
      </w:r>
      <w:r>
        <w:rPr>
          <w:spacing w:val="-8"/>
        </w:rPr>
        <w:t xml:space="preserve"> </w:t>
      </w:r>
      <w:r>
        <w:t>request</w:t>
      </w:r>
      <w:r>
        <w:rPr>
          <w:spacing w:val="-7"/>
        </w:rPr>
        <w:t xml:space="preserve"> </w:t>
      </w:r>
      <w:r>
        <w:t>law</w:t>
      </w:r>
      <w:r>
        <w:rPr>
          <w:spacing w:val="-15"/>
        </w:rPr>
        <w:t xml:space="preserve"> </w:t>
      </w:r>
      <w:r>
        <w:t>enforcement assistance when the investigation extends beyond the boundaries or jurisdiction of North Idaho College.</w:t>
      </w:r>
    </w:p>
    <w:p w14:paraId="021672AF" w14:textId="77777777" w:rsidR="00583592" w:rsidRDefault="00583592" w:rsidP="00583592">
      <w:pPr>
        <w:pStyle w:val="BodyText"/>
        <w:spacing w:before="1"/>
        <w:ind w:left="230" w:right="634"/>
      </w:pPr>
    </w:p>
    <w:p w14:paraId="323A4212" w14:textId="77777777" w:rsidR="00583592" w:rsidRDefault="00583592" w:rsidP="00583592">
      <w:pPr>
        <w:pStyle w:val="BodyText"/>
        <w:ind w:left="230" w:right="634"/>
      </w:pPr>
      <w:r>
        <w:lastRenderedPageBreak/>
        <w:t xml:space="preserve">The confidentiality of the complainant and aspects of the investigative proceedings will be maintained </w:t>
      </w:r>
      <w:proofErr w:type="gramStart"/>
      <w:r>
        <w:t>in order to</w:t>
      </w:r>
      <w:proofErr w:type="gramEnd"/>
      <w:r>
        <w:t xml:space="preserve"> address</w:t>
      </w:r>
      <w:r>
        <w:rPr>
          <w:spacing w:val="-1"/>
        </w:rPr>
        <w:t xml:space="preserve"> </w:t>
      </w:r>
      <w:r>
        <w:t>privacy</w:t>
      </w:r>
      <w:r>
        <w:rPr>
          <w:spacing w:val="-13"/>
        </w:rPr>
        <w:t xml:space="preserve"> </w:t>
      </w:r>
      <w:r>
        <w:t>concerns as</w:t>
      </w:r>
      <w:r>
        <w:rPr>
          <w:spacing w:val="-2"/>
        </w:rPr>
        <w:t xml:space="preserve"> </w:t>
      </w:r>
      <w:r>
        <w:t>permitted</w:t>
      </w:r>
      <w:r>
        <w:rPr>
          <w:spacing w:val="-4"/>
        </w:rPr>
        <w:t xml:space="preserve"> </w:t>
      </w:r>
      <w:r>
        <w:t>by</w:t>
      </w:r>
      <w:r>
        <w:rPr>
          <w:spacing w:val="-8"/>
        </w:rPr>
        <w:t xml:space="preserve"> </w:t>
      </w:r>
      <w:r>
        <w:t>law</w:t>
      </w:r>
      <w:r>
        <w:rPr>
          <w:spacing w:val="-8"/>
        </w:rPr>
        <w:t xml:space="preserve"> </w:t>
      </w:r>
      <w:r>
        <w:t>and</w:t>
      </w:r>
      <w:r>
        <w:rPr>
          <w:spacing w:val="-4"/>
        </w:rPr>
        <w:t xml:space="preserve"> </w:t>
      </w:r>
      <w:r>
        <w:t>determination</w:t>
      </w:r>
      <w:r>
        <w:rPr>
          <w:spacing w:val="-7"/>
        </w:rPr>
        <w:t xml:space="preserve"> </w:t>
      </w:r>
      <w:r>
        <w:t>of</w:t>
      </w:r>
      <w:r>
        <w:rPr>
          <w:spacing w:val="-10"/>
        </w:rPr>
        <w:t xml:space="preserve"> </w:t>
      </w:r>
      <w:r>
        <w:t>the</w:t>
      </w:r>
      <w:r>
        <w:rPr>
          <w:spacing w:val="-3"/>
        </w:rPr>
        <w:t xml:space="preserve"> </w:t>
      </w:r>
      <w:r>
        <w:t>Title</w:t>
      </w:r>
      <w:r>
        <w:rPr>
          <w:spacing w:val="-4"/>
        </w:rPr>
        <w:t xml:space="preserve"> </w:t>
      </w:r>
      <w:r>
        <w:t>IX</w:t>
      </w:r>
      <w:r>
        <w:rPr>
          <w:spacing w:val="-4"/>
        </w:rPr>
        <w:t xml:space="preserve"> </w:t>
      </w:r>
      <w:r>
        <w:t>office.</w:t>
      </w:r>
      <w:r>
        <w:rPr>
          <w:spacing w:val="-4"/>
        </w:rPr>
        <w:t xml:space="preserve"> </w:t>
      </w:r>
      <w:r>
        <w:t>Information</w:t>
      </w:r>
      <w:r>
        <w:rPr>
          <w:spacing w:val="-4"/>
        </w:rPr>
        <w:t xml:space="preserve"> </w:t>
      </w:r>
      <w:r>
        <w:t>gathered</w:t>
      </w:r>
      <w:r>
        <w:rPr>
          <w:spacing w:val="-4"/>
        </w:rPr>
        <w:t xml:space="preserve"> </w:t>
      </w:r>
      <w:r>
        <w:t>during the investigation will be kept as need to know and only disseminated to those that have been designated in the investigative</w:t>
      </w:r>
      <w:r>
        <w:rPr>
          <w:spacing w:val="-8"/>
        </w:rPr>
        <w:t xml:space="preserve"> </w:t>
      </w:r>
      <w:r>
        <w:t>process.</w:t>
      </w:r>
      <w:r>
        <w:rPr>
          <w:spacing w:val="-7"/>
        </w:rPr>
        <w:t xml:space="preserve"> </w:t>
      </w:r>
      <w:r>
        <w:t>North</w:t>
      </w:r>
      <w:r>
        <w:rPr>
          <w:spacing w:val="-13"/>
        </w:rPr>
        <w:t xml:space="preserve"> </w:t>
      </w:r>
      <w:r>
        <w:t>Idaho</w:t>
      </w:r>
      <w:r>
        <w:rPr>
          <w:spacing w:val="-7"/>
        </w:rPr>
        <w:t xml:space="preserve"> </w:t>
      </w:r>
      <w:r>
        <w:t>College/Title</w:t>
      </w:r>
      <w:r>
        <w:rPr>
          <w:spacing w:val="-7"/>
        </w:rPr>
        <w:t xml:space="preserve"> </w:t>
      </w:r>
      <w:r>
        <w:t>IX</w:t>
      </w:r>
      <w:r>
        <w:rPr>
          <w:spacing w:val="-7"/>
        </w:rPr>
        <w:t xml:space="preserve"> </w:t>
      </w:r>
      <w:r>
        <w:t>office</w:t>
      </w:r>
      <w:r>
        <w:rPr>
          <w:spacing w:val="-2"/>
        </w:rPr>
        <w:t xml:space="preserve"> </w:t>
      </w:r>
      <w:r>
        <w:t>will</w:t>
      </w:r>
      <w:r>
        <w:rPr>
          <w:spacing w:val="-8"/>
        </w:rPr>
        <w:t xml:space="preserve"> </w:t>
      </w:r>
      <w:r>
        <w:t>inform</w:t>
      </w:r>
      <w:r>
        <w:rPr>
          <w:spacing w:val="-13"/>
        </w:rPr>
        <w:t xml:space="preserve"> </w:t>
      </w:r>
      <w:r>
        <w:t>the</w:t>
      </w:r>
      <w:r>
        <w:rPr>
          <w:spacing w:val="-6"/>
        </w:rPr>
        <w:t xml:space="preserve"> </w:t>
      </w:r>
      <w:r>
        <w:t>complainant</w:t>
      </w:r>
      <w:r>
        <w:rPr>
          <w:spacing w:val="-8"/>
        </w:rPr>
        <w:t xml:space="preserve"> </w:t>
      </w:r>
      <w:r>
        <w:t>that</w:t>
      </w:r>
      <w:r>
        <w:rPr>
          <w:spacing w:val="-9"/>
        </w:rPr>
        <w:t xml:space="preserve"> </w:t>
      </w:r>
      <w:r>
        <w:t>if</w:t>
      </w:r>
      <w:r>
        <w:rPr>
          <w:spacing w:val="-13"/>
        </w:rPr>
        <w:t xml:space="preserve"> </w:t>
      </w:r>
      <w:r>
        <w:t>they</w:t>
      </w:r>
      <w:r>
        <w:rPr>
          <w:spacing w:val="-12"/>
        </w:rPr>
        <w:t xml:space="preserve"> </w:t>
      </w:r>
      <w:r>
        <w:t>request</w:t>
      </w:r>
      <w:r>
        <w:rPr>
          <w:spacing w:val="-8"/>
        </w:rPr>
        <w:t xml:space="preserve"> </w:t>
      </w:r>
      <w:r>
        <w:t>to</w:t>
      </w:r>
      <w:r>
        <w:rPr>
          <w:spacing w:val="-8"/>
        </w:rPr>
        <w:t xml:space="preserve"> </w:t>
      </w:r>
      <w:r>
        <w:t>remain anonymous, NIC will honor</w:t>
      </w:r>
      <w:r>
        <w:rPr>
          <w:spacing w:val="-1"/>
        </w:rPr>
        <w:t xml:space="preserve"> </w:t>
      </w:r>
      <w:r>
        <w:t>this request to the extent that is permissible by law. Anonymity does not eliminate an announcement to the college community as a notice of a crime that has occurred; victim and complainant names would be withheld. Clery Act recordkeeping disclosures will be conducted so the victim’s personally identifiable information remains confidential.</w:t>
      </w:r>
    </w:p>
    <w:p w14:paraId="0005839D" w14:textId="77777777" w:rsidR="00583592" w:rsidRDefault="00583592" w:rsidP="00583592">
      <w:pPr>
        <w:ind w:left="230" w:right="634"/>
        <w:sectPr w:rsidR="00583592" w:rsidSect="00583592">
          <w:pgSz w:w="12240" w:h="15840"/>
          <w:pgMar w:top="1600" w:right="1200" w:bottom="1220" w:left="1320" w:header="0" w:footer="1035" w:gutter="0"/>
          <w:cols w:space="720"/>
        </w:sectPr>
      </w:pPr>
    </w:p>
    <w:p w14:paraId="6E96C4B2" w14:textId="77777777" w:rsidR="00583592" w:rsidRDefault="00583592" w:rsidP="00583592">
      <w:pPr>
        <w:pStyle w:val="Heading4"/>
        <w:spacing w:before="69"/>
        <w:ind w:left="230" w:right="634"/>
      </w:pPr>
      <w:bookmarkStart w:id="57" w:name="Disciplinary_Procedures"/>
      <w:bookmarkEnd w:id="57"/>
      <w:r>
        <w:rPr>
          <w:spacing w:val="-2"/>
        </w:rPr>
        <w:lastRenderedPageBreak/>
        <w:t>Disciplinary</w:t>
      </w:r>
      <w:r>
        <w:rPr>
          <w:spacing w:val="-8"/>
        </w:rPr>
        <w:t xml:space="preserve"> </w:t>
      </w:r>
      <w:r>
        <w:rPr>
          <w:spacing w:val="-2"/>
        </w:rPr>
        <w:t>Procedures</w:t>
      </w:r>
    </w:p>
    <w:p w14:paraId="2904D661" w14:textId="77777777" w:rsidR="00583592" w:rsidRDefault="00583592" w:rsidP="00583592">
      <w:pPr>
        <w:pStyle w:val="BodyText"/>
        <w:spacing w:before="230"/>
        <w:ind w:left="230" w:right="634"/>
      </w:pPr>
      <w:r>
        <w:t>Those</w:t>
      </w:r>
      <w:r>
        <w:rPr>
          <w:spacing w:val="-13"/>
        </w:rPr>
        <w:t xml:space="preserve"> </w:t>
      </w:r>
      <w:r>
        <w:t>requesting</w:t>
      </w:r>
      <w:r>
        <w:rPr>
          <w:spacing w:val="-12"/>
        </w:rPr>
        <w:t xml:space="preserve"> </w:t>
      </w:r>
      <w:r>
        <w:t>to</w:t>
      </w:r>
      <w:r>
        <w:rPr>
          <w:spacing w:val="-8"/>
        </w:rPr>
        <w:t xml:space="preserve"> </w:t>
      </w:r>
      <w:r>
        <w:t>file</w:t>
      </w:r>
      <w:r>
        <w:rPr>
          <w:spacing w:val="-12"/>
        </w:rPr>
        <w:t xml:space="preserve"> </w:t>
      </w:r>
      <w:r>
        <w:t>a</w:t>
      </w:r>
      <w:r>
        <w:rPr>
          <w:spacing w:val="-7"/>
        </w:rPr>
        <w:t xml:space="preserve"> </w:t>
      </w:r>
      <w:r>
        <w:t>disciplinary</w:t>
      </w:r>
      <w:r>
        <w:rPr>
          <w:spacing w:val="-14"/>
        </w:rPr>
        <w:t xml:space="preserve"> </w:t>
      </w:r>
      <w:r>
        <w:t>complaint</w:t>
      </w:r>
      <w:r>
        <w:rPr>
          <w:spacing w:val="-8"/>
        </w:rPr>
        <w:t xml:space="preserve"> </w:t>
      </w:r>
      <w:r>
        <w:t>for</w:t>
      </w:r>
      <w:r>
        <w:rPr>
          <w:spacing w:val="-9"/>
        </w:rPr>
        <w:t xml:space="preserve"> </w:t>
      </w:r>
      <w:r>
        <w:t>Dating/Domestic</w:t>
      </w:r>
      <w:r>
        <w:rPr>
          <w:spacing w:val="-5"/>
        </w:rPr>
        <w:t xml:space="preserve"> </w:t>
      </w:r>
      <w:r>
        <w:t>Violence,</w:t>
      </w:r>
      <w:r>
        <w:rPr>
          <w:spacing w:val="-12"/>
        </w:rPr>
        <w:t xml:space="preserve"> </w:t>
      </w:r>
      <w:r>
        <w:t>Stalking,</w:t>
      </w:r>
      <w:r>
        <w:rPr>
          <w:spacing w:val="-8"/>
        </w:rPr>
        <w:t xml:space="preserve"> </w:t>
      </w:r>
      <w:r>
        <w:t>Rape,</w:t>
      </w:r>
      <w:r>
        <w:rPr>
          <w:spacing w:val="-12"/>
        </w:rPr>
        <w:t xml:space="preserve"> </w:t>
      </w:r>
      <w:r>
        <w:t>Acquaintance</w:t>
      </w:r>
      <w:r>
        <w:rPr>
          <w:spacing w:val="-6"/>
        </w:rPr>
        <w:t xml:space="preserve"> </w:t>
      </w:r>
      <w:r>
        <w:t>Rape, Forcible/Non-Forcible</w:t>
      </w:r>
      <w:r>
        <w:rPr>
          <w:spacing w:val="-5"/>
        </w:rPr>
        <w:t xml:space="preserve"> </w:t>
      </w:r>
      <w:r>
        <w:t>sex</w:t>
      </w:r>
      <w:r>
        <w:rPr>
          <w:spacing w:val="-6"/>
        </w:rPr>
        <w:t xml:space="preserve"> </w:t>
      </w:r>
      <w:r>
        <w:t>offenses</w:t>
      </w:r>
      <w:r>
        <w:rPr>
          <w:spacing w:val="-3"/>
        </w:rPr>
        <w:t xml:space="preserve"> </w:t>
      </w:r>
      <w:r>
        <w:t>or</w:t>
      </w:r>
      <w:r>
        <w:rPr>
          <w:spacing w:val="-3"/>
        </w:rPr>
        <w:t xml:space="preserve"> </w:t>
      </w:r>
      <w:r>
        <w:t>Sexual</w:t>
      </w:r>
      <w:r>
        <w:rPr>
          <w:spacing w:val="-2"/>
        </w:rPr>
        <w:t xml:space="preserve"> </w:t>
      </w:r>
      <w:r>
        <w:t>Assault/Misconduct</w:t>
      </w:r>
      <w:r>
        <w:rPr>
          <w:spacing w:val="-5"/>
        </w:rPr>
        <w:t xml:space="preserve"> </w:t>
      </w:r>
      <w:r>
        <w:t>should</w:t>
      </w:r>
      <w:r>
        <w:rPr>
          <w:spacing w:val="-1"/>
        </w:rPr>
        <w:t xml:space="preserve"> </w:t>
      </w:r>
      <w:r>
        <w:t>call</w:t>
      </w:r>
      <w:r>
        <w:rPr>
          <w:spacing w:val="-7"/>
        </w:rPr>
        <w:t xml:space="preserve"> </w:t>
      </w:r>
      <w:r>
        <w:t>the</w:t>
      </w:r>
      <w:r>
        <w:rPr>
          <w:spacing w:val="-5"/>
        </w:rPr>
        <w:t xml:space="preserve"> </w:t>
      </w:r>
      <w:r>
        <w:t>Title</w:t>
      </w:r>
      <w:r>
        <w:rPr>
          <w:spacing w:val="-6"/>
        </w:rPr>
        <w:t xml:space="preserve"> </w:t>
      </w:r>
      <w:r>
        <w:t>IX</w:t>
      </w:r>
      <w:r>
        <w:rPr>
          <w:spacing w:val="-6"/>
        </w:rPr>
        <w:t xml:space="preserve"> </w:t>
      </w:r>
      <w:r>
        <w:t>officer</w:t>
      </w:r>
      <w:r>
        <w:rPr>
          <w:spacing w:val="-2"/>
        </w:rPr>
        <w:t xml:space="preserve"> </w:t>
      </w:r>
      <w:r>
        <w:t>at</w:t>
      </w:r>
      <w:r>
        <w:rPr>
          <w:spacing w:val="-7"/>
        </w:rPr>
        <w:t xml:space="preserve"> </w:t>
      </w:r>
      <w:r>
        <w:t>(208)</w:t>
      </w:r>
      <w:r>
        <w:rPr>
          <w:spacing w:val="-3"/>
        </w:rPr>
        <w:t xml:space="preserve"> </w:t>
      </w:r>
      <w:r>
        <w:t>769-5970 or NIC Security at (208) 769-3310. As mentioned in the Reporting/Disciplinary Procedures on the previous page, the Title IX Officials will conduct the investigation and proceeding for students. Title IX Officials in conjunction with the HR Title IX Investigators will conduct the investigation and proceedings for faculty and staff. Alleged misconduct when reported will be investigated in a fair, impartial and prompt manner.</w:t>
      </w:r>
    </w:p>
    <w:p w14:paraId="39A1164A" w14:textId="77777777" w:rsidR="00583592" w:rsidRDefault="00583592" w:rsidP="00583592">
      <w:pPr>
        <w:pStyle w:val="BodyText"/>
        <w:ind w:left="230" w:right="634"/>
      </w:pPr>
      <w:r>
        <w:t>The investigation would include a meeting to discuss the alleged misconduct, rights and protective measures plus referral</w:t>
      </w:r>
      <w:r>
        <w:rPr>
          <w:spacing w:val="-1"/>
        </w:rPr>
        <w:t xml:space="preserve"> </w:t>
      </w:r>
      <w:r>
        <w:t>assistance, review incident</w:t>
      </w:r>
      <w:r>
        <w:rPr>
          <w:spacing w:val="-1"/>
        </w:rPr>
        <w:t xml:space="preserve"> </w:t>
      </w:r>
      <w:r>
        <w:t>reports or</w:t>
      </w:r>
      <w:r>
        <w:rPr>
          <w:spacing w:val="-2"/>
        </w:rPr>
        <w:t xml:space="preserve"> </w:t>
      </w:r>
      <w:r>
        <w:t>complaints, discussion on evidence and additional</w:t>
      </w:r>
      <w:r>
        <w:rPr>
          <w:spacing w:val="-1"/>
        </w:rPr>
        <w:t xml:space="preserve"> </w:t>
      </w:r>
      <w:r>
        <w:t>reporting options. The Student Code of Conduct and the NIC Civil Rights Policy will be referenced to determine the type of proceeding</w:t>
      </w:r>
      <w:r>
        <w:rPr>
          <w:spacing w:val="-1"/>
        </w:rPr>
        <w:t xml:space="preserve"> </w:t>
      </w:r>
      <w:r>
        <w:t>based</w:t>
      </w:r>
      <w:r>
        <w:rPr>
          <w:spacing w:val="-2"/>
        </w:rPr>
        <w:t xml:space="preserve"> </w:t>
      </w:r>
      <w:r>
        <w:t>on</w:t>
      </w:r>
      <w:r>
        <w:rPr>
          <w:spacing w:val="-6"/>
        </w:rPr>
        <w:t xml:space="preserve"> </w:t>
      </w:r>
      <w:r>
        <w:t>the</w:t>
      </w:r>
      <w:r>
        <w:rPr>
          <w:spacing w:val="-1"/>
        </w:rPr>
        <w:t xml:space="preserve"> </w:t>
      </w:r>
      <w:r>
        <w:t>circumstances of</w:t>
      </w:r>
      <w:r>
        <w:rPr>
          <w:spacing w:val="-4"/>
        </w:rPr>
        <w:t xml:space="preserve"> </w:t>
      </w:r>
      <w:r>
        <w:t>the</w:t>
      </w:r>
      <w:r>
        <w:rPr>
          <w:spacing w:val="-1"/>
        </w:rPr>
        <w:t xml:space="preserve"> </w:t>
      </w:r>
      <w:r>
        <w:t>allegation.</w:t>
      </w:r>
      <w:r>
        <w:rPr>
          <w:spacing w:val="-2"/>
        </w:rPr>
        <w:t xml:space="preserve"> </w:t>
      </w:r>
      <w:r>
        <w:t>The</w:t>
      </w:r>
      <w:r>
        <w:rPr>
          <w:spacing w:val="-1"/>
        </w:rPr>
        <w:t xml:space="preserve"> </w:t>
      </w:r>
      <w:r>
        <w:t>preponderance</w:t>
      </w:r>
      <w:r>
        <w:rPr>
          <w:spacing w:val="-1"/>
        </w:rPr>
        <w:t xml:space="preserve"> </w:t>
      </w:r>
      <w:r>
        <w:t>of</w:t>
      </w:r>
      <w:r>
        <w:rPr>
          <w:spacing w:val="-1"/>
        </w:rPr>
        <w:t xml:space="preserve"> </w:t>
      </w:r>
      <w:r>
        <w:t>evidence</w:t>
      </w:r>
      <w:r>
        <w:rPr>
          <w:spacing w:val="-1"/>
        </w:rPr>
        <w:t xml:space="preserve"> </w:t>
      </w:r>
      <w:r>
        <w:t>will</w:t>
      </w:r>
      <w:r>
        <w:rPr>
          <w:spacing w:val="-3"/>
        </w:rPr>
        <w:t xml:space="preserve"> </w:t>
      </w:r>
      <w:r>
        <w:t>be</w:t>
      </w:r>
      <w:r>
        <w:rPr>
          <w:spacing w:val="-1"/>
        </w:rPr>
        <w:t xml:space="preserve"> </w:t>
      </w:r>
      <w:r>
        <w:t>used</w:t>
      </w:r>
      <w:r>
        <w:rPr>
          <w:spacing w:val="-2"/>
        </w:rPr>
        <w:t xml:space="preserve"> </w:t>
      </w:r>
      <w:r>
        <w:t>as</w:t>
      </w:r>
      <w:r>
        <w:rPr>
          <w:spacing w:val="-3"/>
        </w:rPr>
        <w:t xml:space="preserve"> </w:t>
      </w:r>
      <w:r>
        <w:t>a</w:t>
      </w:r>
      <w:r>
        <w:rPr>
          <w:spacing w:val="-1"/>
        </w:rPr>
        <w:t xml:space="preserve"> </w:t>
      </w:r>
      <w:r>
        <w:t>baseline for</w:t>
      </w:r>
      <w:r>
        <w:rPr>
          <w:spacing w:val="-13"/>
        </w:rPr>
        <w:t xml:space="preserve"> </w:t>
      </w:r>
      <w:r>
        <w:t>the</w:t>
      </w:r>
      <w:r>
        <w:rPr>
          <w:spacing w:val="-8"/>
        </w:rPr>
        <w:t xml:space="preserve"> </w:t>
      </w:r>
      <w:r>
        <w:t>standard</w:t>
      </w:r>
      <w:r>
        <w:rPr>
          <w:spacing w:val="-8"/>
        </w:rPr>
        <w:t xml:space="preserve"> </w:t>
      </w:r>
      <w:r>
        <w:t>of</w:t>
      </w:r>
      <w:r>
        <w:rPr>
          <w:spacing w:val="-13"/>
        </w:rPr>
        <w:t xml:space="preserve"> </w:t>
      </w:r>
      <w:r>
        <w:t>evidence</w:t>
      </w:r>
      <w:r>
        <w:rPr>
          <w:spacing w:val="-6"/>
        </w:rPr>
        <w:t xml:space="preserve"> </w:t>
      </w:r>
      <w:r>
        <w:t>during</w:t>
      </w:r>
      <w:r>
        <w:rPr>
          <w:spacing w:val="-13"/>
        </w:rPr>
        <w:t xml:space="preserve"> </w:t>
      </w:r>
      <w:r>
        <w:t>a</w:t>
      </w:r>
      <w:r>
        <w:rPr>
          <w:spacing w:val="-7"/>
        </w:rPr>
        <w:t xml:space="preserve"> </w:t>
      </w:r>
      <w:r>
        <w:t>disciplinary</w:t>
      </w:r>
      <w:r>
        <w:rPr>
          <w:spacing w:val="-15"/>
        </w:rPr>
        <w:t xml:space="preserve"> </w:t>
      </w:r>
      <w:r>
        <w:t>proceeding</w:t>
      </w:r>
      <w:r>
        <w:rPr>
          <w:spacing w:val="-12"/>
        </w:rPr>
        <w:t xml:space="preserve"> </w:t>
      </w:r>
      <w:r>
        <w:t>on</w:t>
      </w:r>
      <w:r>
        <w:rPr>
          <w:spacing w:val="-8"/>
        </w:rPr>
        <w:t xml:space="preserve"> </w:t>
      </w:r>
      <w:r>
        <w:t>allegations</w:t>
      </w:r>
      <w:r>
        <w:rPr>
          <w:spacing w:val="-5"/>
        </w:rPr>
        <w:t xml:space="preserve"> </w:t>
      </w:r>
      <w:r>
        <w:t>of</w:t>
      </w:r>
      <w:r>
        <w:rPr>
          <w:spacing w:val="-13"/>
        </w:rPr>
        <w:t xml:space="preserve"> </w:t>
      </w:r>
      <w:r>
        <w:t>Dating/Domestic</w:t>
      </w:r>
      <w:r>
        <w:rPr>
          <w:spacing w:val="-5"/>
        </w:rPr>
        <w:t xml:space="preserve"> </w:t>
      </w:r>
      <w:r>
        <w:t>Violence,</w:t>
      </w:r>
      <w:r>
        <w:rPr>
          <w:spacing w:val="-8"/>
        </w:rPr>
        <w:t xml:space="preserve"> </w:t>
      </w:r>
      <w:r>
        <w:t>Stalking, Rape or Sexual Assault/Misconduct.</w:t>
      </w:r>
    </w:p>
    <w:p w14:paraId="73E0E08F" w14:textId="77777777" w:rsidR="00583592" w:rsidRDefault="00583592" w:rsidP="00583592">
      <w:pPr>
        <w:pStyle w:val="BodyText"/>
        <w:spacing w:before="1"/>
        <w:ind w:left="230" w:right="634"/>
      </w:pPr>
    </w:p>
    <w:p w14:paraId="1513B953" w14:textId="77777777" w:rsidR="00583592" w:rsidRDefault="00583592" w:rsidP="00583592">
      <w:pPr>
        <w:pStyle w:val="BodyText"/>
        <w:ind w:left="230" w:right="634"/>
      </w:pPr>
      <w:r>
        <w:t>Possible</w:t>
      </w:r>
      <w:r>
        <w:rPr>
          <w:spacing w:val="-9"/>
        </w:rPr>
        <w:t xml:space="preserve"> </w:t>
      </w:r>
      <w:r>
        <w:t>disciplinary</w:t>
      </w:r>
      <w:r>
        <w:rPr>
          <w:spacing w:val="-14"/>
        </w:rPr>
        <w:t xml:space="preserve"> </w:t>
      </w:r>
      <w:r>
        <w:t>sanctions</w:t>
      </w:r>
      <w:r>
        <w:rPr>
          <w:spacing w:val="-1"/>
        </w:rPr>
        <w:t xml:space="preserve"> </w:t>
      </w:r>
      <w:r>
        <w:t>that</w:t>
      </w:r>
      <w:r>
        <w:rPr>
          <w:spacing w:val="-3"/>
        </w:rPr>
        <w:t xml:space="preserve"> </w:t>
      </w:r>
      <w:r>
        <w:t>may</w:t>
      </w:r>
      <w:r>
        <w:rPr>
          <w:spacing w:val="-13"/>
        </w:rPr>
        <w:t xml:space="preserve"> </w:t>
      </w:r>
      <w:r>
        <w:t>be</w:t>
      </w:r>
      <w:r>
        <w:rPr>
          <w:spacing w:val="-7"/>
        </w:rPr>
        <w:t xml:space="preserve"> </w:t>
      </w:r>
      <w:r>
        <w:t>imposed</w:t>
      </w:r>
      <w:r>
        <w:rPr>
          <w:spacing w:val="-7"/>
        </w:rPr>
        <w:t xml:space="preserve"> </w:t>
      </w:r>
      <w:r>
        <w:t>against</w:t>
      </w:r>
      <w:r>
        <w:rPr>
          <w:spacing w:val="-8"/>
        </w:rPr>
        <w:t xml:space="preserve"> </w:t>
      </w:r>
      <w:r>
        <w:t>students</w:t>
      </w:r>
      <w:r>
        <w:rPr>
          <w:spacing w:val="-10"/>
        </w:rPr>
        <w:t xml:space="preserve"> </w:t>
      </w:r>
      <w:r>
        <w:t>post</w:t>
      </w:r>
      <w:r>
        <w:rPr>
          <w:spacing w:val="-9"/>
        </w:rPr>
        <w:t xml:space="preserve"> </w:t>
      </w:r>
      <w:r>
        <w:t>appeal</w:t>
      </w:r>
      <w:r>
        <w:rPr>
          <w:spacing w:val="-13"/>
        </w:rPr>
        <w:t xml:space="preserve"> </w:t>
      </w:r>
      <w:r>
        <w:t>process</w:t>
      </w:r>
      <w:r>
        <w:rPr>
          <w:spacing w:val="-10"/>
        </w:rPr>
        <w:t xml:space="preserve"> </w:t>
      </w:r>
      <w:r>
        <w:t>include</w:t>
      </w:r>
      <w:r>
        <w:rPr>
          <w:spacing w:val="-6"/>
        </w:rPr>
        <w:t xml:space="preserve"> </w:t>
      </w:r>
      <w:r>
        <w:t>but</w:t>
      </w:r>
      <w:r>
        <w:rPr>
          <w:spacing w:val="-9"/>
        </w:rPr>
        <w:t xml:space="preserve"> </w:t>
      </w:r>
      <w:r>
        <w:t>not</w:t>
      </w:r>
      <w:r>
        <w:rPr>
          <w:spacing w:val="-9"/>
        </w:rPr>
        <w:t xml:space="preserve"> </w:t>
      </w:r>
      <w:r>
        <w:t>limited</w:t>
      </w:r>
      <w:r>
        <w:rPr>
          <w:spacing w:val="-8"/>
        </w:rPr>
        <w:t xml:space="preserve"> </w:t>
      </w:r>
      <w:r>
        <w:t>to; expulsion, probation, suspension, warnings and/or censure, assessment and/or counselling, disqualification from class/activity/specific privilege.</w:t>
      </w:r>
    </w:p>
    <w:p w14:paraId="30B963DE" w14:textId="77777777" w:rsidR="00583592" w:rsidRDefault="00583592" w:rsidP="00583592">
      <w:pPr>
        <w:pStyle w:val="BodyText"/>
        <w:ind w:left="230" w:right="634"/>
      </w:pPr>
    </w:p>
    <w:p w14:paraId="533916C3" w14:textId="77777777" w:rsidR="00583592" w:rsidRDefault="00583592" w:rsidP="00583592">
      <w:pPr>
        <w:pStyle w:val="BodyText"/>
        <w:ind w:left="230" w:right="634"/>
      </w:pPr>
      <w:r>
        <w:t>Possible</w:t>
      </w:r>
      <w:r>
        <w:rPr>
          <w:spacing w:val="-10"/>
        </w:rPr>
        <w:t xml:space="preserve"> </w:t>
      </w:r>
      <w:r>
        <w:t>disciplinary</w:t>
      </w:r>
      <w:r>
        <w:rPr>
          <w:spacing w:val="-14"/>
        </w:rPr>
        <w:t xml:space="preserve"> </w:t>
      </w:r>
      <w:r>
        <w:t>sanctions</w:t>
      </w:r>
      <w:r>
        <w:rPr>
          <w:spacing w:val="-1"/>
        </w:rPr>
        <w:t xml:space="preserve"> </w:t>
      </w:r>
      <w:r>
        <w:t>that</w:t>
      </w:r>
      <w:r>
        <w:rPr>
          <w:spacing w:val="-3"/>
        </w:rPr>
        <w:t xml:space="preserve"> </w:t>
      </w:r>
      <w:r>
        <w:t>may</w:t>
      </w:r>
      <w:r>
        <w:rPr>
          <w:spacing w:val="-12"/>
        </w:rPr>
        <w:t xml:space="preserve"> </w:t>
      </w:r>
      <w:r>
        <w:t>be</w:t>
      </w:r>
      <w:r>
        <w:rPr>
          <w:spacing w:val="-7"/>
        </w:rPr>
        <w:t xml:space="preserve"> </w:t>
      </w:r>
      <w:r>
        <w:t>imposed</w:t>
      </w:r>
      <w:r>
        <w:rPr>
          <w:spacing w:val="-7"/>
        </w:rPr>
        <w:t xml:space="preserve"> </w:t>
      </w:r>
      <w:r>
        <w:t>against</w:t>
      </w:r>
      <w:r>
        <w:rPr>
          <w:spacing w:val="-8"/>
        </w:rPr>
        <w:t xml:space="preserve"> </w:t>
      </w:r>
      <w:r>
        <w:t>faculty</w:t>
      </w:r>
      <w:r>
        <w:rPr>
          <w:spacing w:val="-12"/>
        </w:rPr>
        <w:t xml:space="preserve"> </w:t>
      </w:r>
      <w:r>
        <w:t>or</w:t>
      </w:r>
      <w:r>
        <w:rPr>
          <w:spacing w:val="-9"/>
        </w:rPr>
        <w:t xml:space="preserve"> </w:t>
      </w:r>
      <w:r>
        <w:t>staff</w:t>
      </w:r>
      <w:r>
        <w:rPr>
          <w:spacing w:val="-13"/>
        </w:rPr>
        <w:t xml:space="preserve"> </w:t>
      </w:r>
      <w:r>
        <w:t>post</w:t>
      </w:r>
      <w:r>
        <w:rPr>
          <w:spacing w:val="-7"/>
        </w:rPr>
        <w:t xml:space="preserve"> </w:t>
      </w:r>
      <w:r>
        <w:t>appeal</w:t>
      </w:r>
      <w:r>
        <w:rPr>
          <w:spacing w:val="-8"/>
        </w:rPr>
        <w:t xml:space="preserve"> </w:t>
      </w:r>
      <w:r>
        <w:t>process</w:t>
      </w:r>
      <w:r>
        <w:rPr>
          <w:spacing w:val="-9"/>
        </w:rPr>
        <w:t xml:space="preserve"> </w:t>
      </w:r>
      <w:r>
        <w:t>include</w:t>
      </w:r>
      <w:r>
        <w:rPr>
          <w:spacing w:val="-7"/>
        </w:rPr>
        <w:t xml:space="preserve"> </w:t>
      </w:r>
      <w:r>
        <w:t>but</w:t>
      </w:r>
      <w:r>
        <w:rPr>
          <w:spacing w:val="-9"/>
        </w:rPr>
        <w:t xml:space="preserve"> </w:t>
      </w:r>
      <w:r>
        <w:t>not limited to; dismissal, suspension, warnings and/or censure, assessment and/or counselling, probation.</w:t>
      </w:r>
    </w:p>
    <w:p w14:paraId="502B0BE2" w14:textId="77777777" w:rsidR="00583592" w:rsidRDefault="00583592" w:rsidP="00583592">
      <w:pPr>
        <w:pStyle w:val="BodyText"/>
        <w:spacing w:before="3"/>
        <w:ind w:left="230" w:right="634"/>
      </w:pPr>
    </w:p>
    <w:p w14:paraId="1E73BD29" w14:textId="77777777" w:rsidR="00583592" w:rsidRDefault="00583592" w:rsidP="00583592">
      <w:pPr>
        <w:spacing w:line="274" w:lineRule="exact"/>
        <w:ind w:left="230" w:right="634"/>
        <w:rPr>
          <w:b/>
          <w:sz w:val="24"/>
        </w:rPr>
      </w:pPr>
      <w:r>
        <w:rPr>
          <w:b/>
          <w:spacing w:val="-2"/>
          <w:sz w:val="24"/>
          <w:u w:val="single"/>
        </w:rPr>
        <w:t>Definitions:</w:t>
      </w:r>
    </w:p>
    <w:p w14:paraId="592CA27D" w14:textId="77777777" w:rsidR="00583592" w:rsidRDefault="00583592" w:rsidP="00583592">
      <w:pPr>
        <w:pStyle w:val="BodyText"/>
        <w:ind w:left="230" w:right="634"/>
      </w:pPr>
      <w:r>
        <w:rPr>
          <w:u w:val="single"/>
        </w:rPr>
        <w:t>Proceeding</w:t>
      </w:r>
      <w:r>
        <w:rPr>
          <w:spacing w:val="-13"/>
        </w:rPr>
        <w:t xml:space="preserve"> </w:t>
      </w:r>
      <w:r>
        <w:t>–</w:t>
      </w:r>
      <w:r>
        <w:rPr>
          <w:spacing w:val="-9"/>
        </w:rPr>
        <w:t xml:space="preserve"> </w:t>
      </w:r>
      <w:r>
        <w:t>All</w:t>
      </w:r>
      <w:r>
        <w:rPr>
          <w:spacing w:val="-9"/>
        </w:rPr>
        <w:t xml:space="preserve"> </w:t>
      </w:r>
      <w:r>
        <w:t>activities</w:t>
      </w:r>
      <w:r>
        <w:rPr>
          <w:spacing w:val="-10"/>
        </w:rPr>
        <w:t xml:space="preserve"> </w:t>
      </w:r>
      <w:r>
        <w:t>related</w:t>
      </w:r>
      <w:r>
        <w:rPr>
          <w:spacing w:val="-7"/>
        </w:rPr>
        <w:t xml:space="preserve"> </w:t>
      </w:r>
      <w:r>
        <w:t>to</w:t>
      </w:r>
      <w:r>
        <w:rPr>
          <w:spacing w:val="-8"/>
        </w:rPr>
        <w:t xml:space="preserve"> </w:t>
      </w:r>
      <w:r>
        <w:t>a</w:t>
      </w:r>
      <w:r>
        <w:rPr>
          <w:spacing w:val="-7"/>
        </w:rPr>
        <w:t xml:space="preserve"> </w:t>
      </w:r>
      <w:r>
        <w:t>non-criminal</w:t>
      </w:r>
      <w:r>
        <w:rPr>
          <w:spacing w:val="-8"/>
        </w:rPr>
        <w:t xml:space="preserve"> </w:t>
      </w:r>
      <w:r>
        <w:t>resolution</w:t>
      </w:r>
      <w:r>
        <w:rPr>
          <w:spacing w:val="-13"/>
        </w:rPr>
        <w:t xml:space="preserve"> </w:t>
      </w:r>
      <w:r>
        <w:t>of</w:t>
      </w:r>
      <w:r>
        <w:rPr>
          <w:spacing w:val="-12"/>
        </w:rPr>
        <w:t xml:space="preserve"> </w:t>
      </w:r>
      <w:r>
        <w:t>an</w:t>
      </w:r>
      <w:r>
        <w:rPr>
          <w:spacing w:val="-8"/>
        </w:rPr>
        <w:t xml:space="preserve"> </w:t>
      </w:r>
      <w:r>
        <w:t>institutional</w:t>
      </w:r>
      <w:r>
        <w:rPr>
          <w:spacing w:val="-8"/>
        </w:rPr>
        <w:t xml:space="preserve"> </w:t>
      </w:r>
      <w:r>
        <w:t>disciplinary</w:t>
      </w:r>
      <w:r>
        <w:rPr>
          <w:spacing w:val="-15"/>
        </w:rPr>
        <w:t xml:space="preserve"> </w:t>
      </w:r>
      <w:r>
        <w:t>complaint,</w:t>
      </w:r>
      <w:r>
        <w:rPr>
          <w:spacing w:val="-8"/>
        </w:rPr>
        <w:t xml:space="preserve"> </w:t>
      </w:r>
      <w:r>
        <w:t>including, but not limited to, fact-finding, investigations, formal or informal meetings, and hearings.</w:t>
      </w:r>
    </w:p>
    <w:p w14:paraId="20627206" w14:textId="77777777" w:rsidR="00583592" w:rsidRDefault="00583592" w:rsidP="00583592">
      <w:pPr>
        <w:pStyle w:val="BodyText"/>
        <w:ind w:left="230" w:right="634"/>
      </w:pPr>
      <w:r>
        <w:rPr>
          <w:u w:val="single"/>
        </w:rPr>
        <w:t>Result</w:t>
      </w:r>
      <w:r>
        <w:rPr>
          <w:spacing w:val="-8"/>
        </w:rPr>
        <w:t xml:space="preserve"> </w:t>
      </w:r>
      <w:r>
        <w:t>–</w:t>
      </w:r>
      <w:r>
        <w:rPr>
          <w:spacing w:val="-3"/>
        </w:rPr>
        <w:t xml:space="preserve"> </w:t>
      </w:r>
      <w:r>
        <w:t>Any</w:t>
      </w:r>
      <w:r>
        <w:rPr>
          <w:spacing w:val="-12"/>
        </w:rPr>
        <w:t xml:space="preserve"> </w:t>
      </w:r>
      <w:r>
        <w:t>initial,</w:t>
      </w:r>
      <w:r>
        <w:rPr>
          <w:spacing w:val="-7"/>
        </w:rPr>
        <w:t xml:space="preserve"> </w:t>
      </w:r>
      <w:r>
        <w:t>interim</w:t>
      </w:r>
      <w:r>
        <w:rPr>
          <w:spacing w:val="-13"/>
        </w:rPr>
        <w:t xml:space="preserve"> </w:t>
      </w:r>
      <w:r>
        <w:t>or</w:t>
      </w:r>
      <w:r>
        <w:rPr>
          <w:spacing w:val="-9"/>
        </w:rPr>
        <w:t xml:space="preserve"> </w:t>
      </w:r>
      <w:r>
        <w:t>final</w:t>
      </w:r>
      <w:r>
        <w:rPr>
          <w:spacing w:val="-7"/>
        </w:rPr>
        <w:t xml:space="preserve"> </w:t>
      </w:r>
      <w:r>
        <w:t>decision</w:t>
      </w:r>
      <w:r>
        <w:rPr>
          <w:spacing w:val="-12"/>
        </w:rPr>
        <w:t xml:space="preserve"> </w:t>
      </w:r>
      <w:r>
        <w:t>by</w:t>
      </w:r>
      <w:r>
        <w:rPr>
          <w:spacing w:val="-12"/>
        </w:rPr>
        <w:t xml:space="preserve"> </w:t>
      </w:r>
      <w:r>
        <w:t>officials</w:t>
      </w:r>
      <w:r>
        <w:rPr>
          <w:spacing w:val="-10"/>
        </w:rPr>
        <w:t xml:space="preserve"> </w:t>
      </w:r>
      <w:r>
        <w:t>or</w:t>
      </w:r>
      <w:r>
        <w:rPr>
          <w:spacing w:val="-9"/>
        </w:rPr>
        <w:t xml:space="preserve"> </w:t>
      </w:r>
      <w:r>
        <w:t>entities</w:t>
      </w:r>
      <w:r>
        <w:rPr>
          <w:spacing w:val="-9"/>
        </w:rPr>
        <w:t xml:space="preserve"> </w:t>
      </w:r>
      <w:r>
        <w:t>authorized</w:t>
      </w:r>
      <w:r>
        <w:rPr>
          <w:spacing w:val="-7"/>
        </w:rPr>
        <w:t xml:space="preserve"> </w:t>
      </w:r>
      <w:r>
        <w:t>to</w:t>
      </w:r>
      <w:r>
        <w:rPr>
          <w:spacing w:val="-7"/>
        </w:rPr>
        <w:t xml:space="preserve"> </w:t>
      </w:r>
      <w:r>
        <w:t>resolve</w:t>
      </w:r>
      <w:r>
        <w:rPr>
          <w:spacing w:val="-7"/>
        </w:rPr>
        <w:t xml:space="preserve"> </w:t>
      </w:r>
      <w:r>
        <w:t>disciplinary</w:t>
      </w:r>
      <w:r>
        <w:rPr>
          <w:spacing w:val="-7"/>
        </w:rPr>
        <w:t xml:space="preserve"> </w:t>
      </w:r>
      <w:r>
        <w:t>matters</w:t>
      </w:r>
      <w:r>
        <w:rPr>
          <w:spacing w:val="-1"/>
        </w:rPr>
        <w:t xml:space="preserve"> </w:t>
      </w:r>
      <w:r>
        <w:t>within the institution.</w:t>
      </w:r>
    </w:p>
    <w:p w14:paraId="7BBD1722" w14:textId="77777777" w:rsidR="00583592" w:rsidRDefault="00583592" w:rsidP="00583592">
      <w:pPr>
        <w:pStyle w:val="BodyText"/>
        <w:ind w:left="230" w:right="634"/>
      </w:pPr>
      <w:proofErr w:type="gramStart"/>
      <w:r>
        <w:rPr>
          <w:u w:val="single"/>
        </w:rPr>
        <w:t>Final</w:t>
      </w:r>
      <w:r>
        <w:rPr>
          <w:spacing w:val="-11"/>
          <w:u w:val="single"/>
        </w:rPr>
        <w:t xml:space="preserve"> </w:t>
      </w:r>
      <w:r>
        <w:rPr>
          <w:u w:val="single"/>
        </w:rPr>
        <w:t>Result</w:t>
      </w:r>
      <w:proofErr w:type="gramEnd"/>
      <w:r>
        <w:rPr>
          <w:spacing w:val="-10"/>
        </w:rPr>
        <w:t xml:space="preserve"> </w:t>
      </w:r>
      <w:r>
        <w:t>–</w:t>
      </w:r>
      <w:r>
        <w:rPr>
          <w:spacing w:val="-10"/>
        </w:rPr>
        <w:t xml:space="preserve"> </w:t>
      </w:r>
      <w:r>
        <w:t>When</w:t>
      </w:r>
      <w:r>
        <w:rPr>
          <w:spacing w:val="-9"/>
        </w:rPr>
        <w:t xml:space="preserve"> </w:t>
      </w:r>
      <w:r>
        <w:t>the</w:t>
      </w:r>
      <w:r>
        <w:rPr>
          <w:spacing w:val="-9"/>
        </w:rPr>
        <w:t xml:space="preserve"> </w:t>
      </w:r>
      <w:r>
        <w:t>case</w:t>
      </w:r>
      <w:r>
        <w:rPr>
          <w:spacing w:val="-4"/>
        </w:rPr>
        <w:t xml:space="preserve"> </w:t>
      </w:r>
      <w:r>
        <w:t>has</w:t>
      </w:r>
      <w:r>
        <w:rPr>
          <w:spacing w:val="-8"/>
        </w:rPr>
        <w:t xml:space="preserve"> </w:t>
      </w:r>
      <w:r>
        <w:t>been</w:t>
      </w:r>
      <w:r>
        <w:rPr>
          <w:spacing w:val="-10"/>
        </w:rPr>
        <w:t xml:space="preserve"> </w:t>
      </w:r>
      <w:r>
        <w:rPr>
          <w:spacing w:val="-2"/>
        </w:rPr>
        <w:t>closed.</w:t>
      </w:r>
    </w:p>
    <w:p w14:paraId="202D7415" w14:textId="77777777" w:rsidR="00583592" w:rsidRDefault="00583592" w:rsidP="00583592">
      <w:pPr>
        <w:pStyle w:val="BodyText"/>
        <w:ind w:left="230" w:right="634"/>
      </w:pPr>
      <w:r>
        <w:rPr>
          <w:u w:val="single"/>
        </w:rPr>
        <w:t>Preponderance</w:t>
      </w:r>
      <w:r>
        <w:rPr>
          <w:spacing w:val="-13"/>
          <w:u w:val="single"/>
        </w:rPr>
        <w:t xml:space="preserve"> </w:t>
      </w:r>
      <w:r>
        <w:rPr>
          <w:u w:val="single"/>
        </w:rPr>
        <w:t>of</w:t>
      </w:r>
      <w:r>
        <w:rPr>
          <w:spacing w:val="-17"/>
          <w:u w:val="single"/>
        </w:rPr>
        <w:t xml:space="preserve"> </w:t>
      </w:r>
      <w:r>
        <w:rPr>
          <w:u w:val="single"/>
        </w:rPr>
        <w:t>Information/Evidence</w:t>
      </w:r>
      <w:r>
        <w:rPr>
          <w:spacing w:val="-9"/>
        </w:rPr>
        <w:t xml:space="preserve"> </w:t>
      </w:r>
      <w:r>
        <w:t>–</w:t>
      </w:r>
      <w:r>
        <w:rPr>
          <w:spacing w:val="-2"/>
        </w:rPr>
        <w:t xml:space="preserve"> </w:t>
      </w:r>
      <w:r>
        <w:t>Greater</w:t>
      </w:r>
      <w:r>
        <w:rPr>
          <w:spacing w:val="-8"/>
        </w:rPr>
        <w:t xml:space="preserve"> </w:t>
      </w:r>
      <w:r>
        <w:t>weight</w:t>
      </w:r>
      <w:r>
        <w:rPr>
          <w:spacing w:val="-13"/>
        </w:rPr>
        <w:t xml:space="preserve"> </w:t>
      </w:r>
      <w:r>
        <w:t>of</w:t>
      </w:r>
      <w:r>
        <w:rPr>
          <w:spacing w:val="-12"/>
        </w:rPr>
        <w:t xml:space="preserve"> </w:t>
      </w:r>
      <w:r>
        <w:t>credible</w:t>
      </w:r>
      <w:r>
        <w:rPr>
          <w:spacing w:val="-10"/>
        </w:rPr>
        <w:t xml:space="preserve"> </w:t>
      </w:r>
      <w:r>
        <w:t>evidence,</w:t>
      </w:r>
      <w:r>
        <w:rPr>
          <w:spacing w:val="-7"/>
        </w:rPr>
        <w:t xml:space="preserve"> </w:t>
      </w:r>
      <w:r>
        <w:t>however</w:t>
      </w:r>
      <w:r>
        <w:rPr>
          <w:spacing w:val="-13"/>
        </w:rPr>
        <w:t xml:space="preserve"> </w:t>
      </w:r>
      <w:r>
        <w:t>slight</w:t>
      </w:r>
      <w:r>
        <w:rPr>
          <w:spacing w:val="-8"/>
        </w:rPr>
        <w:t xml:space="preserve"> </w:t>
      </w:r>
      <w:r>
        <w:t>the</w:t>
      </w:r>
      <w:r>
        <w:rPr>
          <w:spacing w:val="-6"/>
        </w:rPr>
        <w:t xml:space="preserve"> </w:t>
      </w:r>
      <w:r>
        <w:t>difference</w:t>
      </w:r>
      <w:r>
        <w:rPr>
          <w:spacing w:val="-2"/>
        </w:rPr>
        <w:t xml:space="preserve"> </w:t>
      </w:r>
      <w:r>
        <w:t>may be. NIC must provide evidence related to</w:t>
      </w:r>
      <w:r>
        <w:rPr>
          <w:spacing w:val="-1"/>
        </w:rPr>
        <w:t xml:space="preserve"> </w:t>
      </w:r>
      <w:r>
        <w:t>allegations to parties and advisors at least 10 days prior to requiring a response. Parties will not be prohibited from speaking about the allegations on Title IX matters.</w:t>
      </w:r>
    </w:p>
    <w:p w14:paraId="0ACAFF82" w14:textId="77777777" w:rsidR="00583592" w:rsidRDefault="00583592" w:rsidP="00583592">
      <w:pPr>
        <w:spacing w:before="229"/>
        <w:ind w:left="230" w:right="634"/>
        <w:rPr>
          <w:i/>
          <w:sz w:val="20"/>
        </w:rPr>
      </w:pPr>
      <w:r>
        <w:rPr>
          <w:i/>
          <w:sz w:val="20"/>
        </w:rPr>
        <w:t>Compliance</w:t>
      </w:r>
      <w:r>
        <w:rPr>
          <w:i/>
          <w:spacing w:val="-5"/>
          <w:sz w:val="20"/>
        </w:rPr>
        <w:t xml:space="preserve"> </w:t>
      </w:r>
      <w:r>
        <w:rPr>
          <w:i/>
          <w:sz w:val="20"/>
        </w:rPr>
        <w:t>with</w:t>
      </w:r>
      <w:r>
        <w:rPr>
          <w:i/>
          <w:spacing w:val="-7"/>
          <w:sz w:val="20"/>
        </w:rPr>
        <w:t xml:space="preserve"> </w:t>
      </w:r>
      <w:r>
        <w:rPr>
          <w:i/>
          <w:sz w:val="20"/>
        </w:rPr>
        <w:t>these</w:t>
      </w:r>
      <w:r>
        <w:rPr>
          <w:i/>
          <w:spacing w:val="-5"/>
          <w:sz w:val="20"/>
        </w:rPr>
        <w:t xml:space="preserve"> </w:t>
      </w:r>
      <w:r>
        <w:rPr>
          <w:i/>
          <w:sz w:val="20"/>
        </w:rPr>
        <w:t>provisions</w:t>
      </w:r>
      <w:r>
        <w:rPr>
          <w:i/>
          <w:spacing w:val="-9"/>
          <w:sz w:val="20"/>
        </w:rPr>
        <w:t xml:space="preserve"> </w:t>
      </w:r>
      <w:r>
        <w:rPr>
          <w:i/>
          <w:sz w:val="20"/>
        </w:rPr>
        <w:t>does</w:t>
      </w:r>
      <w:r>
        <w:rPr>
          <w:i/>
          <w:spacing w:val="-10"/>
          <w:sz w:val="20"/>
        </w:rPr>
        <w:t xml:space="preserve"> </w:t>
      </w:r>
      <w:r>
        <w:rPr>
          <w:i/>
          <w:sz w:val="20"/>
        </w:rPr>
        <w:t>not</w:t>
      </w:r>
      <w:r>
        <w:rPr>
          <w:i/>
          <w:spacing w:val="-8"/>
          <w:sz w:val="20"/>
        </w:rPr>
        <w:t xml:space="preserve"> </w:t>
      </w:r>
      <w:r>
        <w:rPr>
          <w:i/>
          <w:sz w:val="20"/>
        </w:rPr>
        <w:t>constitute</w:t>
      </w:r>
      <w:r>
        <w:rPr>
          <w:i/>
          <w:spacing w:val="-6"/>
          <w:sz w:val="20"/>
        </w:rPr>
        <w:t xml:space="preserve"> </w:t>
      </w:r>
      <w:r>
        <w:rPr>
          <w:i/>
          <w:sz w:val="20"/>
        </w:rPr>
        <w:t>a</w:t>
      </w:r>
      <w:r>
        <w:rPr>
          <w:i/>
          <w:spacing w:val="-7"/>
          <w:sz w:val="20"/>
        </w:rPr>
        <w:t xml:space="preserve"> </w:t>
      </w:r>
      <w:r>
        <w:rPr>
          <w:i/>
          <w:sz w:val="20"/>
        </w:rPr>
        <w:t>violation</w:t>
      </w:r>
      <w:r>
        <w:rPr>
          <w:i/>
          <w:spacing w:val="-7"/>
          <w:sz w:val="20"/>
        </w:rPr>
        <w:t xml:space="preserve"> </w:t>
      </w:r>
      <w:r>
        <w:rPr>
          <w:i/>
          <w:sz w:val="20"/>
        </w:rPr>
        <w:t>of</w:t>
      </w:r>
      <w:r>
        <w:rPr>
          <w:i/>
          <w:spacing w:val="-8"/>
          <w:sz w:val="20"/>
        </w:rPr>
        <w:t xml:space="preserve"> </w:t>
      </w:r>
      <w:r>
        <w:rPr>
          <w:i/>
          <w:sz w:val="20"/>
        </w:rPr>
        <w:t>section</w:t>
      </w:r>
      <w:r>
        <w:rPr>
          <w:i/>
          <w:spacing w:val="-7"/>
          <w:sz w:val="20"/>
        </w:rPr>
        <w:t xml:space="preserve"> </w:t>
      </w:r>
      <w:r>
        <w:rPr>
          <w:i/>
          <w:sz w:val="20"/>
        </w:rPr>
        <w:t>444</w:t>
      </w:r>
      <w:r>
        <w:rPr>
          <w:i/>
          <w:spacing w:val="-7"/>
          <w:sz w:val="20"/>
        </w:rPr>
        <w:t xml:space="preserve"> </w:t>
      </w:r>
      <w:r>
        <w:rPr>
          <w:i/>
          <w:sz w:val="20"/>
        </w:rPr>
        <w:t>of</w:t>
      </w:r>
      <w:r>
        <w:rPr>
          <w:i/>
          <w:spacing w:val="-8"/>
          <w:sz w:val="20"/>
        </w:rPr>
        <w:t xml:space="preserve"> </w:t>
      </w:r>
      <w:r>
        <w:rPr>
          <w:i/>
          <w:sz w:val="20"/>
        </w:rPr>
        <w:t>the</w:t>
      </w:r>
      <w:r>
        <w:rPr>
          <w:i/>
          <w:spacing w:val="-6"/>
          <w:sz w:val="20"/>
        </w:rPr>
        <w:t xml:space="preserve"> </w:t>
      </w:r>
      <w:r>
        <w:rPr>
          <w:i/>
          <w:sz w:val="20"/>
        </w:rPr>
        <w:t>General</w:t>
      </w:r>
      <w:r>
        <w:rPr>
          <w:i/>
          <w:spacing w:val="-12"/>
          <w:sz w:val="20"/>
        </w:rPr>
        <w:t xml:space="preserve"> </w:t>
      </w:r>
      <w:r>
        <w:rPr>
          <w:i/>
          <w:sz w:val="20"/>
        </w:rPr>
        <w:t>Education</w:t>
      </w:r>
      <w:r>
        <w:rPr>
          <w:i/>
          <w:spacing w:val="-7"/>
          <w:sz w:val="20"/>
        </w:rPr>
        <w:t xml:space="preserve"> </w:t>
      </w:r>
      <w:r>
        <w:rPr>
          <w:i/>
          <w:sz w:val="20"/>
        </w:rPr>
        <w:t>Provisions Act (20 U.S.C. 1232g), commonly known as the Family Educational Rights and Privacy Act of 1974 (FERPA)</w:t>
      </w:r>
    </w:p>
    <w:p w14:paraId="28B8C258" w14:textId="77777777" w:rsidR="00583592" w:rsidRDefault="00583592" w:rsidP="00583592">
      <w:pPr>
        <w:pStyle w:val="BodyText"/>
        <w:ind w:left="230" w:right="634"/>
        <w:rPr>
          <w:i/>
        </w:rPr>
      </w:pPr>
    </w:p>
    <w:p w14:paraId="53047293" w14:textId="77777777" w:rsidR="00583592" w:rsidRDefault="00583592" w:rsidP="00583592">
      <w:pPr>
        <w:pStyle w:val="BodyText"/>
        <w:ind w:left="230" w:right="634"/>
        <w:rPr>
          <w:i/>
        </w:rPr>
      </w:pPr>
    </w:p>
    <w:p w14:paraId="6CAC4B9D" w14:textId="77777777" w:rsidR="00583592" w:rsidRDefault="00583592" w:rsidP="00583592">
      <w:pPr>
        <w:pStyle w:val="BodyText"/>
        <w:ind w:left="230" w:right="634"/>
        <w:rPr>
          <w:i/>
        </w:rPr>
      </w:pPr>
    </w:p>
    <w:p w14:paraId="28DDBA8D" w14:textId="77777777" w:rsidR="00583592" w:rsidRDefault="00583592" w:rsidP="00583592">
      <w:pPr>
        <w:pStyle w:val="Heading4"/>
        <w:spacing w:before="1"/>
        <w:ind w:left="230" w:right="634"/>
      </w:pPr>
      <w:bookmarkStart w:id="58" w:name="Reporting_Options"/>
      <w:bookmarkEnd w:id="58"/>
      <w:r>
        <w:rPr>
          <w:spacing w:val="-2"/>
        </w:rPr>
        <w:t>Reporting</w:t>
      </w:r>
      <w:r>
        <w:t xml:space="preserve"> </w:t>
      </w:r>
      <w:r>
        <w:rPr>
          <w:spacing w:val="-2"/>
        </w:rPr>
        <w:t>Options</w:t>
      </w:r>
    </w:p>
    <w:p w14:paraId="5D4A7815" w14:textId="77777777" w:rsidR="00583592" w:rsidRDefault="00583592" w:rsidP="00583592">
      <w:pPr>
        <w:pStyle w:val="BodyText"/>
        <w:ind w:left="230" w:right="634"/>
        <w:rPr>
          <w:b/>
        </w:rPr>
      </w:pPr>
    </w:p>
    <w:p w14:paraId="0CED94B3" w14:textId="77777777" w:rsidR="00583592" w:rsidRDefault="00583592" w:rsidP="00583592">
      <w:pPr>
        <w:pStyle w:val="BodyText"/>
        <w:ind w:left="230" w:right="634"/>
      </w:pPr>
      <w:r>
        <w:t>NIC</w:t>
      </w:r>
      <w:r>
        <w:rPr>
          <w:spacing w:val="-7"/>
        </w:rPr>
        <w:t xml:space="preserve"> </w:t>
      </w:r>
      <w:r>
        <w:t>Students</w:t>
      </w:r>
      <w:r>
        <w:rPr>
          <w:spacing w:val="-6"/>
        </w:rPr>
        <w:t xml:space="preserve"> </w:t>
      </w:r>
      <w:r>
        <w:t>and</w:t>
      </w:r>
      <w:r>
        <w:rPr>
          <w:spacing w:val="-4"/>
        </w:rPr>
        <w:t xml:space="preserve"> </w:t>
      </w:r>
      <w:r>
        <w:t>employees</w:t>
      </w:r>
      <w:r>
        <w:rPr>
          <w:spacing w:val="-1"/>
        </w:rPr>
        <w:t xml:space="preserve"> </w:t>
      </w:r>
      <w:r>
        <w:t>may</w:t>
      </w:r>
      <w:r>
        <w:rPr>
          <w:spacing w:val="-13"/>
        </w:rPr>
        <w:t xml:space="preserve"> </w:t>
      </w:r>
      <w:r>
        <w:t>pursue</w:t>
      </w:r>
      <w:r>
        <w:rPr>
          <w:spacing w:val="-7"/>
        </w:rPr>
        <w:t xml:space="preserve"> </w:t>
      </w:r>
      <w:r>
        <w:t>a</w:t>
      </w:r>
      <w:r>
        <w:rPr>
          <w:spacing w:val="-7"/>
        </w:rPr>
        <w:t xml:space="preserve"> </w:t>
      </w:r>
      <w:r>
        <w:t>complaint</w:t>
      </w:r>
      <w:r>
        <w:rPr>
          <w:spacing w:val="-8"/>
        </w:rPr>
        <w:t xml:space="preserve"> </w:t>
      </w:r>
      <w:r>
        <w:t>by</w:t>
      </w:r>
      <w:r>
        <w:rPr>
          <w:spacing w:val="-8"/>
        </w:rPr>
        <w:t xml:space="preserve"> </w:t>
      </w:r>
      <w:r>
        <w:t>notifying</w:t>
      </w:r>
      <w:r>
        <w:rPr>
          <w:spacing w:val="-8"/>
        </w:rPr>
        <w:t xml:space="preserve"> </w:t>
      </w:r>
      <w:r>
        <w:t>NIC</w:t>
      </w:r>
      <w:r>
        <w:rPr>
          <w:spacing w:val="-7"/>
        </w:rPr>
        <w:t xml:space="preserve"> </w:t>
      </w:r>
      <w:r>
        <w:t>Security/SRO</w:t>
      </w:r>
      <w:r>
        <w:rPr>
          <w:spacing w:val="-7"/>
        </w:rPr>
        <w:t xml:space="preserve"> </w:t>
      </w:r>
      <w:r>
        <w:t>at</w:t>
      </w:r>
      <w:r>
        <w:rPr>
          <w:spacing w:val="-9"/>
        </w:rPr>
        <w:t xml:space="preserve"> </w:t>
      </w:r>
      <w:r>
        <w:t>(208)</w:t>
      </w:r>
      <w:r>
        <w:rPr>
          <w:spacing w:val="-9"/>
        </w:rPr>
        <w:t xml:space="preserve"> </w:t>
      </w:r>
      <w:r>
        <w:t>769-3310,</w:t>
      </w:r>
      <w:r>
        <w:rPr>
          <w:spacing w:val="-4"/>
        </w:rPr>
        <w:t xml:space="preserve"> </w:t>
      </w:r>
      <w:r>
        <w:t>local</w:t>
      </w:r>
      <w:r>
        <w:rPr>
          <w:spacing w:val="-8"/>
        </w:rPr>
        <w:t xml:space="preserve"> </w:t>
      </w:r>
      <w:r>
        <w:t>law enforcement (911 for emergencies or (208) 769-2320 for non-emergency), Title IX Official at (208) 769-5970.</w:t>
      </w:r>
    </w:p>
    <w:p w14:paraId="116E4D0E" w14:textId="77777777" w:rsidR="00583592" w:rsidRDefault="00583592" w:rsidP="00583592">
      <w:pPr>
        <w:pStyle w:val="BodyText"/>
        <w:ind w:left="230" w:right="634"/>
        <w:rPr>
          <w:b/>
        </w:rPr>
      </w:pPr>
      <w:r>
        <w:t>Complaints</w:t>
      </w:r>
      <w:r>
        <w:rPr>
          <w:spacing w:val="-13"/>
        </w:rPr>
        <w:t xml:space="preserve"> </w:t>
      </w:r>
      <w:r>
        <w:t>can</w:t>
      </w:r>
      <w:r>
        <w:rPr>
          <w:spacing w:val="-12"/>
        </w:rPr>
        <w:t xml:space="preserve"> </w:t>
      </w:r>
      <w:r>
        <w:t>be</w:t>
      </w:r>
      <w:r>
        <w:rPr>
          <w:spacing w:val="-7"/>
        </w:rPr>
        <w:t xml:space="preserve"> </w:t>
      </w:r>
      <w:r>
        <w:t>filed</w:t>
      </w:r>
      <w:r>
        <w:rPr>
          <w:spacing w:val="-8"/>
        </w:rPr>
        <w:t xml:space="preserve"> </w:t>
      </w:r>
      <w:r>
        <w:t>as</w:t>
      </w:r>
      <w:r>
        <w:rPr>
          <w:spacing w:val="-11"/>
        </w:rPr>
        <w:t xml:space="preserve"> </w:t>
      </w:r>
      <w:r>
        <w:t>both</w:t>
      </w:r>
      <w:r>
        <w:rPr>
          <w:spacing w:val="-13"/>
        </w:rPr>
        <w:t xml:space="preserve"> </w:t>
      </w:r>
      <w:r>
        <w:t>criminal</w:t>
      </w:r>
      <w:r>
        <w:rPr>
          <w:spacing w:val="-7"/>
        </w:rPr>
        <w:t xml:space="preserve"> </w:t>
      </w:r>
      <w:proofErr w:type="gramStart"/>
      <w:r>
        <w:t>or</w:t>
      </w:r>
      <w:proofErr w:type="gramEnd"/>
      <w:r>
        <w:rPr>
          <w:spacing w:val="-10"/>
        </w:rPr>
        <w:t xml:space="preserve"> </w:t>
      </w:r>
      <w:r>
        <w:t>administratively</w:t>
      </w:r>
      <w:r>
        <w:rPr>
          <w:spacing w:val="-7"/>
        </w:rPr>
        <w:t xml:space="preserve"> </w:t>
      </w:r>
      <w:r>
        <w:t>for</w:t>
      </w:r>
      <w:r>
        <w:rPr>
          <w:spacing w:val="-5"/>
        </w:rPr>
        <w:t xml:space="preserve"> </w:t>
      </w:r>
      <w:r>
        <w:t>the</w:t>
      </w:r>
      <w:r>
        <w:rPr>
          <w:spacing w:val="-7"/>
        </w:rPr>
        <w:t xml:space="preserve"> </w:t>
      </w:r>
      <w:r>
        <w:t>disciplinary</w:t>
      </w:r>
      <w:r>
        <w:rPr>
          <w:spacing w:val="-14"/>
        </w:rPr>
        <w:t xml:space="preserve"> </w:t>
      </w:r>
      <w:r>
        <w:t>process.</w:t>
      </w:r>
      <w:r>
        <w:rPr>
          <w:spacing w:val="-8"/>
        </w:rPr>
        <w:t xml:space="preserve"> </w:t>
      </w:r>
      <w:r>
        <w:t>Online</w:t>
      </w:r>
      <w:r>
        <w:rPr>
          <w:spacing w:val="-6"/>
        </w:rPr>
        <w:t xml:space="preserve"> </w:t>
      </w:r>
      <w:r>
        <w:t>reporting</w:t>
      </w:r>
      <w:r>
        <w:rPr>
          <w:spacing w:val="-13"/>
        </w:rPr>
        <w:t xml:space="preserve"> </w:t>
      </w:r>
      <w:r>
        <w:t xml:space="preserve">options such as Safe Campus or Secret Witness are available at </w:t>
      </w:r>
      <w:hyperlink r:id="rId26">
        <w:r>
          <w:rPr>
            <w:b/>
            <w:color w:val="0000FF"/>
            <w:u w:val="single" w:color="0000FF"/>
          </w:rPr>
          <w:t>http://www.nic.edu/safety/</w:t>
        </w:r>
      </w:hyperlink>
    </w:p>
    <w:p w14:paraId="4F8EC423" w14:textId="77777777" w:rsidR="00583592" w:rsidRDefault="00583592" w:rsidP="00583592">
      <w:pPr>
        <w:pStyle w:val="BodyText"/>
        <w:ind w:left="230" w:right="634"/>
        <w:rPr>
          <w:b/>
        </w:rPr>
      </w:pPr>
    </w:p>
    <w:p w14:paraId="33075971" w14:textId="77777777" w:rsidR="00583592" w:rsidRDefault="00583592" w:rsidP="00583592">
      <w:pPr>
        <w:pStyle w:val="BodyText"/>
        <w:ind w:left="230" w:right="634"/>
        <w:rPr>
          <w:b/>
        </w:rPr>
      </w:pPr>
    </w:p>
    <w:p w14:paraId="3BFF1F04" w14:textId="77777777" w:rsidR="00583592" w:rsidRDefault="00583592" w:rsidP="00583592">
      <w:pPr>
        <w:pStyle w:val="BodyText"/>
        <w:ind w:left="230" w:right="634"/>
        <w:rPr>
          <w:b/>
        </w:rPr>
      </w:pPr>
    </w:p>
    <w:p w14:paraId="4555A38F" w14:textId="77777777" w:rsidR="00583592" w:rsidRDefault="00583592" w:rsidP="00583592">
      <w:pPr>
        <w:pStyle w:val="Heading4"/>
        <w:ind w:left="230" w:right="634"/>
      </w:pPr>
      <w:bookmarkStart w:id="59" w:name="Bystander_Information_&amp;_Intervention_(Gr"/>
      <w:bookmarkEnd w:id="59"/>
      <w:r>
        <w:rPr>
          <w:spacing w:val="-2"/>
        </w:rPr>
        <w:t>Bystander</w:t>
      </w:r>
      <w:r>
        <w:rPr>
          <w:spacing w:val="-3"/>
        </w:rPr>
        <w:t xml:space="preserve"> </w:t>
      </w:r>
      <w:r>
        <w:rPr>
          <w:spacing w:val="-2"/>
        </w:rPr>
        <w:t>Information</w:t>
      </w:r>
      <w:r>
        <w:rPr>
          <w:spacing w:val="1"/>
        </w:rPr>
        <w:t xml:space="preserve"> </w:t>
      </w:r>
      <w:r>
        <w:rPr>
          <w:spacing w:val="-2"/>
        </w:rPr>
        <w:t>&amp;</w:t>
      </w:r>
      <w:r>
        <w:rPr>
          <w:spacing w:val="-6"/>
        </w:rPr>
        <w:t xml:space="preserve"> </w:t>
      </w:r>
      <w:r>
        <w:rPr>
          <w:spacing w:val="-2"/>
        </w:rPr>
        <w:t>Intervention</w:t>
      </w:r>
      <w:r>
        <w:rPr>
          <w:spacing w:val="-5"/>
        </w:rPr>
        <w:t xml:space="preserve"> </w:t>
      </w:r>
      <w:r>
        <w:rPr>
          <w:spacing w:val="-2"/>
        </w:rPr>
        <w:t>(Green</w:t>
      </w:r>
      <w:r>
        <w:rPr>
          <w:spacing w:val="1"/>
        </w:rPr>
        <w:t xml:space="preserve"> </w:t>
      </w:r>
      <w:r>
        <w:rPr>
          <w:spacing w:val="-4"/>
        </w:rPr>
        <w:t>Dot)</w:t>
      </w:r>
    </w:p>
    <w:p w14:paraId="01708D41" w14:textId="77777777" w:rsidR="00583592" w:rsidRDefault="00583592" w:rsidP="00583592">
      <w:pPr>
        <w:pStyle w:val="BodyText"/>
        <w:ind w:left="230" w:right="634"/>
        <w:rPr>
          <w:b/>
        </w:rPr>
      </w:pPr>
    </w:p>
    <w:p w14:paraId="55E7A418" w14:textId="77777777" w:rsidR="00583592" w:rsidRDefault="00583592" w:rsidP="00583592">
      <w:pPr>
        <w:pStyle w:val="BodyText"/>
        <w:spacing w:before="1"/>
        <w:ind w:left="230" w:right="634"/>
      </w:pPr>
      <w:r>
        <w:t>If</w:t>
      </w:r>
      <w:r>
        <w:rPr>
          <w:spacing w:val="-9"/>
        </w:rPr>
        <w:t xml:space="preserve"> </w:t>
      </w:r>
      <w:r>
        <w:t>you</w:t>
      </w:r>
      <w:r>
        <w:rPr>
          <w:spacing w:val="-7"/>
        </w:rPr>
        <w:t xml:space="preserve"> </w:t>
      </w:r>
      <w:r>
        <w:t>suspect</w:t>
      </w:r>
      <w:r>
        <w:rPr>
          <w:spacing w:val="-7"/>
        </w:rPr>
        <w:t xml:space="preserve"> </w:t>
      </w:r>
      <w:r>
        <w:t>that</w:t>
      </w:r>
      <w:r>
        <w:rPr>
          <w:spacing w:val="-8"/>
        </w:rPr>
        <w:t xml:space="preserve"> </w:t>
      </w:r>
      <w:r>
        <w:t>someone</w:t>
      </w:r>
      <w:r>
        <w:rPr>
          <w:spacing w:val="-5"/>
        </w:rPr>
        <w:t xml:space="preserve"> </w:t>
      </w:r>
      <w:r>
        <w:t>is</w:t>
      </w:r>
      <w:r>
        <w:rPr>
          <w:spacing w:val="-1"/>
        </w:rPr>
        <w:t xml:space="preserve"> </w:t>
      </w:r>
      <w:r>
        <w:t>in</w:t>
      </w:r>
      <w:r>
        <w:rPr>
          <w:spacing w:val="-12"/>
        </w:rPr>
        <w:t xml:space="preserve"> </w:t>
      </w:r>
      <w:r>
        <w:t>a</w:t>
      </w:r>
      <w:r>
        <w:rPr>
          <w:spacing w:val="-6"/>
        </w:rPr>
        <w:t xml:space="preserve"> </w:t>
      </w:r>
      <w:r>
        <w:t>potential</w:t>
      </w:r>
      <w:r>
        <w:rPr>
          <w:spacing w:val="-7"/>
        </w:rPr>
        <w:t xml:space="preserve"> </w:t>
      </w:r>
      <w:proofErr w:type="gramStart"/>
      <w:r>
        <w:t>high</w:t>
      </w:r>
      <w:r>
        <w:rPr>
          <w:spacing w:val="-12"/>
        </w:rPr>
        <w:t xml:space="preserve"> </w:t>
      </w:r>
      <w:r>
        <w:t>risk</w:t>
      </w:r>
      <w:proofErr w:type="gramEnd"/>
      <w:r>
        <w:rPr>
          <w:spacing w:val="-7"/>
        </w:rPr>
        <w:t xml:space="preserve"> </w:t>
      </w:r>
      <w:r>
        <w:t>situation</w:t>
      </w:r>
      <w:r>
        <w:rPr>
          <w:spacing w:val="-7"/>
        </w:rPr>
        <w:t xml:space="preserve"> </w:t>
      </w:r>
      <w:r>
        <w:t>for</w:t>
      </w:r>
      <w:r>
        <w:rPr>
          <w:spacing w:val="-9"/>
        </w:rPr>
        <w:t xml:space="preserve"> </w:t>
      </w:r>
      <w:r>
        <w:t>becoming</w:t>
      </w:r>
      <w:r>
        <w:rPr>
          <w:spacing w:val="-12"/>
        </w:rPr>
        <w:t xml:space="preserve"> </w:t>
      </w:r>
      <w:r>
        <w:t>a</w:t>
      </w:r>
      <w:r>
        <w:rPr>
          <w:spacing w:val="-6"/>
        </w:rPr>
        <w:t xml:space="preserve"> </w:t>
      </w:r>
      <w:r>
        <w:t>sexual</w:t>
      </w:r>
      <w:r>
        <w:rPr>
          <w:spacing w:val="-7"/>
        </w:rPr>
        <w:t xml:space="preserve"> </w:t>
      </w:r>
      <w:r>
        <w:t>assault</w:t>
      </w:r>
      <w:r>
        <w:rPr>
          <w:spacing w:val="-7"/>
        </w:rPr>
        <w:t xml:space="preserve"> </w:t>
      </w:r>
      <w:r>
        <w:t>or</w:t>
      </w:r>
      <w:r>
        <w:rPr>
          <w:spacing w:val="-3"/>
        </w:rPr>
        <w:t xml:space="preserve"> </w:t>
      </w:r>
      <w:r>
        <w:t>misconduct</w:t>
      </w:r>
      <w:r>
        <w:rPr>
          <w:spacing w:val="-7"/>
        </w:rPr>
        <w:t xml:space="preserve"> </w:t>
      </w:r>
      <w:r>
        <w:t>victim, intervention could be the difference from someone becoming a victim.</w:t>
      </w:r>
    </w:p>
    <w:p w14:paraId="328F1060" w14:textId="77777777" w:rsidR="00583592" w:rsidRDefault="00583592" w:rsidP="00583592">
      <w:pPr>
        <w:pStyle w:val="BodyText"/>
        <w:ind w:left="230" w:right="634"/>
      </w:pPr>
      <w:r>
        <w:t>“What</w:t>
      </w:r>
      <w:r>
        <w:rPr>
          <w:spacing w:val="-9"/>
        </w:rPr>
        <w:t xml:space="preserve"> </w:t>
      </w:r>
      <w:r>
        <w:t>you</w:t>
      </w:r>
      <w:r>
        <w:rPr>
          <w:spacing w:val="-15"/>
        </w:rPr>
        <w:t xml:space="preserve"> </w:t>
      </w:r>
      <w:r>
        <w:t>could</w:t>
      </w:r>
      <w:r>
        <w:rPr>
          <w:spacing w:val="-8"/>
        </w:rPr>
        <w:t xml:space="preserve"> </w:t>
      </w:r>
      <w:r>
        <w:rPr>
          <w:spacing w:val="-4"/>
        </w:rPr>
        <w:t>do</w:t>
      </w:r>
      <w:proofErr w:type="gramStart"/>
      <w:r>
        <w:rPr>
          <w:spacing w:val="-4"/>
        </w:rPr>
        <w:t>”;</w:t>
      </w:r>
      <w:proofErr w:type="gramEnd"/>
    </w:p>
    <w:p w14:paraId="35740825" w14:textId="77777777" w:rsidR="00583592" w:rsidRDefault="00583592" w:rsidP="00583592">
      <w:pPr>
        <w:pStyle w:val="BodyText"/>
        <w:ind w:left="230" w:right="634"/>
      </w:pPr>
      <w:r>
        <w:t>Taking</w:t>
      </w:r>
      <w:r>
        <w:rPr>
          <w:spacing w:val="-16"/>
        </w:rPr>
        <w:t xml:space="preserve"> </w:t>
      </w:r>
      <w:r>
        <w:t>the</w:t>
      </w:r>
      <w:r>
        <w:rPr>
          <w:spacing w:val="-13"/>
        </w:rPr>
        <w:t xml:space="preserve"> </w:t>
      </w:r>
      <w:r>
        <w:t>initiative</w:t>
      </w:r>
      <w:r>
        <w:rPr>
          <w:spacing w:val="-13"/>
        </w:rPr>
        <w:t xml:space="preserve"> </w:t>
      </w:r>
      <w:r>
        <w:t>to</w:t>
      </w:r>
      <w:r>
        <w:rPr>
          <w:spacing w:val="-10"/>
        </w:rPr>
        <w:t xml:space="preserve"> </w:t>
      </w:r>
      <w:r>
        <w:t>help</w:t>
      </w:r>
      <w:r>
        <w:rPr>
          <w:spacing w:val="-12"/>
        </w:rPr>
        <w:t xml:space="preserve"> </w:t>
      </w:r>
      <w:r>
        <w:t>someone</w:t>
      </w:r>
      <w:r>
        <w:rPr>
          <w:spacing w:val="-3"/>
        </w:rPr>
        <w:t xml:space="preserve"> </w:t>
      </w:r>
      <w:r>
        <w:t>who</w:t>
      </w:r>
      <w:r>
        <w:rPr>
          <w:spacing w:val="-11"/>
        </w:rPr>
        <w:t xml:space="preserve"> </w:t>
      </w:r>
      <w:r>
        <w:t>may</w:t>
      </w:r>
      <w:r>
        <w:rPr>
          <w:spacing w:val="-11"/>
        </w:rPr>
        <w:t xml:space="preserve"> </w:t>
      </w:r>
      <w:r>
        <w:t>be</w:t>
      </w:r>
      <w:r>
        <w:rPr>
          <w:spacing w:val="-14"/>
        </w:rPr>
        <w:t xml:space="preserve"> </w:t>
      </w:r>
      <w:r>
        <w:t>impaired</w:t>
      </w:r>
      <w:r>
        <w:rPr>
          <w:spacing w:val="-10"/>
        </w:rPr>
        <w:t xml:space="preserve"> </w:t>
      </w:r>
      <w:r>
        <w:t>or</w:t>
      </w:r>
      <w:r>
        <w:rPr>
          <w:spacing w:val="-13"/>
        </w:rPr>
        <w:t xml:space="preserve"> </w:t>
      </w:r>
      <w:r>
        <w:t>not</w:t>
      </w:r>
      <w:r>
        <w:rPr>
          <w:spacing w:val="-11"/>
        </w:rPr>
        <w:t xml:space="preserve"> </w:t>
      </w:r>
      <w:r>
        <w:t>thinking</w:t>
      </w:r>
      <w:r>
        <w:rPr>
          <w:spacing w:val="-15"/>
        </w:rPr>
        <w:t xml:space="preserve"> </w:t>
      </w:r>
      <w:r>
        <w:rPr>
          <w:spacing w:val="-2"/>
        </w:rPr>
        <w:t>clearly.</w:t>
      </w:r>
    </w:p>
    <w:p w14:paraId="3F69420B" w14:textId="77777777" w:rsidR="00583592" w:rsidRDefault="00583592" w:rsidP="00583592">
      <w:pPr>
        <w:pStyle w:val="BodyText"/>
        <w:ind w:left="230" w:right="634"/>
      </w:pPr>
      <w:r>
        <w:t>Prevent</w:t>
      </w:r>
      <w:r>
        <w:rPr>
          <w:spacing w:val="-13"/>
        </w:rPr>
        <w:t xml:space="preserve"> </w:t>
      </w:r>
      <w:r>
        <w:t>someone</w:t>
      </w:r>
      <w:r>
        <w:rPr>
          <w:spacing w:val="-2"/>
        </w:rPr>
        <w:t xml:space="preserve"> </w:t>
      </w:r>
      <w:r>
        <w:t>who</w:t>
      </w:r>
      <w:r>
        <w:rPr>
          <w:spacing w:val="-3"/>
        </w:rPr>
        <w:t xml:space="preserve"> </w:t>
      </w:r>
      <w:r>
        <w:t>may</w:t>
      </w:r>
      <w:r>
        <w:rPr>
          <w:spacing w:val="-14"/>
        </w:rPr>
        <w:t xml:space="preserve"> </w:t>
      </w:r>
      <w:r>
        <w:t>be</w:t>
      </w:r>
      <w:r>
        <w:rPr>
          <w:spacing w:val="-6"/>
        </w:rPr>
        <w:t xml:space="preserve"> </w:t>
      </w:r>
      <w:r>
        <w:t>intoxicated</w:t>
      </w:r>
      <w:r>
        <w:rPr>
          <w:spacing w:val="-6"/>
        </w:rPr>
        <w:t xml:space="preserve"> </w:t>
      </w:r>
      <w:r>
        <w:t>from</w:t>
      </w:r>
      <w:r>
        <w:rPr>
          <w:spacing w:val="-13"/>
        </w:rPr>
        <w:t xml:space="preserve"> </w:t>
      </w:r>
      <w:r>
        <w:t>going</w:t>
      </w:r>
      <w:r>
        <w:rPr>
          <w:spacing w:val="-12"/>
        </w:rPr>
        <w:t xml:space="preserve"> </w:t>
      </w:r>
      <w:r>
        <w:t>to</w:t>
      </w:r>
      <w:r>
        <w:rPr>
          <w:spacing w:val="-7"/>
        </w:rPr>
        <w:t xml:space="preserve"> </w:t>
      </w:r>
      <w:r>
        <w:t>a</w:t>
      </w:r>
      <w:r>
        <w:rPr>
          <w:spacing w:val="-6"/>
        </w:rPr>
        <w:t xml:space="preserve"> </w:t>
      </w:r>
      <w:r>
        <w:t>potential</w:t>
      </w:r>
      <w:r>
        <w:rPr>
          <w:spacing w:val="-7"/>
        </w:rPr>
        <w:t xml:space="preserve"> </w:t>
      </w:r>
      <w:r>
        <w:t>unsafe</w:t>
      </w:r>
      <w:r>
        <w:rPr>
          <w:spacing w:val="-11"/>
        </w:rPr>
        <w:t xml:space="preserve"> </w:t>
      </w:r>
      <w:r>
        <w:t>area</w:t>
      </w:r>
      <w:r>
        <w:rPr>
          <w:spacing w:val="-6"/>
        </w:rPr>
        <w:t xml:space="preserve"> </w:t>
      </w:r>
      <w:r>
        <w:t>or</w:t>
      </w:r>
      <w:r>
        <w:rPr>
          <w:spacing w:val="-8"/>
        </w:rPr>
        <w:t xml:space="preserve"> </w:t>
      </w:r>
      <w:proofErr w:type="gramStart"/>
      <w:r>
        <w:t>entering</w:t>
      </w:r>
      <w:r>
        <w:rPr>
          <w:spacing w:val="-7"/>
        </w:rPr>
        <w:t xml:space="preserve"> </w:t>
      </w:r>
      <w:r>
        <w:t>into</w:t>
      </w:r>
      <w:proofErr w:type="gramEnd"/>
      <w:r>
        <w:rPr>
          <w:spacing w:val="-8"/>
        </w:rPr>
        <w:t xml:space="preserve"> </w:t>
      </w:r>
      <w:r>
        <w:t>an</w:t>
      </w:r>
      <w:r>
        <w:rPr>
          <w:spacing w:val="-7"/>
        </w:rPr>
        <w:t xml:space="preserve"> </w:t>
      </w:r>
      <w:r>
        <w:t>unsafe</w:t>
      </w:r>
      <w:r>
        <w:rPr>
          <w:spacing w:val="-6"/>
        </w:rPr>
        <w:t xml:space="preserve"> </w:t>
      </w:r>
      <w:r>
        <w:lastRenderedPageBreak/>
        <w:t>situation. Remind those who may not be informed of what the definition of consent is.</w:t>
      </w:r>
    </w:p>
    <w:p w14:paraId="4417683A" w14:textId="77777777" w:rsidR="00583592" w:rsidRDefault="00583592" w:rsidP="00583592">
      <w:pPr>
        <w:pStyle w:val="BodyText"/>
        <w:spacing w:line="225" w:lineRule="exact"/>
        <w:ind w:left="230" w:right="634"/>
      </w:pPr>
      <w:r>
        <w:rPr>
          <w:spacing w:val="-2"/>
        </w:rPr>
        <w:t>Contact</w:t>
      </w:r>
      <w:r>
        <w:rPr>
          <w:spacing w:val="-4"/>
        </w:rPr>
        <w:t xml:space="preserve"> </w:t>
      </w:r>
      <w:r>
        <w:rPr>
          <w:spacing w:val="-2"/>
        </w:rPr>
        <w:t>someone</w:t>
      </w:r>
      <w:r>
        <w:rPr>
          <w:spacing w:val="3"/>
        </w:rPr>
        <w:t xml:space="preserve"> </w:t>
      </w:r>
      <w:r>
        <w:rPr>
          <w:spacing w:val="-2"/>
        </w:rPr>
        <w:t>who</w:t>
      </w:r>
      <w:r>
        <w:rPr>
          <w:spacing w:val="7"/>
        </w:rPr>
        <w:t xml:space="preserve"> </w:t>
      </w:r>
      <w:r>
        <w:rPr>
          <w:spacing w:val="-2"/>
        </w:rPr>
        <w:t>will</w:t>
      </w:r>
      <w:r>
        <w:rPr>
          <w:spacing w:val="-5"/>
        </w:rPr>
        <w:t xml:space="preserve"> </w:t>
      </w:r>
      <w:r>
        <w:rPr>
          <w:spacing w:val="-2"/>
        </w:rPr>
        <w:t>intervene</w:t>
      </w:r>
      <w:r>
        <w:rPr>
          <w:spacing w:val="-1"/>
        </w:rPr>
        <w:t xml:space="preserve"> </w:t>
      </w:r>
      <w:r>
        <w:rPr>
          <w:spacing w:val="-2"/>
        </w:rPr>
        <w:t>(Security</w:t>
      </w:r>
      <w:r>
        <w:rPr>
          <w:spacing w:val="-9"/>
        </w:rPr>
        <w:t xml:space="preserve"> </w:t>
      </w:r>
      <w:r>
        <w:rPr>
          <w:spacing w:val="-2"/>
        </w:rPr>
        <w:t>or</w:t>
      </w:r>
      <w:r>
        <w:rPr>
          <w:spacing w:val="-5"/>
        </w:rPr>
        <w:t xml:space="preserve"> </w:t>
      </w:r>
      <w:r>
        <w:rPr>
          <w:spacing w:val="-2"/>
        </w:rPr>
        <w:t>Police).</w:t>
      </w:r>
    </w:p>
    <w:p w14:paraId="510656CE" w14:textId="77777777" w:rsidR="00583592" w:rsidRDefault="00583592" w:rsidP="00583592">
      <w:pPr>
        <w:spacing w:line="225" w:lineRule="exact"/>
        <w:ind w:left="230" w:right="634"/>
        <w:sectPr w:rsidR="00583592" w:rsidSect="00583592">
          <w:pgSz w:w="12240" w:h="15840"/>
          <w:pgMar w:top="1600" w:right="1200" w:bottom="1220" w:left="1320" w:header="0" w:footer="1035" w:gutter="0"/>
          <w:cols w:space="720"/>
        </w:sectPr>
      </w:pPr>
    </w:p>
    <w:p w14:paraId="7B3CFF97" w14:textId="77777777" w:rsidR="00583592" w:rsidRDefault="00583592" w:rsidP="00583592">
      <w:pPr>
        <w:pStyle w:val="BodyText"/>
        <w:spacing w:before="79" w:line="244" w:lineRule="auto"/>
        <w:ind w:left="230" w:right="634"/>
        <w:rPr>
          <w:rFonts w:ascii="Arial"/>
          <w:sz w:val="22"/>
        </w:rPr>
      </w:pPr>
      <w:r>
        <w:lastRenderedPageBreak/>
        <w:t>For</w:t>
      </w:r>
      <w:r>
        <w:rPr>
          <w:spacing w:val="-10"/>
        </w:rPr>
        <w:t xml:space="preserve"> </w:t>
      </w:r>
      <w:r>
        <w:t>more</w:t>
      </w:r>
      <w:r>
        <w:rPr>
          <w:spacing w:val="-7"/>
        </w:rPr>
        <w:t xml:space="preserve"> </w:t>
      </w:r>
      <w:r>
        <w:t>information,</w:t>
      </w:r>
      <w:r>
        <w:rPr>
          <w:spacing w:val="-7"/>
        </w:rPr>
        <w:t xml:space="preserve"> </w:t>
      </w:r>
      <w:r>
        <w:t>please</w:t>
      </w:r>
      <w:r>
        <w:rPr>
          <w:spacing w:val="-7"/>
        </w:rPr>
        <w:t xml:space="preserve"> </w:t>
      </w:r>
      <w:r>
        <w:t>refer</w:t>
      </w:r>
      <w:r>
        <w:rPr>
          <w:spacing w:val="-9"/>
        </w:rPr>
        <w:t xml:space="preserve"> </w:t>
      </w:r>
      <w:r>
        <w:t>to</w:t>
      </w:r>
      <w:r>
        <w:rPr>
          <w:spacing w:val="-8"/>
        </w:rPr>
        <w:t xml:space="preserve"> </w:t>
      </w:r>
      <w:r>
        <w:t>the</w:t>
      </w:r>
      <w:r>
        <w:rPr>
          <w:spacing w:val="-7"/>
        </w:rPr>
        <w:t xml:space="preserve"> </w:t>
      </w:r>
      <w:r>
        <w:t>Sexual</w:t>
      </w:r>
      <w:r>
        <w:rPr>
          <w:spacing w:val="-9"/>
        </w:rPr>
        <w:t xml:space="preserve"> </w:t>
      </w:r>
      <w:r>
        <w:t>Offense</w:t>
      </w:r>
      <w:r>
        <w:rPr>
          <w:spacing w:val="-10"/>
        </w:rPr>
        <w:t xml:space="preserve"> </w:t>
      </w:r>
      <w:r>
        <w:t>Victims</w:t>
      </w:r>
      <w:r>
        <w:rPr>
          <w:spacing w:val="-10"/>
        </w:rPr>
        <w:t xml:space="preserve"> </w:t>
      </w:r>
      <w:r>
        <w:t>tab,</w:t>
      </w:r>
      <w:r>
        <w:rPr>
          <w:spacing w:val="-8"/>
        </w:rPr>
        <w:t xml:space="preserve"> </w:t>
      </w:r>
      <w:r>
        <w:t>Student</w:t>
      </w:r>
      <w:r>
        <w:rPr>
          <w:spacing w:val="-9"/>
        </w:rPr>
        <w:t xml:space="preserve"> </w:t>
      </w:r>
      <w:r>
        <w:t>Success</w:t>
      </w:r>
      <w:r>
        <w:rPr>
          <w:spacing w:val="-5"/>
        </w:rPr>
        <w:t xml:space="preserve"> </w:t>
      </w:r>
      <w:r>
        <w:t>videos</w:t>
      </w:r>
      <w:r>
        <w:rPr>
          <w:spacing w:val="-10"/>
        </w:rPr>
        <w:t xml:space="preserve"> </w:t>
      </w:r>
      <w:r>
        <w:t>for</w:t>
      </w:r>
      <w:r>
        <w:rPr>
          <w:spacing w:val="-9"/>
        </w:rPr>
        <w:t xml:space="preserve"> </w:t>
      </w:r>
      <w:r>
        <w:t xml:space="preserve">Bystander Intervention and other awareness topics at </w:t>
      </w:r>
      <w:hyperlink r:id="rId27">
        <w:r>
          <w:rPr>
            <w:rFonts w:ascii="Arial"/>
            <w:color w:val="0000FF"/>
            <w:sz w:val="22"/>
            <w:u w:val="single" w:color="0000FF"/>
          </w:rPr>
          <w:t>http://www.nic.edu/safety/</w:t>
        </w:r>
      </w:hyperlink>
    </w:p>
    <w:p w14:paraId="6E262D21" w14:textId="77777777" w:rsidR="00583592" w:rsidRDefault="00583592" w:rsidP="00583592">
      <w:pPr>
        <w:pStyle w:val="BodyText"/>
        <w:spacing w:before="189"/>
        <w:ind w:left="230" w:right="634"/>
        <w:rPr>
          <w:rFonts w:ascii="Arial"/>
          <w:sz w:val="24"/>
        </w:rPr>
      </w:pPr>
    </w:p>
    <w:p w14:paraId="499E2CC5" w14:textId="77777777" w:rsidR="00583592" w:rsidRDefault="00583592" w:rsidP="00583592">
      <w:pPr>
        <w:pStyle w:val="Heading2"/>
        <w:ind w:left="230" w:right="634"/>
      </w:pPr>
      <w:bookmarkStart w:id="60" w:name="Consent_for_Sexual_Activity"/>
      <w:bookmarkEnd w:id="60"/>
      <w:r>
        <w:t>Consent</w:t>
      </w:r>
      <w:r>
        <w:rPr>
          <w:spacing w:val="-4"/>
        </w:rPr>
        <w:t xml:space="preserve"> </w:t>
      </w:r>
      <w:r>
        <w:t>for</w:t>
      </w:r>
      <w:r>
        <w:rPr>
          <w:spacing w:val="-6"/>
        </w:rPr>
        <w:t xml:space="preserve"> </w:t>
      </w:r>
      <w:r>
        <w:t>Sexual</w:t>
      </w:r>
      <w:r>
        <w:rPr>
          <w:spacing w:val="-5"/>
        </w:rPr>
        <w:t xml:space="preserve"> </w:t>
      </w:r>
      <w:r>
        <w:rPr>
          <w:spacing w:val="-2"/>
        </w:rPr>
        <w:t>Activity</w:t>
      </w:r>
    </w:p>
    <w:p w14:paraId="54285D0E" w14:textId="77777777" w:rsidR="00583592" w:rsidRDefault="00583592" w:rsidP="00583592">
      <w:pPr>
        <w:pStyle w:val="BodyText"/>
        <w:spacing w:before="1"/>
        <w:ind w:left="230" w:right="634"/>
      </w:pPr>
      <w:r>
        <w:t>Consent is positive cooperation involving an act of free will, absent of coercion, intimidation, force or threat of force.</w:t>
      </w:r>
      <w:r>
        <w:rPr>
          <w:spacing w:val="-7"/>
        </w:rPr>
        <w:t xml:space="preserve"> </w:t>
      </w:r>
      <w:r>
        <w:t>Someone</w:t>
      </w:r>
      <w:r>
        <w:rPr>
          <w:spacing w:val="-5"/>
        </w:rPr>
        <w:t xml:space="preserve"> </w:t>
      </w:r>
      <w:r>
        <w:t>cannot</w:t>
      </w:r>
      <w:r>
        <w:rPr>
          <w:spacing w:val="-6"/>
        </w:rPr>
        <w:t xml:space="preserve"> </w:t>
      </w:r>
      <w:r>
        <w:t>consent</w:t>
      </w:r>
      <w:r>
        <w:rPr>
          <w:spacing w:val="-6"/>
        </w:rPr>
        <w:t xml:space="preserve"> </w:t>
      </w:r>
      <w:r>
        <w:t>when</w:t>
      </w:r>
      <w:r>
        <w:rPr>
          <w:spacing w:val="-11"/>
        </w:rPr>
        <w:t xml:space="preserve"> </w:t>
      </w:r>
      <w:r>
        <w:t>they</w:t>
      </w:r>
      <w:r>
        <w:rPr>
          <w:spacing w:val="-11"/>
        </w:rPr>
        <w:t xml:space="preserve"> </w:t>
      </w:r>
      <w:r>
        <w:t>are</w:t>
      </w:r>
      <w:r>
        <w:rPr>
          <w:spacing w:val="-5"/>
        </w:rPr>
        <w:t xml:space="preserve"> </w:t>
      </w:r>
      <w:r>
        <w:t>impaired</w:t>
      </w:r>
      <w:r>
        <w:rPr>
          <w:spacing w:val="-5"/>
        </w:rPr>
        <w:t xml:space="preserve"> </w:t>
      </w:r>
      <w:r>
        <w:t>by</w:t>
      </w:r>
      <w:r>
        <w:rPr>
          <w:spacing w:val="-15"/>
        </w:rPr>
        <w:t xml:space="preserve"> </w:t>
      </w:r>
      <w:r>
        <w:t>the</w:t>
      </w:r>
      <w:r>
        <w:rPr>
          <w:spacing w:val="-5"/>
        </w:rPr>
        <w:t xml:space="preserve"> </w:t>
      </w:r>
      <w:r>
        <w:t>influence</w:t>
      </w:r>
      <w:r>
        <w:rPr>
          <w:spacing w:val="-4"/>
        </w:rPr>
        <w:t xml:space="preserve"> </w:t>
      </w:r>
      <w:r>
        <w:t>of</w:t>
      </w:r>
      <w:r>
        <w:rPr>
          <w:spacing w:val="-13"/>
        </w:rPr>
        <w:t xml:space="preserve"> </w:t>
      </w:r>
      <w:r>
        <w:t>alcohol</w:t>
      </w:r>
      <w:r>
        <w:rPr>
          <w:spacing w:val="-6"/>
        </w:rPr>
        <w:t xml:space="preserve"> </w:t>
      </w:r>
      <w:r>
        <w:t>or</w:t>
      </w:r>
      <w:r>
        <w:rPr>
          <w:spacing w:val="-8"/>
        </w:rPr>
        <w:t xml:space="preserve"> </w:t>
      </w:r>
      <w:r>
        <w:t>drugs,</w:t>
      </w:r>
      <w:r>
        <w:rPr>
          <w:spacing w:val="-6"/>
        </w:rPr>
        <w:t xml:space="preserve"> </w:t>
      </w:r>
      <w:r>
        <w:t>by</w:t>
      </w:r>
      <w:r>
        <w:rPr>
          <w:spacing w:val="-11"/>
        </w:rPr>
        <w:t xml:space="preserve"> </w:t>
      </w:r>
      <w:r>
        <w:t>someone</w:t>
      </w:r>
      <w:r>
        <w:rPr>
          <w:spacing w:val="-1"/>
        </w:rPr>
        <w:t xml:space="preserve"> </w:t>
      </w:r>
      <w:r>
        <w:t>who</w:t>
      </w:r>
      <w:r>
        <w:rPr>
          <w:spacing w:val="-2"/>
        </w:rPr>
        <w:t xml:space="preserve"> </w:t>
      </w:r>
      <w:r>
        <w:t>has</w:t>
      </w:r>
      <w:r>
        <w:rPr>
          <w:spacing w:val="-8"/>
        </w:rPr>
        <w:t xml:space="preserve"> </w:t>
      </w:r>
      <w:r>
        <w:t>a disability that would impair their understanding of the act.</w:t>
      </w:r>
    </w:p>
    <w:p w14:paraId="2B86B39C" w14:textId="77777777" w:rsidR="00583592" w:rsidRDefault="00583592" w:rsidP="00583592">
      <w:pPr>
        <w:pStyle w:val="BodyText"/>
        <w:ind w:left="230" w:right="634"/>
      </w:pPr>
      <w:r>
        <w:t>Consent</w:t>
      </w:r>
      <w:r>
        <w:rPr>
          <w:spacing w:val="-7"/>
        </w:rPr>
        <w:t xml:space="preserve"> </w:t>
      </w:r>
      <w:r>
        <w:t>must</w:t>
      </w:r>
      <w:r>
        <w:rPr>
          <w:spacing w:val="-8"/>
        </w:rPr>
        <w:t xml:space="preserve"> </w:t>
      </w:r>
      <w:r>
        <w:t>be</w:t>
      </w:r>
      <w:r>
        <w:rPr>
          <w:spacing w:val="-6"/>
        </w:rPr>
        <w:t xml:space="preserve"> </w:t>
      </w:r>
      <w:r>
        <w:t>understood</w:t>
      </w:r>
      <w:r>
        <w:rPr>
          <w:spacing w:val="-6"/>
        </w:rPr>
        <w:t xml:space="preserve"> </w:t>
      </w:r>
      <w:r>
        <w:t>by</w:t>
      </w:r>
      <w:r>
        <w:rPr>
          <w:spacing w:val="-12"/>
        </w:rPr>
        <w:t xml:space="preserve"> </w:t>
      </w:r>
      <w:r>
        <w:t>everyone</w:t>
      </w:r>
      <w:r>
        <w:rPr>
          <w:spacing w:val="-5"/>
        </w:rPr>
        <w:t xml:space="preserve"> </w:t>
      </w:r>
      <w:r>
        <w:t>and</w:t>
      </w:r>
      <w:r>
        <w:rPr>
          <w:spacing w:val="-2"/>
        </w:rPr>
        <w:t xml:space="preserve"> </w:t>
      </w:r>
      <w:r>
        <w:t>may</w:t>
      </w:r>
      <w:r>
        <w:rPr>
          <w:spacing w:val="-12"/>
        </w:rPr>
        <w:t xml:space="preserve"> </w:t>
      </w:r>
      <w:r>
        <w:t>have</w:t>
      </w:r>
      <w:r>
        <w:rPr>
          <w:spacing w:val="-6"/>
        </w:rPr>
        <w:t xml:space="preserve"> </w:t>
      </w:r>
      <w:r>
        <w:t>limitations,</w:t>
      </w:r>
      <w:r>
        <w:rPr>
          <w:spacing w:val="-6"/>
        </w:rPr>
        <w:t xml:space="preserve"> </w:t>
      </w:r>
      <w:r>
        <w:t>full</w:t>
      </w:r>
      <w:r>
        <w:rPr>
          <w:spacing w:val="-8"/>
        </w:rPr>
        <w:t xml:space="preserve"> </w:t>
      </w:r>
      <w:r>
        <w:t>consent</w:t>
      </w:r>
      <w:r>
        <w:rPr>
          <w:spacing w:val="-7"/>
        </w:rPr>
        <w:t xml:space="preserve"> </w:t>
      </w:r>
      <w:r>
        <w:t>to</w:t>
      </w:r>
      <w:r>
        <w:rPr>
          <w:spacing w:val="-8"/>
        </w:rPr>
        <w:t xml:space="preserve"> </w:t>
      </w:r>
      <w:r>
        <w:t>everything</w:t>
      </w:r>
      <w:r>
        <w:rPr>
          <w:spacing w:val="-7"/>
        </w:rPr>
        <w:t xml:space="preserve"> </w:t>
      </w:r>
      <w:r>
        <w:t>must</w:t>
      </w:r>
      <w:r>
        <w:rPr>
          <w:spacing w:val="-7"/>
        </w:rPr>
        <w:t xml:space="preserve"> </w:t>
      </w:r>
      <w:r>
        <w:t>not</w:t>
      </w:r>
      <w:r>
        <w:rPr>
          <w:spacing w:val="-8"/>
        </w:rPr>
        <w:t xml:space="preserve"> </w:t>
      </w:r>
      <w:r>
        <w:t>be</w:t>
      </w:r>
      <w:r>
        <w:rPr>
          <w:spacing w:val="-6"/>
        </w:rPr>
        <w:t xml:space="preserve"> </w:t>
      </w:r>
      <w:r>
        <w:t>assumed, honor</w:t>
      </w:r>
      <w:r>
        <w:rPr>
          <w:spacing w:val="-1"/>
        </w:rPr>
        <w:t xml:space="preserve"> </w:t>
      </w:r>
      <w:r>
        <w:t>limits that are set and that consent</w:t>
      </w:r>
      <w:r>
        <w:rPr>
          <w:spacing w:val="-5"/>
        </w:rPr>
        <w:t xml:space="preserve"> </w:t>
      </w:r>
      <w:r>
        <w:t>can be denied</w:t>
      </w:r>
      <w:r>
        <w:rPr>
          <w:spacing w:val="-4"/>
        </w:rPr>
        <w:t xml:space="preserve"> </w:t>
      </w:r>
      <w:r>
        <w:t>at any time. The legal age of</w:t>
      </w:r>
      <w:r>
        <w:rPr>
          <w:spacing w:val="-1"/>
        </w:rPr>
        <w:t xml:space="preserve"> </w:t>
      </w:r>
      <w:r>
        <w:t>consent for</w:t>
      </w:r>
      <w:r>
        <w:rPr>
          <w:spacing w:val="-1"/>
        </w:rPr>
        <w:t xml:space="preserve"> </w:t>
      </w:r>
      <w:r>
        <w:t>sexual</w:t>
      </w:r>
      <w:r>
        <w:rPr>
          <w:spacing w:val="-5"/>
        </w:rPr>
        <w:t xml:space="preserve"> </w:t>
      </w:r>
      <w:r>
        <w:t>activity for the State of Idaho is 18 years.</w:t>
      </w:r>
    </w:p>
    <w:p w14:paraId="69A5331F" w14:textId="77777777" w:rsidR="00583592" w:rsidRDefault="00583592" w:rsidP="00583592">
      <w:pPr>
        <w:pStyle w:val="BodyText"/>
        <w:ind w:left="230" w:right="634"/>
      </w:pPr>
    </w:p>
    <w:p w14:paraId="01A72919" w14:textId="77777777" w:rsidR="00583592" w:rsidRDefault="00583592" w:rsidP="00583592">
      <w:pPr>
        <w:pStyle w:val="BodyText"/>
        <w:ind w:left="230" w:right="634"/>
      </w:pPr>
    </w:p>
    <w:p w14:paraId="04E048BA" w14:textId="77777777" w:rsidR="00583592" w:rsidRDefault="00583592" w:rsidP="00583592">
      <w:pPr>
        <w:pStyle w:val="BodyText"/>
        <w:ind w:left="230" w:right="634"/>
      </w:pPr>
    </w:p>
    <w:p w14:paraId="2B52B43B" w14:textId="77777777" w:rsidR="00583592" w:rsidRDefault="00583592" w:rsidP="00583592">
      <w:pPr>
        <w:pStyle w:val="BodyText"/>
        <w:ind w:left="230" w:right="634"/>
      </w:pPr>
    </w:p>
    <w:p w14:paraId="1ED9044D" w14:textId="77777777" w:rsidR="00583592" w:rsidRDefault="00583592" w:rsidP="00583592">
      <w:pPr>
        <w:pStyle w:val="BodyText"/>
        <w:spacing w:before="102"/>
        <w:ind w:left="230" w:right="634"/>
      </w:pPr>
    </w:p>
    <w:p w14:paraId="0686AF64" w14:textId="77777777" w:rsidR="00583592" w:rsidRDefault="00583592" w:rsidP="00583592">
      <w:pPr>
        <w:ind w:left="230" w:right="634"/>
        <w:rPr>
          <w:b/>
          <w:sz w:val="28"/>
        </w:rPr>
      </w:pPr>
      <w:r>
        <w:rPr>
          <w:b/>
          <w:spacing w:val="-2"/>
          <w:sz w:val="24"/>
          <w:u w:val="single"/>
        </w:rPr>
        <w:t>Definitions</w:t>
      </w:r>
      <w:r>
        <w:rPr>
          <w:b/>
          <w:spacing w:val="-2"/>
          <w:sz w:val="28"/>
          <w:u w:val="single"/>
        </w:rPr>
        <w:t>:</w:t>
      </w:r>
    </w:p>
    <w:p w14:paraId="78034E01" w14:textId="77777777" w:rsidR="00583592" w:rsidRDefault="00583592" w:rsidP="00583592">
      <w:pPr>
        <w:pStyle w:val="BodyText"/>
        <w:spacing w:before="72"/>
        <w:ind w:left="230" w:right="634"/>
        <w:rPr>
          <w:b/>
        </w:rPr>
      </w:pPr>
    </w:p>
    <w:p w14:paraId="31D4672D" w14:textId="77777777" w:rsidR="00583592" w:rsidRDefault="00583592" w:rsidP="00583592">
      <w:pPr>
        <w:pStyle w:val="BodyText"/>
        <w:spacing w:before="1" w:line="319" w:lineRule="auto"/>
        <w:ind w:left="230" w:right="634"/>
        <w:jc w:val="both"/>
      </w:pPr>
      <w:r w:rsidRPr="00D7137C">
        <w:rPr>
          <w:b/>
          <w:bCs/>
        </w:rPr>
        <w:t>Awareness</w:t>
      </w:r>
      <w:r w:rsidRPr="00D7137C">
        <w:rPr>
          <w:b/>
          <w:bCs/>
          <w:spacing w:val="-1"/>
        </w:rPr>
        <w:t xml:space="preserve"> </w:t>
      </w:r>
      <w:r w:rsidRPr="00D7137C">
        <w:rPr>
          <w:b/>
          <w:bCs/>
        </w:rPr>
        <w:t>Programs:</w:t>
      </w:r>
      <w:r>
        <w:rPr>
          <w:spacing w:val="-4"/>
        </w:rPr>
        <w:t xml:space="preserve"> </w:t>
      </w:r>
      <w:r>
        <w:t>Community</w:t>
      </w:r>
      <w:r>
        <w:rPr>
          <w:spacing w:val="-4"/>
        </w:rPr>
        <w:t xml:space="preserve"> </w:t>
      </w:r>
      <w:r>
        <w:t>wide</w:t>
      </w:r>
      <w:r>
        <w:rPr>
          <w:spacing w:val="-3"/>
        </w:rPr>
        <w:t xml:space="preserve"> </w:t>
      </w:r>
      <w:r>
        <w:t>or</w:t>
      </w:r>
      <w:r>
        <w:rPr>
          <w:spacing w:val="-1"/>
        </w:rPr>
        <w:t xml:space="preserve"> </w:t>
      </w:r>
      <w:r>
        <w:t>audience</w:t>
      </w:r>
      <w:r>
        <w:rPr>
          <w:spacing w:val="-2"/>
        </w:rPr>
        <w:t xml:space="preserve"> </w:t>
      </w:r>
      <w:r>
        <w:t>specific programming,</w:t>
      </w:r>
      <w:r>
        <w:rPr>
          <w:spacing w:val="-4"/>
        </w:rPr>
        <w:t xml:space="preserve"> </w:t>
      </w:r>
      <w:r>
        <w:t>initiatives</w:t>
      </w:r>
      <w:r>
        <w:rPr>
          <w:spacing w:val="-1"/>
        </w:rPr>
        <w:t xml:space="preserve"> </w:t>
      </w:r>
      <w:r>
        <w:t>and strategies</w:t>
      </w:r>
      <w:r>
        <w:rPr>
          <w:spacing w:val="-13"/>
        </w:rPr>
        <w:t xml:space="preserve"> </w:t>
      </w:r>
      <w:r>
        <w:t>that</w:t>
      </w:r>
      <w:r>
        <w:rPr>
          <w:spacing w:val="-12"/>
        </w:rPr>
        <w:t xml:space="preserve"> </w:t>
      </w:r>
      <w:r>
        <w:t>increase</w:t>
      </w:r>
      <w:r>
        <w:rPr>
          <w:spacing w:val="-13"/>
        </w:rPr>
        <w:t xml:space="preserve"> </w:t>
      </w:r>
      <w:r>
        <w:t>audience</w:t>
      </w:r>
      <w:r>
        <w:rPr>
          <w:spacing w:val="-12"/>
        </w:rPr>
        <w:t xml:space="preserve"> </w:t>
      </w:r>
      <w:r>
        <w:t>knowledge,</w:t>
      </w:r>
      <w:r>
        <w:rPr>
          <w:spacing w:val="-13"/>
        </w:rPr>
        <w:t xml:space="preserve"> </w:t>
      </w:r>
      <w:r>
        <w:t>and</w:t>
      </w:r>
      <w:r>
        <w:rPr>
          <w:spacing w:val="-12"/>
        </w:rPr>
        <w:t xml:space="preserve"> </w:t>
      </w:r>
      <w:r>
        <w:t>share</w:t>
      </w:r>
      <w:r>
        <w:rPr>
          <w:spacing w:val="-13"/>
        </w:rPr>
        <w:t xml:space="preserve"> </w:t>
      </w:r>
      <w:r>
        <w:t>information</w:t>
      </w:r>
      <w:r>
        <w:rPr>
          <w:spacing w:val="-12"/>
        </w:rPr>
        <w:t xml:space="preserve"> </w:t>
      </w:r>
      <w:r>
        <w:t>and</w:t>
      </w:r>
      <w:r>
        <w:rPr>
          <w:spacing w:val="-13"/>
        </w:rPr>
        <w:t xml:space="preserve"> </w:t>
      </w:r>
      <w:r>
        <w:t>resources</w:t>
      </w:r>
      <w:r>
        <w:rPr>
          <w:spacing w:val="-12"/>
        </w:rPr>
        <w:t xml:space="preserve"> </w:t>
      </w:r>
      <w:r>
        <w:t>to</w:t>
      </w:r>
      <w:r>
        <w:rPr>
          <w:spacing w:val="-13"/>
        </w:rPr>
        <w:t xml:space="preserve"> </w:t>
      </w:r>
      <w:r>
        <w:t>prevent violence, promote safety and reduce perpetration.</w:t>
      </w:r>
    </w:p>
    <w:p w14:paraId="3C86ED4F" w14:textId="77777777" w:rsidR="00583592" w:rsidRDefault="00583592" w:rsidP="00583592">
      <w:pPr>
        <w:pStyle w:val="BodyText"/>
        <w:spacing w:before="192" w:line="321" w:lineRule="auto"/>
        <w:ind w:left="230" w:right="634"/>
      </w:pPr>
      <w:r w:rsidRPr="008F7775">
        <w:rPr>
          <w:b/>
          <w:bCs/>
        </w:rPr>
        <w:t>Primary Prevention Programs:</w:t>
      </w:r>
      <w:r>
        <w:t xml:space="preserve"> Programming, initiatives and strategies intended to stop dating violence,</w:t>
      </w:r>
      <w:r>
        <w:rPr>
          <w:spacing w:val="-14"/>
        </w:rPr>
        <w:t xml:space="preserve"> </w:t>
      </w:r>
      <w:r>
        <w:t>domestic</w:t>
      </w:r>
      <w:r>
        <w:rPr>
          <w:spacing w:val="-13"/>
        </w:rPr>
        <w:t xml:space="preserve"> </w:t>
      </w:r>
      <w:r>
        <w:t>violence,</w:t>
      </w:r>
      <w:r>
        <w:rPr>
          <w:spacing w:val="-15"/>
        </w:rPr>
        <w:t xml:space="preserve"> </w:t>
      </w:r>
      <w:r>
        <w:t>sexual</w:t>
      </w:r>
      <w:r>
        <w:rPr>
          <w:spacing w:val="-15"/>
        </w:rPr>
        <w:t xml:space="preserve"> </w:t>
      </w:r>
      <w:r>
        <w:t>assault</w:t>
      </w:r>
      <w:r>
        <w:rPr>
          <w:spacing w:val="-15"/>
        </w:rPr>
        <w:t xml:space="preserve"> </w:t>
      </w:r>
      <w:r>
        <w:t>and</w:t>
      </w:r>
      <w:r>
        <w:rPr>
          <w:spacing w:val="-12"/>
        </w:rPr>
        <w:t xml:space="preserve"> </w:t>
      </w:r>
      <w:r>
        <w:t>stalking</w:t>
      </w:r>
      <w:r>
        <w:rPr>
          <w:spacing w:val="-14"/>
        </w:rPr>
        <w:t xml:space="preserve"> </w:t>
      </w:r>
      <w:r>
        <w:t>before</w:t>
      </w:r>
      <w:r>
        <w:rPr>
          <w:spacing w:val="-14"/>
        </w:rPr>
        <w:t xml:space="preserve"> </w:t>
      </w:r>
      <w:r>
        <w:t>they</w:t>
      </w:r>
      <w:r>
        <w:rPr>
          <w:spacing w:val="-15"/>
        </w:rPr>
        <w:t xml:space="preserve"> </w:t>
      </w:r>
      <w:r>
        <w:t>occur</w:t>
      </w:r>
      <w:r>
        <w:rPr>
          <w:spacing w:val="-13"/>
        </w:rPr>
        <w:t xml:space="preserve"> </w:t>
      </w:r>
      <w:r>
        <w:t>through</w:t>
      </w:r>
      <w:r>
        <w:rPr>
          <w:spacing w:val="-15"/>
        </w:rPr>
        <w:t xml:space="preserve"> </w:t>
      </w:r>
      <w:r>
        <w:t>the</w:t>
      </w:r>
      <w:r>
        <w:rPr>
          <w:spacing w:val="-14"/>
        </w:rPr>
        <w:t xml:space="preserve"> </w:t>
      </w:r>
      <w:r>
        <w:t>promotion of positive and healthy behaviors that foster healthy, mutually respectful relationships and sexuality,</w:t>
      </w:r>
      <w:r>
        <w:rPr>
          <w:spacing w:val="-5"/>
        </w:rPr>
        <w:t xml:space="preserve"> </w:t>
      </w:r>
      <w:r>
        <w:t>encourage</w:t>
      </w:r>
      <w:r>
        <w:rPr>
          <w:spacing w:val="-4"/>
        </w:rPr>
        <w:t xml:space="preserve"> </w:t>
      </w:r>
      <w:r>
        <w:t>safe</w:t>
      </w:r>
      <w:r>
        <w:rPr>
          <w:spacing w:val="-10"/>
        </w:rPr>
        <w:t xml:space="preserve"> </w:t>
      </w:r>
      <w:r>
        <w:t>bystander</w:t>
      </w:r>
      <w:r>
        <w:rPr>
          <w:spacing w:val="-7"/>
        </w:rPr>
        <w:t xml:space="preserve"> </w:t>
      </w:r>
      <w:r>
        <w:t>intervention,</w:t>
      </w:r>
      <w:r>
        <w:rPr>
          <w:spacing w:val="-5"/>
        </w:rPr>
        <w:t xml:space="preserve"> </w:t>
      </w:r>
      <w:r>
        <w:t>and</w:t>
      </w:r>
      <w:r>
        <w:rPr>
          <w:spacing w:val="-6"/>
        </w:rPr>
        <w:t xml:space="preserve"> </w:t>
      </w:r>
      <w:r>
        <w:t>seek</w:t>
      </w:r>
      <w:r>
        <w:rPr>
          <w:spacing w:val="-11"/>
        </w:rPr>
        <w:t xml:space="preserve"> </w:t>
      </w:r>
      <w:r>
        <w:t>to</w:t>
      </w:r>
      <w:r>
        <w:rPr>
          <w:spacing w:val="-6"/>
        </w:rPr>
        <w:t xml:space="preserve"> </w:t>
      </w:r>
      <w:r>
        <w:t>change</w:t>
      </w:r>
      <w:r>
        <w:rPr>
          <w:spacing w:val="-4"/>
        </w:rPr>
        <w:t xml:space="preserve"> </w:t>
      </w:r>
      <w:r>
        <w:t>behavior</w:t>
      </w:r>
      <w:r>
        <w:rPr>
          <w:spacing w:val="-8"/>
        </w:rPr>
        <w:t xml:space="preserve"> </w:t>
      </w:r>
      <w:r>
        <w:t>and</w:t>
      </w:r>
      <w:r>
        <w:rPr>
          <w:spacing w:val="-6"/>
        </w:rPr>
        <w:t xml:space="preserve"> </w:t>
      </w:r>
      <w:r>
        <w:t>social</w:t>
      </w:r>
      <w:r>
        <w:rPr>
          <w:spacing w:val="-6"/>
        </w:rPr>
        <w:t xml:space="preserve"> </w:t>
      </w:r>
      <w:r>
        <w:t>norms in healthy and safe directions.</w:t>
      </w:r>
    </w:p>
    <w:p w14:paraId="1F4ABFE0" w14:textId="77777777" w:rsidR="00583592" w:rsidRDefault="00583592" w:rsidP="00583592">
      <w:pPr>
        <w:pStyle w:val="BodyText"/>
        <w:spacing w:before="180" w:line="321" w:lineRule="auto"/>
        <w:ind w:left="230" w:right="634"/>
      </w:pPr>
      <w:r w:rsidRPr="008F7775">
        <w:rPr>
          <w:b/>
          <w:bCs/>
        </w:rPr>
        <w:t>Bystander</w:t>
      </w:r>
      <w:r w:rsidRPr="008F7775">
        <w:rPr>
          <w:b/>
          <w:bCs/>
          <w:spacing w:val="-7"/>
        </w:rPr>
        <w:t xml:space="preserve"> </w:t>
      </w:r>
      <w:r w:rsidRPr="008F7775">
        <w:rPr>
          <w:b/>
          <w:bCs/>
        </w:rPr>
        <w:t>Intervention:</w:t>
      </w:r>
      <w:r>
        <w:rPr>
          <w:spacing w:val="-11"/>
        </w:rPr>
        <w:t xml:space="preserve"> </w:t>
      </w:r>
      <w:r>
        <w:t>This</w:t>
      </w:r>
      <w:r>
        <w:rPr>
          <w:spacing w:val="-4"/>
        </w:rPr>
        <w:t xml:space="preserve"> </w:t>
      </w:r>
      <w:r>
        <w:t>term</w:t>
      </w:r>
      <w:r>
        <w:rPr>
          <w:spacing w:val="-11"/>
        </w:rPr>
        <w:t xml:space="preserve"> </w:t>
      </w:r>
      <w:r>
        <w:t>refers</w:t>
      </w:r>
      <w:r>
        <w:rPr>
          <w:spacing w:val="-4"/>
        </w:rPr>
        <w:t xml:space="preserve"> </w:t>
      </w:r>
      <w:r>
        <w:t>to</w:t>
      </w:r>
      <w:r>
        <w:rPr>
          <w:spacing w:val="-6"/>
        </w:rPr>
        <w:t xml:space="preserve"> </w:t>
      </w:r>
      <w:r>
        <w:t>safe</w:t>
      </w:r>
      <w:r>
        <w:rPr>
          <w:spacing w:val="-5"/>
        </w:rPr>
        <w:t xml:space="preserve"> </w:t>
      </w:r>
      <w:r>
        <w:t>and</w:t>
      </w:r>
      <w:r>
        <w:rPr>
          <w:spacing w:val="-11"/>
        </w:rPr>
        <w:t xml:space="preserve"> </w:t>
      </w:r>
      <w:r>
        <w:t>positive</w:t>
      </w:r>
      <w:r>
        <w:rPr>
          <w:spacing w:val="-5"/>
        </w:rPr>
        <w:t xml:space="preserve"> </w:t>
      </w:r>
      <w:r>
        <w:t>options</w:t>
      </w:r>
      <w:r>
        <w:rPr>
          <w:spacing w:val="-4"/>
        </w:rPr>
        <w:t xml:space="preserve"> </w:t>
      </w:r>
      <w:r>
        <w:t>that</w:t>
      </w:r>
      <w:r>
        <w:rPr>
          <w:spacing w:val="-2"/>
        </w:rPr>
        <w:t xml:space="preserve"> </w:t>
      </w:r>
      <w:r>
        <w:t>may</w:t>
      </w:r>
      <w:r>
        <w:rPr>
          <w:spacing w:val="-11"/>
        </w:rPr>
        <w:t xml:space="preserve"> </w:t>
      </w:r>
      <w:r>
        <w:t>be</w:t>
      </w:r>
      <w:r>
        <w:rPr>
          <w:spacing w:val="-5"/>
        </w:rPr>
        <w:t xml:space="preserve"> </w:t>
      </w:r>
      <w:r>
        <w:t>carried</w:t>
      </w:r>
      <w:r>
        <w:rPr>
          <w:spacing w:val="-1"/>
        </w:rPr>
        <w:t xml:space="preserve"> </w:t>
      </w:r>
      <w:r>
        <w:t>out</w:t>
      </w:r>
      <w:r>
        <w:rPr>
          <w:spacing w:val="-7"/>
        </w:rPr>
        <w:t xml:space="preserve"> </w:t>
      </w:r>
      <w:r>
        <w:t xml:space="preserve">by an individual or individuals to prevent harm or intervene in situations of potential harm when there is a risk of domestic violence, Dating Violence, Sexual Assault or Stalking against a person other than the individual. Effective Bystander Intervention training and awareness </w:t>
      </w:r>
      <w:r>
        <w:rPr>
          <w:spacing w:val="-2"/>
        </w:rPr>
        <w:t>prepares participants to</w:t>
      </w:r>
      <w:r>
        <w:rPr>
          <w:spacing w:val="-5"/>
        </w:rPr>
        <w:t xml:space="preserve"> </w:t>
      </w:r>
      <w:r>
        <w:rPr>
          <w:spacing w:val="-2"/>
        </w:rPr>
        <w:t>recognize situations of</w:t>
      </w:r>
      <w:r>
        <w:rPr>
          <w:spacing w:val="-7"/>
        </w:rPr>
        <w:t xml:space="preserve"> </w:t>
      </w:r>
      <w:r>
        <w:rPr>
          <w:spacing w:val="-2"/>
        </w:rPr>
        <w:t>potential</w:t>
      </w:r>
      <w:r>
        <w:rPr>
          <w:spacing w:val="-5"/>
        </w:rPr>
        <w:t xml:space="preserve"> </w:t>
      </w:r>
      <w:r>
        <w:rPr>
          <w:spacing w:val="-2"/>
        </w:rPr>
        <w:t xml:space="preserve">harm, overcome barriers to intervening, </w:t>
      </w:r>
      <w:r>
        <w:t>identify safe and effective intervention options, and taking action to intervene.</w:t>
      </w:r>
    </w:p>
    <w:p w14:paraId="11AFB57E" w14:textId="77777777" w:rsidR="00583592" w:rsidRDefault="00583592" w:rsidP="00583592">
      <w:pPr>
        <w:pStyle w:val="BodyText"/>
        <w:spacing w:before="177" w:line="319" w:lineRule="auto"/>
        <w:ind w:left="230" w:right="634"/>
      </w:pPr>
      <w:r w:rsidRPr="008F7775">
        <w:rPr>
          <w:b/>
          <w:bCs/>
        </w:rPr>
        <w:t>Ongoing</w:t>
      </w:r>
      <w:r w:rsidRPr="008F7775">
        <w:rPr>
          <w:b/>
          <w:bCs/>
          <w:spacing w:val="-15"/>
        </w:rPr>
        <w:t xml:space="preserve"> </w:t>
      </w:r>
      <w:r w:rsidRPr="008F7775">
        <w:rPr>
          <w:b/>
          <w:bCs/>
        </w:rPr>
        <w:t>Prevention</w:t>
      </w:r>
      <w:r w:rsidRPr="008F7775">
        <w:rPr>
          <w:b/>
          <w:bCs/>
          <w:spacing w:val="-14"/>
        </w:rPr>
        <w:t xml:space="preserve"> </w:t>
      </w:r>
      <w:r w:rsidRPr="008F7775">
        <w:rPr>
          <w:b/>
          <w:bCs/>
        </w:rPr>
        <w:t>and</w:t>
      </w:r>
      <w:r w:rsidRPr="008F7775">
        <w:rPr>
          <w:b/>
          <w:bCs/>
          <w:spacing w:val="-15"/>
        </w:rPr>
        <w:t xml:space="preserve"> </w:t>
      </w:r>
      <w:r w:rsidRPr="008F7775">
        <w:rPr>
          <w:b/>
          <w:bCs/>
        </w:rPr>
        <w:t>Awareness</w:t>
      </w:r>
      <w:r w:rsidRPr="008F7775">
        <w:rPr>
          <w:b/>
          <w:bCs/>
          <w:spacing w:val="-13"/>
        </w:rPr>
        <w:t xml:space="preserve"> </w:t>
      </w:r>
      <w:r w:rsidRPr="008F7775">
        <w:rPr>
          <w:b/>
          <w:bCs/>
        </w:rPr>
        <w:t>Campaigns:</w:t>
      </w:r>
      <w:r>
        <w:rPr>
          <w:spacing w:val="-15"/>
        </w:rPr>
        <w:t xml:space="preserve"> </w:t>
      </w:r>
      <w:r>
        <w:t>These</w:t>
      </w:r>
      <w:r>
        <w:rPr>
          <w:spacing w:val="-12"/>
        </w:rPr>
        <w:t xml:space="preserve"> </w:t>
      </w:r>
      <w:r>
        <w:t>are</w:t>
      </w:r>
      <w:r>
        <w:rPr>
          <w:spacing w:val="-14"/>
        </w:rPr>
        <w:t xml:space="preserve"> </w:t>
      </w:r>
      <w:r>
        <w:t>campaigns</w:t>
      </w:r>
      <w:r>
        <w:rPr>
          <w:spacing w:val="-13"/>
        </w:rPr>
        <w:t xml:space="preserve"> </w:t>
      </w:r>
      <w:r>
        <w:t>that</w:t>
      </w:r>
      <w:r>
        <w:rPr>
          <w:spacing w:val="-16"/>
        </w:rPr>
        <w:t xml:space="preserve"> </w:t>
      </w:r>
      <w:r>
        <w:t>are</w:t>
      </w:r>
      <w:r>
        <w:rPr>
          <w:spacing w:val="-12"/>
        </w:rPr>
        <w:t xml:space="preserve"> </w:t>
      </w:r>
      <w:r>
        <w:t>applied</w:t>
      </w:r>
      <w:r>
        <w:rPr>
          <w:spacing w:val="-15"/>
        </w:rPr>
        <w:t xml:space="preserve"> </w:t>
      </w:r>
      <w:r>
        <w:t>over</w:t>
      </w:r>
      <w:r>
        <w:rPr>
          <w:spacing w:val="-13"/>
        </w:rPr>
        <w:t xml:space="preserve"> </w:t>
      </w:r>
      <w:r>
        <w:t>time focusing on increasing awareness or understanding of topics relevant to Sexual Assault, Domestic</w:t>
      </w:r>
      <w:r>
        <w:rPr>
          <w:spacing w:val="-3"/>
        </w:rPr>
        <w:t xml:space="preserve"> </w:t>
      </w:r>
      <w:r>
        <w:t>Violence,</w:t>
      </w:r>
      <w:r>
        <w:rPr>
          <w:spacing w:val="-4"/>
        </w:rPr>
        <w:t xml:space="preserve"> </w:t>
      </w:r>
      <w:r>
        <w:t>Dating</w:t>
      </w:r>
      <w:r>
        <w:rPr>
          <w:spacing w:val="-5"/>
        </w:rPr>
        <w:t xml:space="preserve"> </w:t>
      </w:r>
      <w:r>
        <w:t>Violence</w:t>
      </w:r>
      <w:r>
        <w:rPr>
          <w:spacing w:val="-3"/>
        </w:rPr>
        <w:t xml:space="preserve"> </w:t>
      </w:r>
      <w:r>
        <w:t>and</w:t>
      </w:r>
      <w:r>
        <w:rPr>
          <w:spacing w:val="-5"/>
        </w:rPr>
        <w:t xml:space="preserve"> </w:t>
      </w:r>
      <w:r>
        <w:t>Stalking.</w:t>
      </w:r>
      <w:r>
        <w:rPr>
          <w:spacing w:val="-5"/>
        </w:rPr>
        <w:t xml:space="preserve"> </w:t>
      </w:r>
      <w:r>
        <w:t>These</w:t>
      </w:r>
      <w:r>
        <w:rPr>
          <w:spacing w:val="-4"/>
        </w:rPr>
        <w:t xml:space="preserve"> </w:t>
      </w:r>
      <w:r>
        <w:t>campaigns will</w:t>
      </w:r>
      <w:r>
        <w:rPr>
          <w:spacing w:val="-6"/>
        </w:rPr>
        <w:t xml:space="preserve"> </w:t>
      </w:r>
      <w:r>
        <w:t>occur</w:t>
      </w:r>
      <w:r>
        <w:rPr>
          <w:spacing w:val="-6"/>
        </w:rPr>
        <w:t xml:space="preserve"> </w:t>
      </w:r>
      <w:r>
        <w:t>throughout</w:t>
      </w:r>
      <w:r>
        <w:rPr>
          <w:spacing w:val="-6"/>
        </w:rPr>
        <w:t xml:space="preserve"> </w:t>
      </w:r>
      <w:r>
        <w:t>the year</w:t>
      </w:r>
      <w:r>
        <w:rPr>
          <w:spacing w:val="-16"/>
        </w:rPr>
        <w:t xml:space="preserve"> </w:t>
      </w:r>
      <w:r>
        <w:t>and</w:t>
      </w:r>
      <w:r>
        <w:rPr>
          <w:spacing w:val="-13"/>
        </w:rPr>
        <w:t xml:space="preserve"> </w:t>
      </w:r>
      <w:r>
        <w:t>may</w:t>
      </w:r>
      <w:r>
        <w:rPr>
          <w:spacing w:val="-15"/>
        </w:rPr>
        <w:t xml:space="preserve"> </w:t>
      </w:r>
      <w:r>
        <w:t>include</w:t>
      </w:r>
      <w:r>
        <w:rPr>
          <w:spacing w:val="-13"/>
        </w:rPr>
        <w:t xml:space="preserve"> </w:t>
      </w:r>
      <w:r>
        <w:t>awareness</w:t>
      </w:r>
      <w:r>
        <w:rPr>
          <w:spacing w:val="-12"/>
        </w:rPr>
        <w:t xml:space="preserve"> </w:t>
      </w:r>
      <w:r>
        <w:t>months,</w:t>
      </w:r>
      <w:r>
        <w:rPr>
          <w:spacing w:val="-15"/>
        </w:rPr>
        <w:t xml:space="preserve"> </w:t>
      </w:r>
      <w:r>
        <w:t>handouts,</w:t>
      </w:r>
      <w:r>
        <w:rPr>
          <w:spacing w:val="-13"/>
        </w:rPr>
        <w:t xml:space="preserve"> </w:t>
      </w:r>
      <w:r>
        <w:t>fliers,</w:t>
      </w:r>
      <w:r>
        <w:rPr>
          <w:spacing w:val="-15"/>
        </w:rPr>
        <w:t xml:space="preserve"> </w:t>
      </w:r>
      <w:r>
        <w:t>seminars,</w:t>
      </w:r>
      <w:r>
        <w:rPr>
          <w:spacing w:val="-12"/>
        </w:rPr>
        <w:t xml:space="preserve"> </w:t>
      </w:r>
      <w:r>
        <w:t>information</w:t>
      </w:r>
      <w:r>
        <w:rPr>
          <w:spacing w:val="-15"/>
        </w:rPr>
        <w:t xml:space="preserve"> </w:t>
      </w:r>
      <w:r>
        <w:t>tables,</w:t>
      </w:r>
      <w:r>
        <w:rPr>
          <w:spacing w:val="-15"/>
        </w:rPr>
        <w:t xml:space="preserve"> </w:t>
      </w:r>
      <w:r>
        <w:t>Campus Safety</w:t>
      </w:r>
      <w:r>
        <w:rPr>
          <w:spacing w:val="-10"/>
        </w:rPr>
        <w:t xml:space="preserve"> </w:t>
      </w:r>
      <w:r>
        <w:t>Week,</w:t>
      </w:r>
      <w:r>
        <w:rPr>
          <w:spacing w:val="-5"/>
        </w:rPr>
        <w:t xml:space="preserve"> </w:t>
      </w:r>
      <w:r>
        <w:t>emails,</w:t>
      </w:r>
      <w:r>
        <w:rPr>
          <w:spacing w:val="-4"/>
        </w:rPr>
        <w:t xml:space="preserve"> </w:t>
      </w:r>
      <w:r>
        <w:t>etc.</w:t>
      </w:r>
      <w:r>
        <w:rPr>
          <w:spacing w:val="-5"/>
        </w:rPr>
        <w:t xml:space="preserve"> </w:t>
      </w:r>
      <w:r>
        <w:t>Effective</w:t>
      </w:r>
      <w:r>
        <w:rPr>
          <w:spacing w:val="-3"/>
        </w:rPr>
        <w:t xml:space="preserve"> </w:t>
      </w:r>
      <w:r>
        <w:t>campaigns will</w:t>
      </w:r>
      <w:r>
        <w:rPr>
          <w:spacing w:val="-5"/>
        </w:rPr>
        <w:t xml:space="preserve"> </w:t>
      </w:r>
      <w:r>
        <w:t>address</w:t>
      </w:r>
      <w:r>
        <w:rPr>
          <w:spacing w:val="-3"/>
        </w:rPr>
        <w:t xml:space="preserve"> </w:t>
      </w:r>
      <w:r>
        <w:t>topics</w:t>
      </w:r>
      <w:r>
        <w:rPr>
          <w:spacing w:val="-3"/>
        </w:rPr>
        <w:t xml:space="preserve"> </w:t>
      </w:r>
      <w:r>
        <w:t>as</w:t>
      </w:r>
      <w:r>
        <w:rPr>
          <w:spacing w:val="-8"/>
        </w:rPr>
        <w:t xml:space="preserve"> </w:t>
      </w:r>
      <w:r>
        <w:t>consent,</w:t>
      </w:r>
      <w:r>
        <w:rPr>
          <w:spacing w:val="-5"/>
        </w:rPr>
        <w:t xml:space="preserve"> </w:t>
      </w:r>
      <w:r>
        <w:t>social</w:t>
      </w:r>
      <w:r>
        <w:rPr>
          <w:spacing w:val="-5"/>
        </w:rPr>
        <w:t xml:space="preserve"> </w:t>
      </w:r>
      <w:r>
        <w:t>behaviors, perpetrator tactics, awareness and reporting, any geographic or present trends.</w:t>
      </w:r>
    </w:p>
    <w:p w14:paraId="1CD25055" w14:textId="77777777" w:rsidR="00583592" w:rsidRDefault="00583592" w:rsidP="00583592">
      <w:pPr>
        <w:pStyle w:val="BodyText"/>
        <w:spacing w:before="75"/>
        <w:ind w:left="230" w:right="634"/>
      </w:pPr>
      <w:r w:rsidRPr="008F7775">
        <w:rPr>
          <w:b/>
          <w:bCs/>
        </w:rPr>
        <w:t>Risk</w:t>
      </w:r>
      <w:r w:rsidRPr="008F7775">
        <w:rPr>
          <w:b/>
          <w:bCs/>
          <w:spacing w:val="-15"/>
        </w:rPr>
        <w:t xml:space="preserve"> </w:t>
      </w:r>
      <w:r w:rsidRPr="008F7775">
        <w:rPr>
          <w:b/>
          <w:bCs/>
        </w:rPr>
        <w:t>Reduction:</w:t>
      </w:r>
      <w:r>
        <w:rPr>
          <w:spacing w:val="-15"/>
        </w:rPr>
        <w:t xml:space="preserve"> </w:t>
      </w:r>
      <w:r>
        <w:t>This</w:t>
      </w:r>
      <w:r>
        <w:rPr>
          <w:spacing w:val="-13"/>
        </w:rPr>
        <w:t xml:space="preserve"> </w:t>
      </w:r>
      <w:r>
        <w:t>term</w:t>
      </w:r>
      <w:r>
        <w:rPr>
          <w:spacing w:val="-16"/>
        </w:rPr>
        <w:t xml:space="preserve"> </w:t>
      </w:r>
      <w:r>
        <w:t>refers</w:t>
      </w:r>
      <w:r>
        <w:rPr>
          <w:spacing w:val="-12"/>
        </w:rPr>
        <w:t xml:space="preserve"> </w:t>
      </w:r>
      <w:r>
        <w:t>to</w:t>
      </w:r>
      <w:r>
        <w:rPr>
          <w:spacing w:val="-13"/>
        </w:rPr>
        <w:t xml:space="preserve"> </w:t>
      </w:r>
      <w:r>
        <w:t>approaches</w:t>
      </w:r>
      <w:r>
        <w:rPr>
          <w:spacing w:val="-12"/>
        </w:rPr>
        <w:t xml:space="preserve"> </w:t>
      </w:r>
      <w:r>
        <w:t>that</w:t>
      </w:r>
      <w:r>
        <w:rPr>
          <w:spacing w:val="-15"/>
        </w:rPr>
        <w:t xml:space="preserve"> </w:t>
      </w:r>
      <w:r>
        <w:t>seek</w:t>
      </w:r>
      <w:r>
        <w:rPr>
          <w:spacing w:val="-13"/>
        </w:rPr>
        <w:t xml:space="preserve"> </w:t>
      </w:r>
      <w:r>
        <w:t>to</w:t>
      </w:r>
      <w:r>
        <w:rPr>
          <w:spacing w:val="-10"/>
        </w:rPr>
        <w:t xml:space="preserve"> </w:t>
      </w:r>
      <w:r>
        <w:t>mitigate</w:t>
      </w:r>
      <w:r>
        <w:rPr>
          <w:spacing w:val="-11"/>
        </w:rPr>
        <w:t xml:space="preserve"> </w:t>
      </w:r>
      <w:r>
        <w:t>risk</w:t>
      </w:r>
      <w:r>
        <w:rPr>
          <w:spacing w:val="-12"/>
        </w:rPr>
        <w:t xml:space="preserve"> </w:t>
      </w:r>
      <w:r>
        <w:t>factors</w:t>
      </w:r>
      <w:r>
        <w:rPr>
          <w:spacing w:val="-11"/>
        </w:rPr>
        <w:t xml:space="preserve"> </w:t>
      </w:r>
      <w:r>
        <w:t>that</w:t>
      </w:r>
      <w:r>
        <w:rPr>
          <w:spacing w:val="-12"/>
        </w:rPr>
        <w:t xml:space="preserve"> </w:t>
      </w:r>
      <w:r>
        <w:t>may</w:t>
      </w:r>
      <w:r>
        <w:rPr>
          <w:spacing w:val="-15"/>
        </w:rPr>
        <w:t xml:space="preserve"> </w:t>
      </w:r>
      <w:r>
        <w:t>increase</w:t>
      </w:r>
      <w:r>
        <w:rPr>
          <w:spacing w:val="-11"/>
        </w:rPr>
        <w:t xml:space="preserve"> </w:t>
      </w:r>
      <w:r>
        <w:t>the</w:t>
      </w:r>
      <w:r>
        <w:rPr>
          <w:spacing w:val="-11"/>
        </w:rPr>
        <w:t xml:space="preserve"> </w:t>
      </w:r>
      <w:r>
        <w:t>likelihood</w:t>
      </w:r>
      <w:r>
        <w:rPr>
          <w:spacing w:val="-12"/>
        </w:rPr>
        <w:t xml:space="preserve"> </w:t>
      </w:r>
      <w:r>
        <w:t>of perpetration,</w:t>
      </w:r>
      <w:r>
        <w:rPr>
          <w:spacing w:val="-13"/>
        </w:rPr>
        <w:t xml:space="preserve"> </w:t>
      </w:r>
      <w:r>
        <w:t>victimization</w:t>
      </w:r>
      <w:r>
        <w:rPr>
          <w:spacing w:val="-11"/>
        </w:rPr>
        <w:t xml:space="preserve"> </w:t>
      </w:r>
      <w:r>
        <w:t>or</w:t>
      </w:r>
      <w:r>
        <w:rPr>
          <w:spacing w:val="-13"/>
        </w:rPr>
        <w:t xml:space="preserve"> </w:t>
      </w:r>
      <w:r>
        <w:t>bystander</w:t>
      </w:r>
      <w:r>
        <w:rPr>
          <w:spacing w:val="-12"/>
        </w:rPr>
        <w:t xml:space="preserve"> </w:t>
      </w:r>
      <w:r>
        <w:t>inaction.</w:t>
      </w:r>
      <w:r>
        <w:rPr>
          <w:spacing w:val="-12"/>
        </w:rPr>
        <w:t xml:space="preserve"> </w:t>
      </w:r>
      <w:r>
        <w:t>Risk</w:t>
      </w:r>
      <w:r>
        <w:rPr>
          <w:spacing w:val="-7"/>
        </w:rPr>
        <w:t xml:space="preserve"> </w:t>
      </w:r>
      <w:r>
        <w:t>Reduction</w:t>
      </w:r>
      <w:r>
        <w:rPr>
          <w:spacing w:val="-11"/>
        </w:rPr>
        <w:t xml:space="preserve"> </w:t>
      </w:r>
      <w:r>
        <w:t>focuses</w:t>
      </w:r>
      <w:r>
        <w:rPr>
          <w:spacing w:val="-10"/>
        </w:rPr>
        <w:t xml:space="preserve"> </w:t>
      </w:r>
      <w:r>
        <w:t>on</w:t>
      </w:r>
      <w:r>
        <w:rPr>
          <w:spacing w:val="-12"/>
        </w:rPr>
        <w:t xml:space="preserve"> </w:t>
      </w:r>
      <w:r>
        <w:t>helping</w:t>
      </w:r>
      <w:r>
        <w:rPr>
          <w:spacing w:val="-12"/>
        </w:rPr>
        <w:t xml:space="preserve"> </w:t>
      </w:r>
      <w:r>
        <w:t>individuals</w:t>
      </w:r>
      <w:r>
        <w:rPr>
          <w:spacing w:val="-10"/>
        </w:rPr>
        <w:t xml:space="preserve"> </w:t>
      </w:r>
      <w:r>
        <w:t>and</w:t>
      </w:r>
      <w:r>
        <w:rPr>
          <w:spacing w:val="-8"/>
        </w:rPr>
        <w:t xml:space="preserve"> </w:t>
      </w:r>
      <w:r>
        <w:t>communities address</w:t>
      </w:r>
      <w:r>
        <w:rPr>
          <w:spacing w:val="-5"/>
        </w:rPr>
        <w:t xml:space="preserve"> </w:t>
      </w:r>
      <w:r>
        <w:t>the</w:t>
      </w:r>
      <w:r>
        <w:rPr>
          <w:spacing w:val="-2"/>
        </w:rPr>
        <w:t xml:space="preserve"> </w:t>
      </w:r>
      <w:r>
        <w:t>institutional</w:t>
      </w:r>
      <w:r>
        <w:rPr>
          <w:spacing w:val="-4"/>
        </w:rPr>
        <w:t xml:space="preserve"> </w:t>
      </w:r>
      <w:r>
        <w:t>structure</w:t>
      </w:r>
      <w:r>
        <w:rPr>
          <w:spacing w:val="-6"/>
        </w:rPr>
        <w:t xml:space="preserve"> </w:t>
      </w:r>
      <w:r>
        <w:t>or</w:t>
      </w:r>
      <w:r>
        <w:rPr>
          <w:spacing w:val="-5"/>
        </w:rPr>
        <w:t xml:space="preserve"> </w:t>
      </w:r>
      <w:r>
        <w:t>cultural</w:t>
      </w:r>
      <w:r>
        <w:rPr>
          <w:spacing w:val="-8"/>
        </w:rPr>
        <w:t xml:space="preserve"> </w:t>
      </w:r>
      <w:r>
        <w:t>conditions</w:t>
      </w:r>
      <w:r>
        <w:rPr>
          <w:spacing w:val="-5"/>
        </w:rPr>
        <w:t xml:space="preserve"> </w:t>
      </w:r>
      <w:r>
        <w:t>that</w:t>
      </w:r>
      <w:r>
        <w:rPr>
          <w:spacing w:val="-8"/>
        </w:rPr>
        <w:t xml:space="preserve"> </w:t>
      </w:r>
      <w:r>
        <w:t>facilitate</w:t>
      </w:r>
      <w:r>
        <w:rPr>
          <w:spacing w:val="-3"/>
        </w:rPr>
        <w:t xml:space="preserve"> </w:t>
      </w:r>
      <w:r>
        <w:t>Sexual</w:t>
      </w:r>
      <w:r>
        <w:rPr>
          <w:spacing w:val="-4"/>
        </w:rPr>
        <w:t xml:space="preserve"> </w:t>
      </w:r>
      <w:r>
        <w:t>Assault,</w:t>
      </w:r>
      <w:r>
        <w:rPr>
          <w:spacing w:val="-6"/>
        </w:rPr>
        <w:t xml:space="preserve"> </w:t>
      </w:r>
      <w:r>
        <w:t>Domestic</w:t>
      </w:r>
      <w:r>
        <w:rPr>
          <w:spacing w:val="-6"/>
        </w:rPr>
        <w:t xml:space="preserve"> </w:t>
      </w:r>
      <w:r>
        <w:t>Violence,</w:t>
      </w:r>
      <w:r>
        <w:rPr>
          <w:spacing w:val="-3"/>
        </w:rPr>
        <w:t xml:space="preserve"> </w:t>
      </w:r>
      <w:r>
        <w:t>Dating Violence or Stalking to increase safety. Examples of Risk Reduction may include crime prevention education, security escorts,</w:t>
      </w:r>
      <w:r>
        <w:rPr>
          <w:spacing w:val="-1"/>
        </w:rPr>
        <w:t xml:space="preserve"> </w:t>
      </w:r>
      <w:r>
        <w:t>safety plans, vehicle services, and bystander intervention programs that educate the campus on how</w:t>
      </w:r>
      <w:r>
        <w:rPr>
          <w:spacing w:val="-14"/>
        </w:rPr>
        <w:t xml:space="preserve"> </w:t>
      </w:r>
      <w:r>
        <w:t>to</w:t>
      </w:r>
      <w:r>
        <w:rPr>
          <w:spacing w:val="-15"/>
        </w:rPr>
        <w:t xml:space="preserve"> </w:t>
      </w:r>
      <w:r>
        <w:t>recognize,</w:t>
      </w:r>
      <w:r>
        <w:rPr>
          <w:spacing w:val="-13"/>
        </w:rPr>
        <w:t xml:space="preserve"> </w:t>
      </w:r>
      <w:r>
        <w:t>report</w:t>
      </w:r>
      <w:r>
        <w:rPr>
          <w:spacing w:val="-15"/>
        </w:rPr>
        <w:t xml:space="preserve"> </w:t>
      </w:r>
      <w:r>
        <w:t>and</w:t>
      </w:r>
      <w:r>
        <w:rPr>
          <w:spacing w:val="-12"/>
        </w:rPr>
        <w:t xml:space="preserve"> </w:t>
      </w:r>
      <w:r>
        <w:t>interrupt</w:t>
      </w:r>
      <w:r>
        <w:rPr>
          <w:spacing w:val="-13"/>
        </w:rPr>
        <w:t xml:space="preserve"> </w:t>
      </w:r>
      <w:r>
        <w:t>situations</w:t>
      </w:r>
      <w:r>
        <w:rPr>
          <w:spacing w:val="-12"/>
        </w:rPr>
        <w:t xml:space="preserve"> </w:t>
      </w:r>
      <w:r>
        <w:t>of</w:t>
      </w:r>
      <w:r>
        <w:rPr>
          <w:spacing w:val="-16"/>
        </w:rPr>
        <w:t xml:space="preserve"> </w:t>
      </w:r>
      <w:r>
        <w:t>harm,</w:t>
      </w:r>
      <w:r>
        <w:rPr>
          <w:spacing w:val="-13"/>
        </w:rPr>
        <w:t xml:space="preserve"> </w:t>
      </w:r>
      <w:r>
        <w:t>or</w:t>
      </w:r>
      <w:r>
        <w:rPr>
          <w:spacing w:val="-12"/>
        </w:rPr>
        <w:t xml:space="preserve"> </w:t>
      </w:r>
      <w:r>
        <w:t>implementing</w:t>
      </w:r>
      <w:r>
        <w:rPr>
          <w:spacing w:val="-13"/>
        </w:rPr>
        <w:t xml:space="preserve"> </w:t>
      </w:r>
      <w:r>
        <w:t>a</w:t>
      </w:r>
      <w:r>
        <w:rPr>
          <w:spacing w:val="-12"/>
        </w:rPr>
        <w:t xml:space="preserve"> </w:t>
      </w:r>
      <w:r>
        <w:t>communication</w:t>
      </w:r>
      <w:r>
        <w:rPr>
          <w:spacing w:val="-13"/>
        </w:rPr>
        <w:t xml:space="preserve"> </w:t>
      </w:r>
      <w:r>
        <w:t>system</w:t>
      </w:r>
      <w:r>
        <w:rPr>
          <w:spacing w:val="-15"/>
        </w:rPr>
        <w:t xml:space="preserve"> </w:t>
      </w:r>
      <w:r>
        <w:t>that</w:t>
      </w:r>
      <w:r>
        <w:rPr>
          <w:spacing w:val="-12"/>
        </w:rPr>
        <w:t xml:space="preserve"> </w:t>
      </w:r>
      <w:r>
        <w:t>can</w:t>
      </w:r>
      <w:r>
        <w:rPr>
          <w:spacing w:val="-13"/>
        </w:rPr>
        <w:t xml:space="preserve"> </w:t>
      </w:r>
      <w:r>
        <w:t>notify the campus of immediate threats to safety and security.</w:t>
      </w:r>
    </w:p>
    <w:p w14:paraId="4B609123" w14:textId="77777777" w:rsidR="00583592" w:rsidRDefault="00583592" w:rsidP="00583592">
      <w:pPr>
        <w:ind w:left="230" w:right="634"/>
        <w:sectPr w:rsidR="00583592" w:rsidSect="00583592">
          <w:pgSz w:w="12240" w:h="15840"/>
          <w:pgMar w:top="1360" w:right="1200" w:bottom="1220" w:left="1320" w:header="0" w:footer="1035" w:gutter="0"/>
          <w:cols w:space="720"/>
        </w:sectPr>
      </w:pPr>
    </w:p>
    <w:p w14:paraId="52ACD7C3" w14:textId="77777777" w:rsidR="00583592" w:rsidRDefault="00583592" w:rsidP="00583592">
      <w:pPr>
        <w:pStyle w:val="BodyText"/>
        <w:ind w:left="230" w:right="634"/>
        <w:rPr>
          <w:sz w:val="24"/>
        </w:rPr>
      </w:pPr>
    </w:p>
    <w:p w14:paraId="4BDE2AD5" w14:textId="77777777" w:rsidR="00583592" w:rsidRDefault="00583592" w:rsidP="00583592">
      <w:pPr>
        <w:pStyle w:val="BodyText"/>
        <w:ind w:left="230" w:right="634"/>
        <w:rPr>
          <w:sz w:val="24"/>
        </w:rPr>
      </w:pPr>
    </w:p>
    <w:p w14:paraId="251E02CD" w14:textId="77777777" w:rsidR="00583592" w:rsidRDefault="00583592" w:rsidP="00583592">
      <w:pPr>
        <w:pStyle w:val="BodyText"/>
        <w:ind w:left="230" w:right="634"/>
        <w:rPr>
          <w:sz w:val="24"/>
        </w:rPr>
      </w:pPr>
    </w:p>
    <w:p w14:paraId="0B5E28A6" w14:textId="77777777" w:rsidR="00583592" w:rsidRDefault="00583592" w:rsidP="00583592">
      <w:pPr>
        <w:pStyle w:val="BodyText"/>
        <w:ind w:left="230" w:right="634"/>
        <w:rPr>
          <w:sz w:val="24"/>
        </w:rPr>
      </w:pPr>
    </w:p>
    <w:p w14:paraId="364A284B" w14:textId="77777777" w:rsidR="00583592" w:rsidRDefault="00583592" w:rsidP="00583592">
      <w:pPr>
        <w:pStyle w:val="BodyText"/>
        <w:spacing w:before="57"/>
        <w:ind w:left="230" w:right="634"/>
        <w:rPr>
          <w:sz w:val="24"/>
        </w:rPr>
      </w:pPr>
    </w:p>
    <w:p w14:paraId="55F8A3BB" w14:textId="77777777" w:rsidR="00583592" w:rsidRDefault="00583592" w:rsidP="00583592">
      <w:pPr>
        <w:pStyle w:val="Heading2"/>
        <w:ind w:left="230" w:right="634"/>
        <w:jc w:val="center"/>
      </w:pPr>
      <w:bookmarkStart w:id="61" w:name="Annual_Fire_Report"/>
      <w:bookmarkEnd w:id="61"/>
      <w:r>
        <w:t>Annual</w:t>
      </w:r>
      <w:r>
        <w:rPr>
          <w:spacing w:val="-12"/>
        </w:rPr>
        <w:t xml:space="preserve"> </w:t>
      </w:r>
      <w:r>
        <w:t>Fire</w:t>
      </w:r>
      <w:r>
        <w:rPr>
          <w:spacing w:val="-8"/>
        </w:rPr>
        <w:t xml:space="preserve"> </w:t>
      </w:r>
      <w:r>
        <w:rPr>
          <w:spacing w:val="-2"/>
        </w:rPr>
        <w:t>Report</w:t>
      </w:r>
    </w:p>
    <w:p w14:paraId="3EAE18A5" w14:textId="77777777" w:rsidR="00583592" w:rsidRDefault="00583592" w:rsidP="00583592">
      <w:pPr>
        <w:pStyle w:val="BodyText"/>
        <w:spacing w:before="101"/>
        <w:ind w:left="230" w:right="634"/>
        <w:rPr>
          <w:b/>
          <w:sz w:val="24"/>
        </w:rPr>
      </w:pPr>
    </w:p>
    <w:p w14:paraId="37F4585F" w14:textId="77777777" w:rsidR="00583592" w:rsidRDefault="00583592" w:rsidP="00583592">
      <w:pPr>
        <w:pStyle w:val="BodyText"/>
        <w:ind w:left="230" w:right="634"/>
        <w:jc w:val="both"/>
      </w:pPr>
      <w:r>
        <w:t>North</w:t>
      </w:r>
      <w:r>
        <w:rPr>
          <w:spacing w:val="-13"/>
        </w:rPr>
        <w:t xml:space="preserve"> </w:t>
      </w:r>
      <w:r>
        <w:t>Idaho</w:t>
      </w:r>
      <w:r>
        <w:rPr>
          <w:spacing w:val="-12"/>
        </w:rPr>
        <w:t xml:space="preserve"> </w:t>
      </w:r>
      <w:r>
        <w:t>College</w:t>
      </w:r>
      <w:r>
        <w:rPr>
          <w:spacing w:val="-13"/>
        </w:rPr>
        <w:t xml:space="preserve"> </w:t>
      </w:r>
      <w:r>
        <w:t>in</w:t>
      </w:r>
      <w:r>
        <w:rPr>
          <w:spacing w:val="-12"/>
        </w:rPr>
        <w:t xml:space="preserve"> </w:t>
      </w:r>
      <w:r>
        <w:t>compliance</w:t>
      </w:r>
      <w:r>
        <w:rPr>
          <w:spacing w:val="-13"/>
        </w:rPr>
        <w:t xml:space="preserve"> </w:t>
      </w:r>
      <w:r>
        <w:t>with</w:t>
      </w:r>
      <w:r>
        <w:rPr>
          <w:spacing w:val="-12"/>
        </w:rPr>
        <w:t xml:space="preserve"> </w:t>
      </w:r>
      <w:r>
        <w:t>the</w:t>
      </w:r>
      <w:r>
        <w:rPr>
          <w:spacing w:val="-13"/>
        </w:rPr>
        <w:t xml:space="preserve"> </w:t>
      </w:r>
      <w:r>
        <w:t>Higher</w:t>
      </w:r>
      <w:r>
        <w:rPr>
          <w:spacing w:val="-12"/>
        </w:rPr>
        <w:t xml:space="preserve"> </w:t>
      </w:r>
      <w:r>
        <w:t>Education</w:t>
      </w:r>
      <w:r>
        <w:rPr>
          <w:spacing w:val="-13"/>
        </w:rPr>
        <w:t xml:space="preserve"> </w:t>
      </w:r>
      <w:r>
        <w:t>Act</w:t>
      </w:r>
      <w:r>
        <w:rPr>
          <w:spacing w:val="-12"/>
        </w:rPr>
        <w:t xml:space="preserve"> </w:t>
      </w:r>
      <w:r>
        <w:t>(HEOA)</w:t>
      </w:r>
      <w:r>
        <w:rPr>
          <w:spacing w:val="-13"/>
        </w:rPr>
        <w:t xml:space="preserve"> </w:t>
      </w:r>
      <w:r>
        <w:t>which</w:t>
      </w:r>
      <w:r>
        <w:rPr>
          <w:spacing w:val="-12"/>
        </w:rPr>
        <w:t xml:space="preserve"> </w:t>
      </w:r>
      <w:r>
        <w:t>is</w:t>
      </w:r>
      <w:r>
        <w:rPr>
          <w:spacing w:val="-13"/>
        </w:rPr>
        <w:t xml:space="preserve"> </w:t>
      </w:r>
      <w:r>
        <w:t>required</w:t>
      </w:r>
      <w:r>
        <w:rPr>
          <w:spacing w:val="-12"/>
        </w:rPr>
        <w:t xml:space="preserve"> </w:t>
      </w:r>
      <w:r>
        <w:t>of</w:t>
      </w:r>
      <w:r>
        <w:rPr>
          <w:spacing w:val="-13"/>
        </w:rPr>
        <w:t xml:space="preserve"> </w:t>
      </w:r>
      <w:r>
        <w:t>all</w:t>
      </w:r>
      <w:r>
        <w:rPr>
          <w:spacing w:val="-12"/>
        </w:rPr>
        <w:t xml:space="preserve"> </w:t>
      </w:r>
      <w:r>
        <w:t>Title</w:t>
      </w:r>
      <w:r>
        <w:rPr>
          <w:spacing w:val="-13"/>
        </w:rPr>
        <w:t xml:space="preserve"> </w:t>
      </w:r>
      <w:r>
        <w:t>IV institutions</w:t>
      </w:r>
      <w:r>
        <w:rPr>
          <w:spacing w:val="-13"/>
        </w:rPr>
        <w:t xml:space="preserve"> </w:t>
      </w:r>
      <w:r>
        <w:t>that</w:t>
      </w:r>
      <w:r>
        <w:rPr>
          <w:spacing w:val="72"/>
        </w:rPr>
        <w:t xml:space="preserve"> </w:t>
      </w:r>
      <w:r>
        <w:t>maintain</w:t>
      </w:r>
      <w:r>
        <w:rPr>
          <w:spacing w:val="-13"/>
        </w:rPr>
        <w:t xml:space="preserve"> </w:t>
      </w:r>
      <w:r>
        <w:t>an</w:t>
      </w:r>
      <w:r>
        <w:rPr>
          <w:spacing w:val="-7"/>
        </w:rPr>
        <w:t xml:space="preserve"> </w:t>
      </w:r>
      <w:r>
        <w:t>on-campus</w:t>
      </w:r>
      <w:r>
        <w:rPr>
          <w:spacing w:val="-13"/>
        </w:rPr>
        <w:t xml:space="preserve"> </w:t>
      </w:r>
      <w:r>
        <w:t>student</w:t>
      </w:r>
      <w:r>
        <w:rPr>
          <w:spacing w:val="-7"/>
        </w:rPr>
        <w:t xml:space="preserve"> </w:t>
      </w:r>
      <w:r>
        <w:t>housing</w:t>
      </w:r>
      <w:r>
        <w:rPr>
          <w:spacing w:val="-3"/>
        </w:rPr>
        <w:t xml:space="preserve"> </w:t>
      </w:r>
      <w:r>
        <w:t>facility. An</w:t>
      </w:r>
      <w:r>
        <w:rPr>
          <w:spacing w:val="-7"/>
        </w:rPr>
        <w:t xml:space="preserve"> </w:t>
      </w:r>
      <w:r>
        <w:t>on-campus</w:t>
      </w:r>
      <w:r>
        <w:rPr>
          <w:spacing w:val="-10"/>
        </w:rPr>
        <w:t xml:space="preserve"> </w:t>
      </w:r>
      <w:r>
        <w:t>student</w:t>
      </w:r>
      <w:r>
        <w:rPr>
          <w:spacing w:val="-9"/>
        </w:rPr>
        <w:t xml:space="preserve"> </w:t>
      </w:r>
      <w:r>
        <w:t>housing</w:t>
      </w:r>
      <w:r>
        <w:rPr>
          <w:spacing w:val="-8"/>
        </w:rPr>
        <w:t xml:space="preserve"> </w:t>
      </w:r>
      <w:r>
        <w:t>facility</w:t>
      </w:r>
      <w:r>
        <w:rPr>
          <w:spacing w:val="-13"/>
        </w:rPr>
        <w:t xml:space="preserve"> </w:t>
      </w:r>
      <w:r>
        <w:t>is defined</w:t>
      </w:r>
      <w:r>
        <w:rPr>
          <w:spacing w:val="-13"/>
        </w:rPr>
        <w:t xml:space="preserve"> </w:t>
      </w:r>
      <w:r>
        <w:t>as</w:t>
      </w:r>
      <w:r>
        <w:rPr>
          <w:spacing w:val="-12"/>
        </w:rPr>
        <w:t xml:space="preserve"> </w:t>
      </w:r>
      <w:r>
        <w:t>any</w:t>
      </w:r>
      <w:r>
        <w:rPr>
          <w:spacing w:val="-13"/>
        </w:rPr>
        <w:t xml:space="preserve"> </w:t>
      </w:r>
      <w:r>
        <w:t>dormitory</w:t>
      </w:r>
      <w:r>
        <w:rPr>
          <w:spacing w:val="-10"/>
        </w:rPr>
        <w:t xml:space="preserve"> </w:t>
      </w:r>
      <w:r>
        <w:t>or</w:t>
      </w:r>
      <w:r>
        <w:rPr>
          <w:spacing w:val="-13"/>
        </w:rPr>
        <w:t xml:space="preserve"> </w:t>
      </w:r>
      <w:r>
        <w:t>other</w:t>
      </w:r>
      <w:r>
        <w:rPr>
          <w:spacing w:val="61"/>
        </w:rPr>
        <w:t xml:space="preserve"> </w:t>
      </w:r>
      <w:r>
        <w:t>residential</w:t>
      </w:r>
      <w:r>
        <w:rPr>
          <w:spacing w:val="-13"/>
        </w:rPr>
        <w:t xml:space="preserve"> </w:t>
      </w:r>
      <w:r>
        <w:t>facility</w:t>
      </w:r>
      <w:r>
        <w:rPr>
          <w:spacing w:val="-8"/>
        </w:rPr>
        <w:t xml:space="preserve"> </w:t>
      </w:r>
      <w:r>
        <w:t>for</w:t>
      </w:r>
      <w:r>
        <w:rPr>
          <w:spacing w:val="-10"/>
        </w:rPr>
        <w:t xml:space="preserve"> </w:t>
      </w:r>
      <w:r>
        <w:t>students</w:t>
      </w:r>
      <w:r>
        <w:rPr>
          <w:spacing w:val="-6"/>
        </w:rPr>
        <w:t xml:space="preserve"> </w:t>
      </w:r>
      <w:r>
        <w:t>that</w:t>
      </w:r>
      <w:r>
        <w:rPr>
          <w:spacing w:val="-13"/>
        </w:rPr>
        <w:t xml:space="preserve"> </w:t>
      </w:r>
      <w:r>
        <w:t>are</w:t>
      </w:r>
      <w:r>
        <w:rPr>
          <w:spacing w:val="-2"/>
        </w:rPr>
        <w:t xml:space="preserve"> </w:t>
      </w:r>
      <w:r>
        <w:t>located</w:t>
      </w:r>
      <w:r>
        <w:rPr>
          <w:spacing w:val="-7"/>
        </w:rPr>
        <w:t xml:space="preserve"> </w:t>
      </w:r>
      <w:r>
        <w:t>on</w:t>
      </w:r>
      <w:r>
        <w:rPr>
          <w:spacing w:val="-13"/>
        </w:rPr>
        <w:t xml:space="preserve"> </w:t>
      </w:r>
      <w:r>
        <w:t>an</w:t>
      </w:r>
      <w:r>
        <w:rPr>
          <w:spacing w:val="-12"/>
        </w:rPr>
        <w:t xml:space="preserve"> </w:t>
      </w:r>
      <w:r>
        <w:t>institutions</w:t>
      </w:r>
      <w:r>
        <w:rPr>
          <w:spacing w:val="-11"/>
        </w:rPr>
        <w:t xml:space="preserve"> </w:t>
      </w:r>
      <w:r>
        <w:t>campus even if the building is owned or maintained by a student</w:t>
      </w:r>
      <w:r>
        <w:rPr>
          <w:spacing w:val="80"/>
        </w:rPr>
        <w:t xml:space="preserve"> </w:t>
      </w:r>
      <w:r>
        <w:t>organization</w:t>
      </w:r>
      <w:r>
        <w:rPr>
          <w:spacing w:val="-1"/>
        </w:rPr>
        <w:t xml:space="preserve"> </w:t>
      </w:r>
      <w:r>
        <w:t>or another party.</w:t>
      </w:r>
    </w:p>
    <w:p w14:paraId="33EEF39A" w14:textId="77777777" w:rsidR="00583592" w:rsidRDefault="00583592" w:rsidP="00583592">
      <w:pPr>
        <w:pStyle w:val="BodyText"/>
        <w:ind w:left="230" w:right="634"/>
      </w:pPr>
    </w:p>
    <w:p w14:paraId="71043289" w14:textId="77777777" w:rsidR="00583592" w:rsidRDefault="00583592" w:rsidP="00583592">
      <w:pPr>
        <w:pStyle w:val="BodyText"/>
        <w:ind w:left="230" w:right="634"/>
      </w:pPr>
    </w:p>
    <w:p w14:paraId="49139892" w14:textId="77777777" w:rsidR="00583592" w:rsidRDefault="00583592" w:rsidP="00583592">
      <w:pPr>
        <w:pStyle w:val="BodyText"/>
        <w:spacing w:before="10"/>
        <w:ind w:left="230" w:right="634"/>
      </w:pPr>
    </w:p>
    <w:p w14:paraId="0FD0FAF9" w14:textId="77777777" w:rsidR="00583592" w:rsidRDefault="00583592" w:rsidP="00583592">
      <w:pPr>
        <w:pStyle w:val="Heading4"/>
        <w:ind w:left="230" w:right="634"/>
        <w:jc w:val="both"/>
      </w:pPr>
      <w:bookmarkStart w:id="62" w:name="Residential_Facilities:"/>
      <w:bookmarkEnd w:id="62"/>
      <w:r>
        <w:rPr>
          <w:spacing w:val="-6"/>
          <w:u w:val="single"/>
        </w:rPr>
        <w:t>Residential</w:t>
      </w:r>
      <w:r>
        <w:rPr>
          <w:spacing w:val="6"/>
          <w:u w:val="single"/>
        </w:rPr>
        <w:t xml:space="preserve"> </w:t>
      </w:r>
      <w:r>
        <w:rPr>
          <w:spacing w:val="-2"/>
          <w:u w:val="single"/>
        </w:rPr>
        <w:t>Facilities:</w:t>
      </w:r>
    </w:p>
    <w:p w14:paraId="5F38E571" w14:textId="77777777" w:rsidR="00583592" w:rsidRDefault="00583592" w:rsidP="00583592">
      <w:pPr>
        <w:pStyle w:val="BodyText"/>
        <w:spacing w:before="5"/>
        <w:ind w:left="230" w:right="634"/>
        <w:jc w:val="both"/>
      </w:pPr>
      <w:r>
        <w:rPr>
          <w:spacing w:val="-2"/>
        </w:rPr>
        <w:t>North</w:t>
      </w:r>
      <w:r>
        <w:rPr>
          <w:spacing w:val="-11"/>
        </w:rPr>
        <w:t xml:space="preserve"> </w:t>
      </w:r>
      <w:r>
        <w:rPr>
          <w:spacing w:val="-2"/>
        </w:rPr>
        <w:t>Idaho</w:t>
      </w:r>
      <w:r>
        <w:rPr>
          <w:spacing w:val="-10"/>
        </w:rPr>
        <w:t xml:space="preserve"> </w:t>
      </w:r>
      <w:r>
        <w:rPr>
          <w:spacing w:val="-2"/>
        </w:rPr>
        <w:t>College</w:t>
      </w:r>
      <w:r>
        <w:rPr>
          <w:spacing w:val="-4"/>
        </w:rPr>
        <w:t xml:space="preserve"> </w:t>
      </w:r>
      <w:r>
        <w:rPr>
          <w:spacing w:val="-2"/>
        </w:rPr>
        <w:t>currently</w:t>
      </w:r>
      <w:r>
        <w:rPr>
          <w:spacing w:val="-6"/>
        </w:rPr>
        <w:t xml:space="preserve"> </w:t>
      </w:r>
      <w:r>
        <w:rPr>
          <w:spacing w:val="-2"/>
        </w:rPr>
        <w:t>has</w:t>
      </w:r>
      <w:r>
        <w:rPr>
          <w:spacing w:val="-4"/>
        </w:rPr>
        <w:t xml:space="preserve"> </w:t>
      </w:r>
      <w:r>
        <w:rPr>
          <w:spacing w:val="-2"/>
        </w:rPr>
        <w:t>one</w:t>
      </w:r>
      <w:r>
        <w:rPr>
          <w:spacing w:val="-5"/>
        </w:rPr>
        <w:t xml:space="preserve"> </w:t>
      </w:r>
      <w:r>
        <w:rPr>
          <w:spacing w:val="-2"/>
        </w:rPr>
        <w:t>on-campus</w:t>
      </w:r>
      <w:r>
        <w:rPr>
          <w:spacing w:val="-3"/>
        </w:rPr>
        <w:t xml:space="preserve"> </w:t>
      </w:r>
      <w:r>
        <w:rPr>
          <w:spacing w:val="-2"/>
        </w:rPr>
        <w:t>housing</w:t>
      </w:r>
      <w:r>
        <w:rPr>
          <w:spacing w:val="-6"/>
        </w:rPr>
        <w:t xml:space="preserve"> </w:t>
      </w:r>
      <w:r>
        <w:rPr>
          <w:spacing w:val="-2"/>
        </w:rPr>
        <w:t>facility</w:t>
      </w:r>
      <w:r>
        <w:rPr>
          <w:spacing w:val="-11"/>
        </w:rPr>
        <w:t xml:space="preserve"> </w:t>
      </w:r>
      <w:r>
        <w:rPr>
          <w:spacing w:val="-2"/>
        </w:rPr>
        <w:t>located</w:t>
      </w:r>
      <w:r>
        <w:rPr>
          <w:spacing w:val="-5"/>
        </w:rPr>
        <w:t xml:space="preserve"> </w:t>
      </w:r>
      <w:r>
        <w:rPr>
          <w:spacing w:val="-2"/>
        </w:rPr>
        <w:t>at</w:t>
      </w:r>
      <w:r>
        <w:rPr>
          <w:spacing w:val="-6"/>
        </w:rPr>
        <w:t xml:space="preserve"> </w:t>
      </w:r>
      <w:r>
        <w:rPr>
          <w:spacing w:val="-2"/>
        </w:rPr>
        <w:t>518</w:t>
      </w:r>
      <w:r>
        <w:rPr>
          <w:spacing w:val="-11"/>
        </w:rPr>
        <w:t xml:space="preserve"> </w:t>
      </w:r>
      <w:r>
        <w:rPr>
          <w:spacing w:val="-2"/>
        </w:rPr>
        <w:t>College</w:t>
      </w:r>
      <w:r>
        <w:rPr>
          <w:spacing w:val="-4"/>
        </w:rPr>
        <w:t xml:space="preserve"> </w:t>
      </w:r>
      <w:r>
        <w:rPr>
          <w:spacing w:val="-2"/>
        </w:rPr>
        <w:t>Drive</w:t>
      </w:r>
      <w:r>
        <w:rPr>
          <w:spacing w:val="-5"/>
        </w:rPr>
        <w:t xml:space="preserve"> </w:t>
      </w:r>
      <w:r>
        <w:rPr>
          <w:spacing w:val="-2"/>
        </w:rPr>
        <w:t>which</w:t>
      </w:r>
      <w:r>
        <w:rPr>
          <w:spacing w:val="-5"/>
        </w:rPr>
        <w:t xml:space="preserve"> </w:t>
      </w:r>
      <w:r>
        <w:rPr>
          <w:spacing w:val="-2"/>
        </w:rPr>
        <w:t xml:space="preserve">houses </w:t>
      </w:r>
      <w:r>
        <w:t>202 students, Resident Advisors, and</w:t>
      </w:r>
      <w:r>
        <w:rPr>
          <w:spacing w:val="80"/>
        </w:rPr>
        <w:t xml:space="preserve"> </w:t>
      </w:r>
      <w:r>
        <w:t>the Residence Hall Coordinator.</w:t>
      </w:r>
    </w:p>
    <w:p w14:paraId="24C708BA" w14:textId="77777777" w:rsidR="00583592" w:rsidRDefault="00583592" w:rsidP="00583592">
      <w:pPr>
        <w:pStyle w:val="BodyText"/>
        <w:spacing w:before="10"/>
        <w:ind w:left="230" w:right="634"/>
      </w:pPr>
    </w:p>
    <w:p w14:paraId="02A697E6" w14:textId="77777777" w:rsidR="00583592" w:rsidRDefault="00583592" w:rsidP="00583592">
      <w:pPr>
        <w:pStyle w:val="Heading4"/>
        <w:ind w:left="230" w:right="634"/>
      </w:pPr>
      <w:bookmarkStart w:id="63" w:name="Fire_System_Description:"/>
      <w:bookmarkEnd w:id="63"/>
      <w:r>
        <w:rPr>
          <w:spacing w:val="-6"/>
        </w:rPr>
        <w:t>Fire</w:t>
      </w:r>
      <w:r>
        <w:rPr>
          <w:spacing w:val="-1"/>
        </w:rPr>
        <w:t xml:space="preserve"> </w:t>
      </w:r>
      <w:r>
        <w:rPr>
          <w:spacing w:val="-6"/>
        </w:rPr>
        <w:t>System</w:t>
      </w:r>
      <w:r>
        <w:rPr>
          <w:spacing w:val="-4"/>
        </w:rPr>
        <w:t xml:space="preserve"> </w:t>
      </w:r>
      <w:r>
        <w:rPr>
          <w:spacing w:val="-6"/>
        </w:rPr>
        <w:t>Description:</w:t>
      </w:r>
    </w:p>
    <w:p w14:paraId="4C1DFB3E" w14:textId="77777777" w:rsidR="00583592" w:rsidRDefault="00583592" w:rsidP="00583592">
      <w:pPr>
        <w:pStyle w:val="BodyText"/>
        <w:ind w:left="230" w:right="634"/>
      </w:pPr>
      <w:r>
        <w:t>The</w:t>
      </w:r>
      <w:r>
        <w:rPr>
          <w:spacing w:val="-2"/>
        </w:rPr>
        <w:t xml:space="preserve"> </w:t>
      </w:r>
      <w:r>
        <w:t>Residence</w:t>
      </w:r>
      <w:r>
        <w:rPr>
          <w:spacing w:val="-5"/>
        </w:rPr>
        <w:t xml:space="preserve"> </w:t>
      </w:r>
      <w:r>
        <w:t>Hall</w:t>
      </w:r>
      <w:r>
        <w:rPr>
          <w:spacing w:val="-4"/>
        </w:rPr>
        <w:t xml:space="preserve"> </w:t>
      </w:r>
      <w:r>
        <w:t>has</w:t>
      </w:r>
      <w:r>
        <w:rPr>
          <w:spacing w:val="-5"/>
        </w:rPr>
        <w:t xml:space="preserve"> </w:t>
      </w:r>
      <w:r>
        <w:t>a</w:t>
      </w:r>
      <w:r>
        <w:rPr>
          <w:spacing w:val="-1"/>
        </w:rPr>
        <w:t xml:space="preserve"> </w:t>
      </w:r>
      <w:r>
        <w:t>monitored</w:t>
      </w:r>
      <w:r>
        <w:rPr>
          <w:spacing w:val="-7"/>
        </w:rPr>
        <w:t xml:space="preserve"> </w:t>
      </w:r>
      <w:r>
        <w:t>system</w:t>
      </w:r>
      <w:r>
        <w:rPr>
          <w:spacing w:val="-15"/>
        </w:rPr>
        <w:t xml:space="preserve"> </w:t>
      </w:r>
      <w:r>
        <w:t>that</w:t>
      </w:r>
      <w:r>
        <w:rPr>
          <w:spacing w:val="-2"/>
        </w:rPr>
        <w:t xml:space="preserve"> </w:t>
      </w:r>
      <w:r>
        <w:t>includes</w:t>
      </w:r>
      <w:r>
        <w:rPr>
          <w:spacing w:val="-10"/>
        </w:rPr>
        <w:t xml:space="preserve"> </w:t>
      </w:r>
      <w:r>
        <w:t>a</w:t>
      </w:r>
      <w:r>
        <w:rPr>
          <w:spacing w:val="-6"/>
        </w:rPr>
        <w:t xml:space="preserve"> </w:t>
      </w:r>
      <w:r>
        <w:t>sprinkler</w:t>
      </w:r>
      <w:r>
        <w:rPr>
          <w:spacing w:val="-8"/>
        </w:rPr>
        <w:t xml:space="preserve"> </w:t>
      </w:r>
      <w:r>
        <w:t>system,</w:t>
      </w:r>
      <w:r>
        <w:rPr>
          <w:spacing w:val="-1"/>
        </w:rPr>
        <w:t xml:space="preserve"> </w:t>
      </w:r>
      <w:r>
        <w:t>both</w:t>
      </w:r>
      <w:r>
        <w:rPr>
          <w:spacing w:val="-11"/>
        </w:rPr>
        <w:t xml:space="preserve"> </w:t>
      </w:r>
      <w:r>
        <w:t>in</w:t>
      </w:r>
      <w:r>
        <w:rPr>
          <w:spacing w:val="-7"/>
        </w:rPr>
        <w:t xml:space="preserve"> </w:t>
      </w:r>
      <w:r>
        <w:t>the</w:t>
      </w:r>
      <w:r>
        <w:rPr>
          <w:spacing w:val="-1"/>
        </w:rPr>
        <w:t xml:space="preserve"> </w:t>
      </w:r>
      <w:r>
        <w:t>student’s</w:t>
      </w:r>
      <w:r>
        <w:rPr>
          <w:spacing w:val="-4"/>
        </w:rPr>
        <w:t xml:space="preserve"> </w:t>
      </w:r>
      <w:r>
        <w:t>rooms</w:t>
      </w:r>
      <w:r>
        <w:rPr>
          <w:spacing w:val="-5"/>
        </w:rPr>
        <w:t xml:space="preserve"> </w:t>
      </w:r>
      <w:r>
        <w:t>and common areas of the</w:t>
      </w:r>
      <w:r>
        <w:rPr>
          <w:spacing w:val="80"/>
        </w:rPr>
        <w:t xml:space="preserve"> </w:t>
      </w:r>
      <w:r>
        <w:t>building. An alarm system which includes horns, strobes, smoke detectors, heat sensors,</w:t>
      </w:r>
      <w:r>
        <w:rPr>
          <w:spacing w:val="-8"/>
        </w:rPr>
        <w:t xml:space="preserve"> </w:t>
      </w:r>
      <w:r>
        <w:t>duct</w:t>
      </w:r>
      <w:r>
        <w:rPr>
          <w:spacing w:val="-13"/>
        </w:rPr>
        <w:t xml:space="preserve"> </w:t>
      </w:r>
      <w:r>
        <w:t>sensors,</w:t>
      </w:r>
      <w:r>
        <w:rPr>
          <w:spacing w:val="-10"/>
        </w:rPr>
        <w:t xml:space="preserve"> </w:t>
      </w:r>
      <w:r>
        <w:t>pull</w:t>
      </w:r>
      <w:r>
        <w:rPr>
          <w:spacing w:val="-8"/>
        </w:rPr>
        <w:t xml:space="preserve"> </w:t>
      </w:r>
      <w:r>
        <w:t>stations</w:t>
      </w:r>
      <w:r>
        <w:rPr>
          <w:spacing w:val="-9"/>
        </w:rPr>
        <w:t xml:space="preserve"> </w:t>
      </w:r>
      <w:r>
        <w:t>and</w:t>
      </w:r>
      <w:r>
        <w:rPr>
          <w:spacing w:val="-2"/>
        </w:rPr>
        <w:t xml:space="preserve"> </w:t>
      </w:r>
      <w:r>
        <w:t>a</w:t>
      </w:r>
      <w:r>
        <w:rPr>
          <w:spacing w:val="-6"/>
        </w:rPr>
        <w:t xml:space="preserve"> </w:t>
      </w:r>
      <w:r>
        <w:t>panel</w:t>
      </w:r>
      <w:r>
        <w:rPr>
          <w:spacing w:val="36"/>
        </w:rPr>
        <w:t xml:space="preserve"> </w:t>
      </w:r>
      <w:r>
        <w:t>monitored</w:t>
      </w:r>
      <w:r>
        <w:rPr>
          <w:spacing w:val="-7"/>
        </w:rPr>
        <w:t xml:space="preserve"> </w:t>
      </w:r>
      <w:r>
        <w:t>24/7</w:t>
      </w:r>
      <w:r>
        <w:rPr>
          <w:spacing w:val="-7"/>
        </w:rPr>
        <w:t xml:space="preserve"> </w:t>
      </w:r>
      <w:r>
        <w:t>by</w:t>
      </w:r>
      <w:r>
        <w:rPr>
          <w:spacing w:val="-12"/>
        </w:rPr>
        <w:t xml:space="preserve"> </w:t>
      </w:r>
      <w:r>
        <w:t>Simplex</w:t>
      </w:r>
      <w:r>
        <w:rPr>
          <w:spacing w:val="-12"/>
        </w:rPr>
        <w:t xml:space="preserve"> </w:t>
      </w:r>
      <w:r>
        <w:t>Grinnell.</w:t>
      </w:r>
      <w:r>
        <w:rPr>
          <w:spacing w:val="-7"/>
        </w:rPr>
        <w:t xml:space="preserve"> </w:t>
      </w:r>
      <w:r>
        <w:t>The</w:t>
      </w:r>
      <w:r>
        <w:rPr>
          <w:spacing w:val="-6"/>
        </w:rPr>
        <w:t xml:space="preserve"> </w:t>
      </w:r>
      <w:r>
        <w:t>system</w:t>
      </w:r>
      <w:r>
        <w:rPr>
          <w:spacing w:val="-2"/>
        </w:rPr>
        <w:t xml:space="preserve"> </w:t>
      </w:r>
      <w:r>
        <w:t>for</w:t>
      </w:r>
      <w:r>
        <w:rPr>
          <w:spacing w:val="-13"/>
        </w:rPr>
        <w:t xml:space="preserve"> </w:t>
      </w:r>
      <w:r>
        <w:t>both</w:t>
      </w:r>
      <w:r>
        <w:rPr>
          <w:spacing w:val="-2"/>
        </w:rPr>
        <w:t xml:space="preserve"> </w:t>
      </w:r>
      <w:r>
        <w:t>fire alarm</w:t>
      </w:r>
      <w:r>
        <w:rPr>
          <w:spacing w:val="-16"/>
        </w:rPr>
        <w:t xml:space="preserve"> </w:t>
      </w:r>
      <w:r>
        <w:t>and</w:t>
      </w:r>
      <w:r>
        <w:rPr>
          <w:spacing w:val="-12"/>
        </w:rPr>
        <w:t xml:space="preserve"> </w:t>
      </w:r>
      <w:r>
        <w:t>sprinklers,</w:t>
      </w:r>
      <w:r>
        <w:rPr>
          <w:spacing w:val="-11"/>
        </w:rPr>
        <w:t xml:space="preserve"> </w:t>
      </w:r>
      <w:r>
        <w:t>and</w:t>
      </w:r>
      <w:r>
        <w:rPr>
          <w:spacing w:val="-3"/>
        </w:rPr>
        <w:t xml:space="preserve"> </w:t>
      </w:r>
      <w:r>
        <w:t>fire</w:t>
      </w:r>
      <w:r>
        <w:rPr>
          <w:spacing w:val="-6"/>
        </w:rPr>
        <w:t xml:space="preserve"> </w:t>
      </w:r>
      <w:r>
        <w:t>doors</w:t>
      </w:r>
      <w:r>
        <w:rPr>
          <w:spacing w:val="-10"/>
        </w:rPr>
        <w:t xml:space="preserve"> </w:t>
      </w:r>
      <w:r>
        <w:t>are</w:t>
      </w:r>
      <w:r>
        <w:rPr>
          <w:spacing w:val="-6"/>
        </w:rPr>
        <w:t xml:space="preserve"> </w:t>
      </w:r>
      <w:r>
        <w:t>tested</w:t>
      </w:r>
      <w:r>
        <w:rPr>
          <w:spacing w:val="-6"/>
        </w:rPr>
        <w:t xml:space="preserve"> </w:t>
      </w:r>
      <w:r>
        <w:t>annually</w:t>
      </w:r>
      <w:r>
        <w:rPr>
          <w:spacing w:val="-15"/>
        </w:rPr>
        <w:t xml:space="preserve"> </w:t>
      </w:r>
      <w:r>
        <w:t>by</w:t>
      </w:r>
      <w:r>
        <w:rPr>
          <w:spacing w:val="-15"/>
        </w:rPr>
        <w:t xml:space="preserve"> </w:t>
      </w:r>
      <w:r>
        <w:t>the</w:t>
      </w:r>
      <w:r>
        <w:rPr>
          <w:spacing w:val="-6"/>
        </w:rPr>
        <w:t xml:space="preserve"> </w:t>
      </w:r>
      <w:r>
        <w:t>licensed</w:t>
      </w:r>
      <w:r>
        <w:rPr>
          <w:spacing w:val="-7"/>
        </w:rPr>
        <w:t xml:space="preserve"> </w:t>
      </w:r>
      <w:r>
        <w:t>contractor.</w:t>
      </w:r>
      <w:r>
        <w:rPr>
          <w:spacing w:val="-6"/>
        </w:rPr>
        <w:t xml:space="preserve"> </w:t>
      </w:r>
      <w:proofErr w:type="gramStart"/>
      <w:r w:rsidRPr="00FC66EB">
        <w:rPr>
          <w:b/>
          <w:bCs/>
        </w:rPr>
        <w:t>Any</w:t>
      </w:r>
      <w:r w:rsidRPr="00FC66EB">
        <w:rPr>
          <w:b/>
          <w:bCs/>
          <w:spacing w:val="-12"/>
        </w:rPr>
        <w:t xml:space="preserve"> </w:t>
      </w:r>
      <w:r w:rsidRPr="00FC66EB">
        <w:rPr>
          <w:b/>
          <w:bCs/>
        </w:rPr>
        <w:t>and</w:t>
      </w:r>
      <w:r w:rsidRPr="00FC66EB">
        <w:rPr>
          <w:b/>
          <w:bCs/>
          <w:spacing w:val="-3"/>
        </w:rPr>
        <w:t xml:space="preserve"> </w:t>
      </w:r>
      <w:r w:rsidRPr="00FC66EB">
        <w:rPr>
          <w:b/>
          <w:bCs/>
        </w:rPr>
        <w:t>all</w:t>
      </w:r>
      <w:proofErr w:type="gramEnd"/>
      <w:r>
        <w:rPr>
          <w:spacing w:val="-8"/>
        </w:rPr>
        <w:t xml:space="preserve"> </w:t>
      </w:r>
      <w:r>
        <w:t>deficiencies</w:t>
      </w:r>
      <w:r>
        <w:rPr>
          <w:spacing w:val="-4"/>
        </w:rPr>
        <w:t xml:space="preserve"> </w:t>
      </w:r>
      <w:r>
        <w:t>or repair needs must be reported to the residence hall manager – staff, or security immediately.</w:t>
      </w:r>
    </w:p>
    <w:p w14:paraId="353C4534" w14:textId="77777777" w:rsidR="00583592" w:rsidRDefault="00583592" w:rsidP="00583592">
      <w:pPr>
        <w:pStyle w:val="BodyText"/>
        <w:ind w:left="230" w:right="634"/>
      </w:pPr>
    </w:p>
    <w:p w14:paraId="6437B7E7" w14:textId="77777777" w:rsidR="00583592" w:rsidRDefault="00583592" w:rsidP="00583592">
      <w:pPr>
        <w:pStyle w:val="BodyText"/>
        <w:ind w:left="230" w:right="634"/>
      </w:pPr>
    </w:p>
    <w:p w14:paraId="4896F4DB" w14:textId="77777777" w:rsidR="00583592" w:rsidRDefault="00583592" w:rsidP="00583592">
      <w:pPr>
        <w:pStyle w:val="BodyText"/>
        <w:ind w:left="230" w:right="634"/>
      </w:pPr>
    </w:p>
    <w:p w14:paraId="623C4A87" w14:textId="77777777" w:rsidR="00583592" w:rsidRDefault="00583592" w:rsidP="00583592">
      <w:pPr>
        <w:pStyle w:val="BodyText"/>
        <w:spacing w:before="149"/>
        <w:ind w:left="230" w:right="634"/>
      </w:pPr>
    </w:p>
    <w:p w14:paraId="3E03F622" w14:textId="77777777" w:rsidR="00583592" w:rsidRDefault="00583592" w:rsidP="00583592">
      <w:pPr>
        <w:pStyle w:val="Heading2"/>
        <w:spacing w:line="274" w:lineRule="exact"/>
        <w:ind w:left="230" w:right="634"/>
      </w:pPr>
      <w:bookmarkStart w:id="64" w:name="Fire_Drills"/>
      <w:bookmarkEnd w:id="64"/>
      <w:r>
        <w:t>Fire</w:t>
      </w:r>
      <w:r>
        <w:rPr>
          <w:spacing w:val="-12"/>
        </w:rPr>
        <w:t xml:space="preserve"> </w:t>
      </w:r>
      <w:r>
        <w:rPr>
          <w:spacing w:val="-2"/>
        </w:rPr>
        <w:t>Drills</w:t>
      </w:r>
    </w:p>
    <w:p w14:paraId="39064F11" w14:textId="77777777" w:rsidR="00583592" w:rsidRDefault="00583592" w:rsidP="00583592">
      <w:pPr>
        <w:pStyle w:val="BodyText"/>
        <w:ind w:left="230" w:right="634"/>
      </w:pPr>
      <w:r>
        <w:t>Participation in all fire drills and evacuations is mandatory</w:t>
      </w:r>
      <w:r>
        <w:rPr>
          <w:spacing w:val="-11"/>
        </w:rPr>
        <w:t xml:space="preserve"> </w:t>
      </w:r>
      <w:r>
        <w:t>and anyone causing a false alarm, tampering, damaging,</w:t>
      </w:r>
      <w:r>
        <w:rPr>
          <w:spacing w:val="-7"/>
        </w:rPr>
        <w:t xml:space="preserve"> </w:t>
      </w:r>
      <w:r>
        <w:t>or</w:t>
      </w:r>
      <w:r>
        <w:rPr>
          <w:spacing w:val="-4"/>
        </w:rPr>
        <w:t xml:space="preserve"> </w:t>
      </w:r>
      <w:r>
        <w:t>in</w:t>
      </w:r>
      <w:r>
        <w:rPr>
          <w:spacing w:val="-7"/>
        </w:rPr>
        <w:t xml:space="preserve"> </w:t>
      </w:r>
      <w:r>
        <w:t>any</w:t>
      </w:r>
      <w:r>
        <w:rPr>
          <w:spacing w:val="-12"/>
        </w:rPr>
        <w:t xml:space="preserve"> </w:t>
      </w:r>
      <w:r>
        <w:t>way</w:t>
      </w:r>
      <w:r>
        <w:rPr>
          <w:spacing w:val="-12"/>
        </w:rPr>
        <w:t xml:space="preserve"> </w:t>
      </w:r>
      <w:r>
        <w:t>using</w:t>
      </w:r>
      <w:r>
        <w:rPr>
          <w:spacing w:val="-12"/>
        </w:rPr>
        <w:t xml:space="preserve"> </w:t>
      </w:r>
      <w:r>
        <w:t>fire</w:t>
      </w:r>
      <w:r>
        <w:rPr>
          <w:spacing w:val="-1"/>
        </w:rPr>
        <w:t xml:space="preserve"> </w:t>
      </w:r>
      <w:r>
        <w:t>safety</w:t>
      </w:r>
      <w:r>
        <w:rPr>
          <w:spacing w:val="-16"/>
        </w:rPr>
        <w:t xml:space="preserve"> </w:t>
      </w:r>
      <w:r>
        <w:t>equipment</w:t>
      </w:r>
      <w:r>
        <w:rPr>
          <w:spacing w:val="-7"/>
        </w:rPr>
        <w:t xml:space="preserve"> </w:t>
      </w:r>
      <w:r>
        <w:t>for</w:t>
      </w:r>
      <w:r>
        <w:rPr>
          <w:spacing w:val="-9"/>
        </w:rPr>
        <w:t xml:space="preserve"> </w:t>
      </w:r>
      <w:r>
        <w:t>other</w:t>
      </w:r>
      <w:r>
        <w:rPr>
          <w:spacing w:val="-9"/>
        </w:rPr>
        <w:t xml:space="preserve"> </w:t>
      </w:r>
      <w:r>
        <w:t>than</w:t>
      </w:r>
      <w:r>
        <w:rPr>
          <w:spacing w:val="-7"/>
        </w:rPr>
        <w:t xml:space="preserve"> </w:t>
      </w:r>
      <w:r>
        <w:t>its</w:t>
      </w:r>
      <w:r>
        <w:rPr>
          <w:spacing w:val="-5"/>
        </w:rPr>
        <w:t xml:space="preserve"> </w:t>
      </w:r>
      <w:r>
        <w:t>intended</w:t>
      </w:r>
      <w:r>
        <w:rPr>
          <w:spacing w:val="-7"/>
        </w:rPr>
        <w:t xml:space="preserve"> </w:t>
      </w:r>
      <w:r>
        <w:t>use</w:t>
      </w:r>
      <w:r>
        <w:rPr>
          <w:spacing w:val="-1"/>
        </w:rPr>
        <w:t xml:space="preserve"> </w:t>
      </w:r>
      <w:r>
        <w:t>will</w:t>
      </w:r>
      <w:r>
        <w:rPr>
          <w:spacing w:val="-2"/>
        </w:rPr>
        <w:t xml:space="preserve"> </w:t>
      </w:r>
      <w:r>
        <w:t>be</w:t>
      </w:r>
      <w:r>
        <w:rPr>
          <w:spacing w:val="-6"/>
        </w:rPr>
        <w:t xml:space="preserve"> </w:t>
      </w:r>
      <w:r>
        <w:t>stringently</w:t>
      </w:r>
      <w:r>
        <w:rPr>
          <w:spacing w:val="71"/>
        </w:rPr>
        <w:t xml:space="preserve"> </w:t>
      </w:r>
      <w:r>
        <w:t>penalized and/or</w:t>
      </w:r>
      <w:r>
        <w:rPr>
          <w:spacing w:val="-16"/>
        </w:rPr>
        <w:t xml:space="preserve"> </w:t>
      </w:r>
      <w:r>
        <w:t>immediately</w:t>
      </w:r>
      <w:r>
        <w:rPr>
          <w:spacing w:val="-20"/>
        </w:rPr>
        <w:t xml:space="preserve"> </w:t>
      </w:r>
      <w:r>
        <w:t>evicted</w:t>
      </w:r>
      <w:r>
        <w:rPr>
          <w:spacing w:val="-13"/>
        </w:rPr>
        <w:t xml:space="preserve"> </w:t>
      </w:r>
      <w:r>
        <w:t>from</w:t>
      </w:r>
      <w:r>
        <w:rPr>
          <w:spacing w:val="-16"/>
        </w:rPr>
        <w:t xml:space="preserve"> </w:t>
      </w:r>
      <w:r>
        <w:t>the</w:t>
      </w:r>
      <w:r>
        <w:rPr>
          <w:spacing w:val="-11"/>
        </w:rPr>
        <w:t xml:space="preserve"> </w:t>
      </w:r>
      <w:r>
        <w:t>residence</w:t>
      </w:r>
      <w:r>
        <w:rPr>
          <w:spacing w:val="-10"/>
        </w:rPr>
        <w:t xml:space="preserve"> </w:t>
      </w:r>
      <w:r>
        <w:t>hall.</w:t>
      </w:r>
      <w:r>
        <w:rPr>
          <w:spacing w:val="-7"/>
        </w:rPr>
        <w:t xml:space="preserve"> </w:t>
      </w:r>
      <w:r>
        <w:t>Violation</w:t>
      </w:r>
      <w:r>
        <w:rPr>
          <w:spacing w:val="-12"/>
        </w:rPr>
        <w:t xml:space="preserve"> </w:t>
      </w:r>
      <w:r>
        <w:t>of</w:t>
      </w:r>
      <w:r>
        <w:rPr>
          <w:spacing w:val="-17"/>
        </w:rPr>
        <w:t xml:space="preserve"> </w:t>
      </w:r>
      <w:r>
        <w:t>Idaho’s</w:t>
      </w:r>
      <w:r>
        <w:rPr>
          <w:spacing w:val="-13"/>
        </w:rPr>
        <w:t xml:space="preserve"> </w:t>
      </w:r>
      <w:r>
        <w:t>Uniform</w:t>
      </w:r>
      <w:r>
        <w:rPr>
          <w:spacing w:val="-15"/>
        </w:rPr>
        <w:t xml:space="preserve"> </w:t>
      </w:r>
      <w:r>
        <w:t>Fire</w:t>
      </w:r>
      <w:r>
        <w:rPr>
          <w:spacing w:val="-11"/>
        </w:rPr>
        <w:t xml:space="preserve"> </w:t>
      </w:r>
      <w:r>
        <w:t>Code</w:t>
      </w:r>
      <w:r>
        <w:rPr>
          <w:spacing w:val="-11"/>
        </w:rPr>
        <w:t xml:space="preserve"> </w:t>
      </w:r>
      <w:r>
        <w:t>may</w:t>
      </w:r>
      <w:r>
        <w:rPr>
          <w:spacing w:val="27"/>
        </w:rPr>
        <w:t xml:space="preserve"> </w:t>
      </w:r>
      <w:r>
        <w:t>also</w:t>
      </w:r>
      <w:r>
        <w:rPr>
          <w:spacing w:val="-7"/>
        </w:rPr>
        <w:t xml:space="preserve"> </w:t>
      </w:r>
      <w:r>
        <w:t>result</w:t>
      </w:r>
      <w:r>
        <w:rPr>
          <w:spacing w:val="-13"/>
        </w:rPr>
        <w:t xml:space="preserve"> </w:t>
      </w:r>
      <w:r>
        <w:t>in</w:t>
      </w:r>
      <w:r>
        <w:rPr>
          <w:spacing w:val="-7"/>
        </w:rPr>
        <w:t xml:space="preserve"> </w:t>
      </w:r>
      <w:r>
        <w:t>up to a $1,000 fine and/or up to six months in jail.</w:t>
      </w:r>
    </w:p>
    <w:p w14:paraId="42141B6A" w14:textId="77777777" w:rsidR="00583592" w:rsidRDefault="00583592" w:rsidP="00583592">
      <w:pPr>
        <w:pStyle w:val="BodyText"/>
        <w:spacing w:before="229"/>
        <w:ind w:left="230" w:right="634"/>
      </w:pPr>
      <w:r>
        <w:t>Fire</w:t>
      </w:r>
      <w:r>
        <w:rPr>
          <w:spacing w:val="-14"/>
        </w:rPr>
        <w:t xml:space="preserve"> </w:t>
      </w:r>
      <w:r>
        <w:t>drills</w:t>
      </w:r>
      <w:r>
        <w:rPr>
          <w:spacing w:val="-14"/>
        </w:rPr>
        <w:t xml:space="preserve"> </w:t>
      </w:r>
      <w:r>
        <w:t>are</w:t>
      </w:r>
      <w:r>
        <w:rPr>
          <w:spacing w:val="-13"/>
        </w:rPr>
        <w:t xml:space="preserve"> </w:t>
      </w:r>
      <w:r>
        <w:t>scheduled</w:t>
      </w:r>
      <w:r>
        <w:rPr>
          <w:spacing w:val="-14"/>
        </w:rPr>
        <w:t xml:space="preserve"> </w:t>
      </w:r>
      <w:r>
        <w:t>a</w:t>
      </w:r>
      <w:r>
        <w:rPr>
          <w:spacing w:val="-12"/>
        </w:rPr>
        <w:t xml:space="preserve"> </w:t>
      </w:r>
      <w:r>
        <w:t>minimum</w:t>
      </w:r>
      <w:r>
        <w:rPr>
          <w:spacing w:val="-13"/>
        </w:rPr>
        <w:t xml:space="preserve"> </w:t>
      </w:r>
      <w:r>
        <w:t>of</w:t>
      </w:r>
      <w:r>
        <w:rPr>
          <w:spacing w:val="-12"/>
        </w:rPr>
        <w:t xml:space="preserve"> </w:t>
      </w:r>
      <w:r>
        <w:t>four</w:t>
      </w:r>
      <w:r>
        <w:rPr>
          <w:spacing w:val="-17"/>
        </w:rPr>
        <w:t xml:space="preserve"> </w:t>
      </w:r>
      <w:r>
        <w:t>times</w:t>
      </w:r>
      <w:r>
        <w:rPr>
          <w:spacing w:val="-12"/>
        </w:rPr>
        <w:t xml:space="preserve"> </w:t>
      </w:r>
      <w:r>
        <w:t>a</w:t>
      </w:r>
      <w:r>
        <w:rPr>
          <w:spacing w:val="-1"/>
        </w:rPr>
        <w:t xml:space="preserve"> </w:t>
      </w:r>
      <w:r>
        <w:t>year,</w:t>
      </w:r>
      <w:r>
        <w:rPr>
          <w:spacing w:val="-12"/>
        </w:rPr>
        <w:t xml:space="preserve"> </w:t>
      </w:r>
      <w:r>
        <w:t>once</w:t>
      </w:r>
      <w:r>
        <w:rPr>
          <w:spacing w:val="-14"/>
        </w:rPr>
        <w:t xml:space="preserve"> </w:t>
      </w:r>
      <w:r>
        <w:t>each</w:t>
      </w:r>
      <w:r>
        <w:rPr>
          <w:spacing w:val="-12"/>
        </w:rPr>
        <w:t xml:space="preserve"> </w:t>
      </w:r>
      <w:r>
        <w:t>semester</w:t>
      </w:r>
      <w:r>
        <w:rPr>
          <w:spacing w:val="-13"/>
        </w:rPr>
        <w:t xml:space="preserve"> </w:t>
      </w:r>
      <w:r>
        <w:t>(start</w:t>
      </w:r>
      <w:r>
        <w:rPr>
          <w:spacing w:val="-12"/>
        </w:rPr>
        <w:t xml:space="preserve"> </w:t>
      </w:r>
      <w:r>
        <w:t>of)</w:t>
      </w:r>
      <w:r>
        <w:rPr>
          <w:spacing w:val="-17"/>
        </w:rPr>
        <w:t xml:space="preserve"> </w:t>
      </w:r>
      <w:r>
        <w:t>and</w:t>
      </w:r>
      <w:r>
        <w:rPr>
          <w:spacing w:val="-12"/>
        </w:rPr>
        <w:t xml:space="preserve"> </w:t>
      </w:r>
      <w:r>
        <w:t>additional</w:t>
      </w:r>
      <w:r>
        <w:rPr>
          <w:spacing w:val="-15"/>
        </w:rPr>
        <w:t xml:space="preserve"> </w:t>
      </w:r>
      <w:r>
        <w:t>drills</w:t>
      </w:r>
      <w:r>
        <w:rPr>
          <w:spacing w:val="-10"/>
        </w:rPr>
        <w:t xml:space="preserve"> </w:t>
      </w:r>
      <w:r>
        <w:t>will be scheduled during summer camps when applicable.</w:t>
      </w:r>
    </w:p>
    <w:p w14:paraId="46124512" w14:textId="77777777" w:rsidR="009506C8" w:rsidRDefault="009506C8" w:rsidP="00583592">
      <w:pPr>
        <w:pStyle w:val="BodyText"/>
        <w:spacing w:before="229"/>
        <w:ind w:left="230" w:right="634"/>
      </w:pPr>
    </w:p>
    <w:tbl>
      <w:tblPr>
        <w:tblStyle w:val="TableGrid"/>
        <w:tblW w:w="0" w:type="auto"/>
        <w:tblInd w:w="230" w:type="dxa"/>
        <w:tblLook w:val="04A0" w:firstRow="1" w:lastRow="0" w:firstColumn="1" w:lastColumn="0" w:noHBand="0" w:noVBand="1"/>
      </w:tblPr>
      <w:tblGrid>
        <w:gridCol w:w="3149"/>
        <w:gridCol w:w="3165"/>
        <w:gridCol w:w="3166"/>
      </w:tblGrid>
      <w:tr w:rsidR="009506C8" w14:paraId="2B3F90ED" w14:textId="77777777" w:rsidTr="00C400C3">
        <w:tc>
          <w:tcPr>
            <w:tcW w:w="3149" w:type="dxa"/>
          </w:tcPr>
          <w:p w14:paraId="5757FD76" w14:textId="785E2120" w:rsidR="009506C8" w:rsidRDefault="009506C8" w:rsidP="009506C8">
            <w:pPr>
              <w:pStyle w:val="BodyText"/>
              <w:spacing w:before="229"/>
              <w:ind w:right="634"/>
              <w:jc w:val="center"/>
            </w:pPr>
            <w:r>
              <w:t>DATE</w:t>
            </w:r>
          </w:p>
        </w:tc>
        <w:tc>
          <w:tcPr>
            <w:tcW w:w="3165" w:type="dxa"/>
          </w:tcPr>
          <w:p w14:paraId="65A36F02" w14:textId="76756F54" w:rsidR="009506C8" w:rsidRDefault="00F828E1" w:rsidP="009506C8">
            <w:pPr>
              <w:pStyle w:val="BodyText"/>
              <w:spacing w:before="229"/>
              <w:ind w:right="634"/>
              <w:jc w:val="center"/>
            </w:pPr>
            <w:r>
              <w:t>FACILITY</w:t>
            </w:r>
          </w:p>
        </w:tc>
        <w:tc>
          <w:tcPr>
            <w:tcW w:w="3166" w:type="dxa"/>
          </w:tcPr>
          <w:p w14:paraId="49E68315" w14:textId="0B706B46" w:rsidR="009506C8" w:rsidRDefault="009506C8" w:rsidP="009506C8">
            <w:pPr>
              <w:pStyle w:val="BodyText"/>
              <w:spacing w:before="229"/>
              <w:ind w:right="634"/>
              <w:jc w:val="center"/>
            </w:pPr>
            <w:r>
              <w:t>STATUS</w:t>
            </w:r>
          </w:p>
        </w:tc>
      </w:tr>
      <w:tr w:rsidR="009506C8" w14:paraId="654A2D82" w14:textId="77777777" w:rsidTr="00C400C3">
        <w:tc>
          <w:tcPr>
            <w:tcW w:w="3149" w:type="dxa"/>
          </w:tcPr>
          <w:p w14:paraId="40A794D6" w14:textId="3F35749D" w:rsidR="009506C8" w:rsidRDefault="00674951" w:rsidP="00674951">
            <w:pPr>
              <w:pStyle w:val="BodyText"/>
              <w:spacing w:before="229"/>
              <w:ind w:right="634"/>
              <w:jc w:val="center"/>
            </w:pPr>
            <w:r>
              <w:t>01-01-2024</w:t>
            </w:r>
          </w:p>
        </w:tc>
        <w:tc>
          <w:tcPr>
            <w:tcW w:w="3165" w:type="dxa"/>
          </w:tcPr>
          <w:p w14:paraId="7805AD2E" w14:textId="42B4A164" w:rsidR="009506C8" w:rsidRDefault="00674951" w:rsidP="00F828E1">
            <w:pPr>
              <w:pStyle w:val="BodyText"/>
              <w:spacing w:before="229"/>
              <w:ind w:right="634"/>
              <w:jc w:val="center"/>
            </w:pPr>
            <w:r>
              <w:t>Lakeside Children’s Center</w:t>
            </w:r>
          </w:p>
        </w:tc>
        <w:tc>
          <w:tcPr>
            <w:tcW w:w="3166" w:type="dxa"/>
          </w:tcPr>
          <w:p w14:paraId="0CD1BCF1" w14:textId="0E8AE17B" w:rsidR="009506C8" w:rsidRDefault="00674951" w:rsidP="00674951">
            <w:pPr>
              <w:pStyle w:val="BodyText"/>
              <w:spacing w:before="229"/>
              <w:ind w:right="634"/>
              <w:jc w:val="center"/>
            </w:pPr>
            <w:r>
              <w:t>Completed</w:t>
            </w:r>
          </w:p>
        </w:tc>
      </w:tr>
      <w:tr w:rsidR="009506C8" w14:paraId="221CE798" w14:textId="77777777" w:rsidTr="00C400C3">
        <w:tc>
          <w:tcPr>
            <w:tcW w:w="3149" w:type="dxa"/>
          </w:tcPr>
          <w:p w14:paraId="69C0CAC3" w14:textId="7D4926EE" w:rsidR="009506C8" w:rsidRDefault="00674951" w:rsidP="00674951">
            <w:pPr>
              <w:pStyle w:val="BodyText"/>
              <w:spacing w:before="229"/>
              <w:ind w:right="634"/>
              <w:jc w:val="center"/>
            </w:pPr>
            <w:r>
              <w:t>01-08-2024</w:t>
            </w:r>
          </w:p>
        </w:tc>
        <w:tc>
          <w:tcPr>
            <w:tcW w:w="3165" w:type="dxa"/>
          </w:tcPr>
          <w:p w14:paraId="242F8251" w14:textId="0D7C4C82" w:rsidR="009506C8" w:rsidRDefault="00674951" w:rsidP="00F828E1">
            <w:pPr>
              <w:pStyle w:val="BodyText"/>
              <w:spacing w:before="229"/>
              <w:ind w:right="634"/>
              <w:jc w:val="center"/>
            </w:pPr>
            <w:r>
              <w:t>Residence Hall</w:t>
            </w:r>
          </w:p>
        </w:tc>
        <w:tc>
          <w:tcPr>
            <w:tcW w:w="3166" w:type="dxa"/>
          </w:tcPr>
          <w:p w14:paraId="4DA73158" w14:textId="34E6C68E" w:rsidR="009506C8" w:rsidRDefault="00674951" w:rsidP="00674951">
            <w:pPr>
              <w:pStyle w:val="BodyText"/>
              <w:spacing w:before="229"/>
              <w:ind w:right="634"/>
              <w:jc w:val="center"/>
            </w:pPr>
            <w:r>
              <w:t>Completed</w:t>
            </w:r>
          </w:p>
        </w:tc>
      </w:tr>
      <w:tr w:rsidR="009506C8" w14:paraId="0A69695A" w14:textId="77777777" w:rsidTr="00C400C3">
        <w:tc>
          <w:tcPr>
            <w:tcW w:w="3149" w:type="dxa"/>
          </w:tcPr>
          <w:p w14:paraId="49ED77E7" w14:textId="188635DA" w:rsidR="009506C8" w:rsidRDefault="00674951" w:rsidP="00674951">
            <w:pPr>
              <w:pStyle w:val="BodyText"/>
              <w:spacing w:before="229"/>
              <w:ind w:right="634"/>
              <w:jc w:val="center"/>
            </w:pPr>
            <w:r>
              <w:t>01-08-2024</w:t>
            </w:r>
          </w:p>
        </w:tc>
        <w:tc>
          <w:tcPr>
            <w:tcW w:w="3165" w:type="dxa"/>
          </w:tcPr>
          <w:p w14:paraId="361DAFE9" w14:textId="45F7A8FC" w:rsidR="009506C8" w:rsidRDefault="00674951" w:rsidP="00F828E1">
            <w:pPr>
              <w:pStyle w:val="BodyText"/>
              <w:spacing w:before="229"/>
              <w:ind w:right="634"/>
              <w:jc w:val="center"/>
            </w:pPr>
            <w:r>
              <w:t>Edminster Student Union</w:t>
            </w:r>
          </w:p>
        </w:tc>
        <w:tc>
          <w:tcPr>
            <w:tcW w:w="3166" w:type="dxa"/>
          </w:tcPr>
          <w:p w14:paraId="2BF25310" w14:textId="4C602939" w:rsidR="009506C8" w:rsidRDefault="00674951" w:rsidP="00674951">
            <w:pPr>
              <w:pStyle w:val="BodyText"/>
              <w:spacing w:before="229"/>
              <w:ind w:right="634"/>
              <w:jc w:val="center"/>
            </w:pPr>
            <w:r>
              <w:t>Completed</w:t>
            </w:r>
          </w:p>
        </w:tc>
      </w:tr>
      <w:tr w:rsidR="00C400C3" w14:paraId="47AC9752" w14:textId="77777777" w:rsidTr="00C400C3">
        <w:tc>
          <w:tcPr>
            <w:tcW w:w="3149" w:type="dxa"/>
          </w:tcPr>
          <w:p w14:paraId="08FB61B0" w14:textId="1B9B7A72" w:rsidR="00C400C3" w:rsidRDefault="00C400C3" w:rsidP="00C400C3">
            <w:pPr>
              <w:pStyle w:val="BodyText"/>
              <w:spacing w:before="229"/>
              <w:ind w:right="634"/>
              <w:jc w:val="center"/>
            </w:pPr>
            <w:r>
              <w:t>02-01-2024</w:t>
            </w:r>
          </w:p>
        </w:tc>
        <w:tc>
          <w:tcPr>
            <w:tcW w:w="3165" w:type="dxa"/>
          </w:tcPr>
          <w:p w14:paraId="2EDF550F" w14:textId="14373D6F" w:rsidR="00C400C3" w:rsidRDefault="00C400C3" w:rsidP="00F828E1">
            <w:pPr>
              <w:pStyle w:val="BodyText"/>
              <w:spacing w:before="229"/>
              <w:ind w:right="634"/>
              <w:jc w:val="center"/>
            </w:pPr>
            <w:r>
              <w:t>Lakeside Children’s Center</w:t>
            </w:r>
          </w:p>
        </w:tc>
        <w:tc>
          <w:tcPr>
            <w:tcW w:w="3166" w:type="dxa"/>
          </w:tcPr>
          <w:p w14:paraId="48CEFC29" w14:textId="2BE7A500" w:rsidR="00C400C3" w:rsidRDefault="00C400C3" w:rsidP="00C400C3">
            <w:pPr>
              <w:pStyle w:val="BodyText"/>
              <w:spacing w:before="229"/>
              <w:ind w:right="634"/>
              <w:jc w:val="center"/>
            </w:pPr>
            <w:r>
              <w:t>Completed</w:t>
            </w:r>
          </w:p>
        </w:tc>
      </w:tr>
      <w:tr w:rsidR="00C400C3" w14:paraId="3F108C2D" w14:textId="77777777" w:rsidTr="00C400C3">
        <w:tc>
          <w:tcPr>
            <w:tcW w:w="3149" w:type="dxa"/>
          </w:tcPr>
          <w:p w14:paraId="43360A3E" w14:textId="2F121888" w:rsidR="00C400C3" w:rsidRDefault="00C400C3" w:rsidP="00C400C3">
            <w:pPr>
              <w:pStyle w:val="BodyText"/>
              <w:spacing w:before="229"/>
              <w:ind w:right="634"/>
              <w:jc w:val="center"/>
            </w:pPr>
            <w:r>
              <w:t>03-01-2024</w:t>
            </w:r>
          </w:p>
        </w:tc>
        <w:tc>
          <w:tcPr>
            <w:tcW w:w="3165" w:type="dxa"/>
          </w:tcPr>
          <w:p w14:paraId="0B33C41E" w14:textId="1559D3CC" w:rsidR="00C400C3" w:rsidRDefault="00C400C3" w:rsidP="00F828E1">
            <w:pPr>
              <w:pStyle w:val="BodyText"/>
              <w:spacing w:before="229"/>
              <w:ind w:right="634"/>
              <w:jc w:val="center"/>
            </w:pPr>
            <w:r>
              <w:t>Lakeside Children’s Center</w:t>
            </w:r>
          </w:p>
        </w:tc>
        <w:tc>
          <w:tcPr>
            <w:tcW w:w="3166" w:type="dxa"/>
          </w:tcPr>
          <w:p w14:paraId="5BF77356" w14:textId="70B1B4F5" w:rsidR="00C400C3" w:rsidRDefault="00C400C3" w:rsidP="00C400C3">
            <w:pPr>
              <w:pStyle w:val="BodyText"/>
              <w:spacing w:before="229"/>
              <w:ind w:right="634"/>
              <w:jc w:val="center"/>
            </w:pPr>
            <w:r>
              <w:t>Completed</w:t>
            </w:r>
          </w:p>
        </w:tc>
      </w:tr>
      <w:tr w:rsidR="00C400C3" w14:paraId="12F25291" w14:textId="77777777" w:rsidTr="00C400C3">
        <w:tc>
          <w:tcPr>
            <w:tcW w:w="3149" w:type="dxa"/>
          </w:tcPr>
          <w:p w14:paraId="78DE5D55" w14:textId="037FB869" w:rsidR="00C400C3" w:rsidRDefault="00C400C3" w:rsidP="00C400C3">
            <w:pPr>
              <w:pStyle w:val="BodyText"/>
              <w:spacing w:before="229"/>
              <w:ind w:right="634"/>
              <w:jc w:val="center"/>
            </w:pPr>
            <w:r>
              <w:t>04-01-2024</w:t>
            </w:r>
          </w:p>
        </w:tc>
        <w:tc>
          <w:tcPr>
            <w:tcW w:w="3165" w:type="dxa"/>
          </w:tcPr>
          <w:p w14:paraId="05AF6E8F" w14:textId="3B744E77" w:rsidR="00C400C3" w:rsidRDefault="00C400C3" w:rsidP="00F828E1">
            <w:pPr>
              <w:pStyle w:val="BodyText"/>
              <w:spacing w:before="229"/>
              <w:ind w:right="634"/>
              <w:jc w:val="center"/>
            </w:pPr>
            <w:r>
              <w:t>Lakeside Children’s Center</w:t>
            </w:r>
          </w:p>
        </w:tc>
        <w:tc>
          <w:tcPr>
            <w:tcW w:w="3166" w:type="dxa"/>
          </w:tcPr>
          <w:p w14:paraId="36310DFC" w14:textId="6C78118A" w:rsidR="00C400C3" w:rsidRDefault="00C400C3" w:rsidP="00C400C3">
            <w:pPr>
              <w:pStyle w:val="BodyText"/>
              <w:spacing w:before="229"/>
              <w:ind w:right="634"/>
              <w:jc w:val="center"/>
            </w:pPr>
            <w:r>
              <w:t>Completed</w:t>
            </w:r>
          </w:p>
        </w:tc>
      </w:tr>
      <w:tr w:rsidR="00C400C3" w14:paraId="0CC98273" w14:textId="77777777" w:rsidTr="00C400C3">
        <w:tc>
          <w:tcPr>
            <w:tcW w:w="3149" w:type="dxa"/>
          </w:tcPr>
          <w:p w14:paraId="75564C3B" w14:textId="7570F205" w:rsidR="00C400C3" w:rsidRDefault="00C400C3" w:rsidP="00C400C3">
            <w:pPr>
              <w:pStyle w:val="BodyText"/>
              <w:spacing w:before="229"/>
              <w:ind w:right="634"/>
              <w:jc w:val="center"/>
            </w:pPr>
            <w:r>
              <w:lastRenderedPageBreak/>
              <w:t>05-01-2024</w:t>
            </w:r>
          </w:p>
        </w:tc>
        <w:tc>
          <w:tcPr>
            <w:tcW w:w="3165" w:type="dxa"/>
          </w:tcPr>
          <w:p w14:paraId="0AB75F2F" w14:textId="50B0A1F3" w:rsidR="00C400C3" w:rsidRDefault="00C400C3" w:rsidP="00F828E1">
            <w:pPr>
              <w:pStyle w:val="BodyText"/>
              <w:spacing w:before="229"/>
              <w:ind w:right="634"/>
              <w:jc w:val="center"/>
            </w:pPr>
            <w:r>
              <w:t>Lakeside Children’s Center</w:t>
            </w:r>
          </w:p>
        </w:tc>
        <w:tc>
          <w:tcPr>
            <w:tcW w:w="3166" w:type="dxa"/>
          </w:tcPr>
          <w:p w14:paraId="37CB4958" w14:textId="5545C2C2" w:rsidR="00C400C3" w:rsidRDefault="00C400C3" w:rsidP="00C400C3">
            <w:pPr>
              <w:pStyle w:val="BodyText"/>
              <w:spacing w:before="229"/>
              <w:ind w:right="634"/>
              <w:jc w:val="center"/>
            </w:pPr>
            <w:r>
              <w:t>Completed</w:t>
            </w:r>
          </w:p>
        </w:tc>
      </w:tr>
      <w:tr w:rsidR="00C400C3" w14:paraId="0D0C5ED0" w14:textId="77777777" w:rsidTr="00C400C3">
        <w:tc>
          <w:tcPr>
            <w:tcW w:w="3149" w:type="dxa"/>
          </w:tcPr>
          <w:p w14:paraId="299E2236" w14:textId="67A1EAA3" w:rsidR="00C400C3" w:rsidRDefault="00C400C3" w:rsidP="00C400C3">
            <w:pPr>
              <w:pStyle w:val="BodyText"/>
              <w:spacing w:before="229"/>
              <w:ind w:right="634"/>
              <w:jc w:val="center"/>
            </w:pPr>
            <w:r>
              <w:t>08-12-2024</w:t>
            </w:r>
          </w:p>
        </w:tc>
        <w:tc>
          <w:tcPr>
            <w:tcW w:w="3165" w:type="dxa"/>
          </w:tcPr>
          <w:p w14:paraId="32934071" w14:textId="03482DB7" w:rsidR="00C400C3" w:rsidRDefault="00C400C3" w:rsidP="00F828E1">
            <w:pPr>
              <w:pStyle w:val="BodyText"/>
              <w:spacing w:before="229"/>
              <w:ind w:right="634"/>
              <w:jc w:val="center"/>
            </w:pPr>
            <w:r>
              <w:t>Lakeside Children’s Center</w:t>
            </w:r>
          </w:p>
        </w:tc>
        <w:tc>
          <w:tcPr>
            <w:tcW w:w="3166" w:type="dxa"/>
          </w:tcPr>
          <w:p w14:paraId="561C0C30" w14:textId="704D6E68" w:rsidR="00C400C3" w:rsidRDefault="00C400C3" w:rsidP="00C400C3">
            <w:pPr>
              <w:pStyle w:val="BodyText"/>
              <w:spacing w:before="229"/>
              <w:ind w:right="634"/>
              <w:jc w:val="center"/>
            </w:pPr>
            <w:r>
              <w:t>Completed</w:t>
            </w:r>
          </w:p>
        </w:tc>
      </w:tr>
      <w:tr w:rsidR="00C400C3" w14:paraId="0C631FF9" w14:textId="77777777" w:rsidTr="00C400C3">
        <w:tc>
          <w:tcPr>
            <w:tcW w:w="3149" w:type="dxa"/>
          </w:tcPr>
          <w:p w14:paraId="2E9E0F14" w14:textId="4C0933D7" w:rsidR="00C400C3" w:rsidRDefault="00C400C3" w:rsidP="00C400C3">
            <w:pPr>
              <w:pStyle w:val="BodyText"/>
              <w:spacing w:before="229"/>
              <w:ind w:right="634"/>
              <w:jc w:val="center"/>
            </w:pPr>
            <w:r>
              <w:t>08-12-2024</w:t>
            </w:r>
          </w:p>
        </w:tc>
        <w:tc>
          <w:tcPr>
            <w:tcW w:w="3165" w:type="dxa"/>
          </w:tcPr>
          <w:p w14:paraId="00B550FB" w14:textId="5EF0B021" w:rsidR="00C400C3" w:rsidRDefault="00C400C3" w:rsidP="00F828E1">
            <w:pPr>
              <w:pStyle w:val="BodyText"/>
              <w:spacing w:before="229"/>
              <w:ind w:right="634"/>
              <w:jc w:val="center"/>
            </w:pPr>
            <w:r>
              <w:t>Residence Hall</w:t>
            </w:r>
          </w:p>
        </w:tc>
        <w:tc>
          <w:tcPr>
            <w:tcW w:w="3166" w:type="dxa"/>
          </w:tcPr>
          <w:p w14:paraId="46F05113" w14:textId="65917521" w:rsidR="00C400C3" w:rsidRDefault="00C400C3" w:rsidP="00C400C3">
            <w:pPr>
              <w:pStyle w:val="BodyText"/>
              <w:spacing w:before="229"/>
              <w:ind w:right="634"/>
              <w:jc w:val="center"/>
            </w:pPr>
            <w:r>
              <w:t>Completed</w:t>
            </w:r>
          </w:p>
        </w:tc>
      </w:tr>
      <w:tr w:rsidR="00C400C3" w14:paraId="52451FF2" w14:textId="77777777" w:rsidTr="00C400C3">
        <w:tc>
          <w:tcPr>
            <w:tcW w:w="3149" w:type="dxa"/>
          </w:tcPr>
          <w:p w14:paraId="51CE38C5" w14:textId="09F75216" w:rsidR="00C400C3" w:rsidRDefault="00C400C3" w:rsidP="00C400C3">
            <w:pPr>
              <w:pStyle w:val="BodyText"/>
              <w:spacing w:before="229"/>
              <w:ind w:right="634"/>
              <w:jc w:val="center"/>
            </w:pPr>
            <w:r>
              <w:t>08-12-2024</w:t>
            </w:r>
          </w:p>
        </w:tc>
        <w:tc>
          <w:tcPr>
            <w:tcW w:w="3165" w:type="dxa"/>
          </w:tcPr>
          <w:p w14:paraId="6F64C8F0" w14:textId="491A968D" w:rsidR="00C400C3" w:rsidRDefault="00C400C3" w:rsidP="00F828E1">
            <w:pPr>
              <w:pStyle w:val="BodyText"/>
              <w:spacing w:before="229"/>
              <w:ind w:right="634"/>
              <w:jc w:val="center"/>
            </w:pPr>
            <w:r>
              <w:t>Edminster Student Union</w:t>
            </w:r>
          </w:p>
        </w:tc>
        <w:tc>
          <w:tcPr>
            <w:tcW w:w="3166" w:type="dxa"/>
          </w:tcPr>
          <w:p w14:paraId="087D8432" w14:textId="18475BD1" w:rsidR="00C400C3" w:rsidRDefault="00C400C3" w:rsidP="00C400C3">
            <w:pPr>
              <w:pStyle w:val="BodyText"/>
              <w:spacing w:before="229"/>
              <w:ind w:right="634"/>
              <w:jc w:val="center"/>
            </w:pPr>
            <w:r>
              <w:t>Completed</w:t>
            </w:r>
          </w:p>
        </w:tc>
      </w:tr>
      <w:tr w:rsidR="00C400C3" w14:paraId="0BAD158C" w14:textId="77777777" w:rsidTr="00C400C3">
        <w:tc>
          <w:tcPr>
            <w:tcW w:w="3149" w:type="dxa"/>
          </w:tcPr>
          <w:p w14:paraId="40E76014" w14:textId="4DD0E2F2" w:rsidR="00C400C3" w:rsidRDefault="00C400C3" w:rsidP="00C400C3">
            <w:pPr>
              <w:pStyle w:val="BodyText"/>
              <w:spacing w:before="229"/>
              <w:ind w:right="634"/>
              <w:jc w:val="center"/>
            </w:pPr>
            <w:r>
              <w:t>09-01-2024</w:t>
            </w:r>
          </w:p>
        </w:tc>
        <w:tc>
          <w:tcPr>
            <w:tcW w:w="3165" w:type="dxa"/>
          </w:tcPr>
          <w:p w14:paraId="075DBEF4" w14:textId="32739861" w:rsidR="00C400C3" w:rsidRDefault="00C400C3" w:rsidP="00F828E1">
            <w:pPr>
              <w:pStyle w:val="BodyText"/>
              <w:spacing w:before="229"/>
              <w:ind w:right="634"/>
              <w:jc w:val="center"/>
            </w:pPr>
            <w:r>
              <w:t>Lakeside Children’s Center</w:t>
            </w:r>
          </w:p>
        </w:tc>
        <w:tc>
          <w:tcPr>
            <w:tcW w:w="3166" w:type="dxa"/>
          </w:tcPr>
          <w:p w14:paraId="32734865" w14:textId="049A18D4" w:rsidR="00C400C3" w:rsidRDefault="00C400C3" w:rsidP="00C400C3">
            <w:pPr>
              <w:pStyle w:val="BodyText"/>
              <w:spacing w:before="229"/>
              <w:ind w:right="634"/>
              <w:jc w:val="center"/>
            </w:pPr>
            <w:r>
              <w:t>Completed</w:t>
            </w:r>
          </w:p>
        </w:tc>
      </w:tr>
      <w:tr w:rsidR="00C400C3" w14:paraId="39B997EE" w14:textId="77777777" w:rsidTr="00C400C3">
        <w:tc>
          <w:tcPr>
            <w:tcW w:w="3149" w:type="dxa"/>
          </w:tcPr>
          <w:p w14:paraId="0A2060F2" w14:textId="0A922BD1" w:rsidR="00C400C3" w:rsidRDefault="00C400C3" w:rsidP="00C400C3">
            <w:pPr>
              <w:pStyle w:val="BodyText"/>
              <w:spacing w:before="229"/>
              <w:ind w:right="634"/>
              <w:jc w:val="center"/>
            </w:pPr>
            <w:r>
              <w:t>10-01-2024</w:t>
            </w:r>
          </w:p>
        </w:tc>
        <w:tc>
          <w:tcPr>
            <w:tcW w:w="3165" w:type="dxa"/>
          </w:tcPr>
          <w:p w14:paraId="1733E986" w14:textId="17A995E9" w:rsidR="00C400C3" w:rsidRDefault="00C400C3" w:rsidP="00F828E1">
            <w:pPr>
              <w:pStyle w:val="BodyText"/>
              <w:spacing w:before="229"/>
              <w:ind w:right="634"/>
              <w:jc w:val="center"/>
            </w:pPr>
            <w:r>
              <w:t>Lakeside Children’s Center</w:t>
            </w:r>
          </w:p>
        </w:tc>
        <w:tc>
          <w:tcPr>
            <w:tcW w:w="3166" w:type="dxa"/>
          </w:tcPr>
          <w:p w14:paraId="3D9289B4" w14:textId="26B71D76" w:rsidR="00C400C3" w:rsidRDefault="00C400C3" w:rsidP="00C400C3">
            <w:pPr>
              <w:pStyle w:val="BodyText"/>
              <w:spacing w:before="229"/>
              <w:ind w:right="634"/>
              <w:jc w:val="center"/>
            </w:pPr>
            <w:r>
              <w:t>Completed</w:t>
            </w:r>
          </w:p>
        </w:tc>
      </w:tr>
      <w:tr w:rsidR="00C400C3" w14:paraId="7F75F663" w14:textId="77777777" w:rsidTr="00C400C3">
        <w:tc>
          <w:tcPr>
            <w:tcW w:w="3149" w:type="dxa"/>
          </w:tcPr>
          <w:p w14:paraId="200661A0" w14:textId="7C8283FF" w:rsidR="00C400C3" w:rsidRDefault="00C400C3" w:rsidP="00C400C3">
            <w:pPr>
              <w:pStyle w:val="BodyText"/>
              <w:spacing w:before="229"/>
              <w:ind w:right="634"/>
              <w:jc w:val="center"/>
            </w:pPr>
            <w:r>
              <w:t>11-01-2024</w:t>
            </w:r>
          </w:p>
        </w:tc>
        <w:tc>
          <w:tcPr>
            <w:tcW w:w="3165" w:type="dxa"/>
          </w:tcPr>
          <w:p w14:paraId="2FDBFAA3" w14:textId="5FE8C8DC" w:rsidR="00C400C3" w:rsidRDefault="00C400C3" w:rsidP="00F828E1">
            <w:pPr>
              <w:pStyle w:val="BodyText"/>
              <w:spacing w:before="229"/>
              <w:ind w:right="634"/>
              <w:jc w:val="center"/>
            </w:pPr>
            <w:r>
              <w:t>Lakeside Children’s Center</w:t>
            </w:r>
          </w:p>
        </w:tc>
        <w:tc>
          <w:tcPr>
            <w:tcW w:w="3166" w:type="dxa"/>
          </w:tcPr>
          <w:p w14:paraId="252B0BF2" w14:textId="59F2044B" w:rsidR="00C400C3" w:rsidRDefault="00C400C3" w:rsidP="00C400C3">
            <w:pPr>
              <w:pStyle w:val="BodyText"/>
              <w:spacing w:before="229"/>
              <w:ind w:right="634"/>
              <w:jc w:val="center"/>
            </w:pPr>
            <w:r>
              <w:t>Completed</w:t>
            </w:r>
          </w:p>
        </w:tc>
      </w:tr>
      <w:tr w:rsidR="00C400C3" w14:paraId="60D465FD" w14:textId="77777777" w:rsidTr="00C400C3">
        <w:trPr>
          <w:trHeight w:val="70"/>
        </w:trPr>
        <w:tc>
          <w:tcPr>
            <w:tcW w:w="3149" w:type="dxa"/>
          </w:tcPr>
          <w:p w14:paraId="6B7A2BFF" w14:textId="0952E1B2" w:rsidR="00C400C3" w:rsidRDefault="00C400C3" w:rsidP="00C400C3">
            <w:pPr>
              <w:pStyle w:val="BodyText"/>
              <w:spacing w:before="229"/>
              <w:ind w:right="634"/>
              <w:jc w:val="center"/>
            </w:pPr>
            <w:r>
              <w:t>12-01-2024</w:t>
            </w:r>
          </w:p>
        </w:tc>
        <w:tc>
          <w:tcPr>
            <w:tcW w:w="3165" w:type="dxa"/>
          </w:tcPr>
          <w:p w14:paraId="48F6D58A" w14:textId="006E8920" w:rsidR="00C400C3" w:rsidRDefault="00C400C3" w:rsidP="00F828E1">
            <w:pPr>
              <w:pStyle w:val="BodyText"/>
              <w:spacing w:before="229"/>
              <w:ind w:right="634"/>
              <w:jc w:val="center"/>
            </w:pPr>
            <w:r>
              <w:t>Lakeside Children’s Center</w:t>
            </w:r>
          </w:p>
        </w:tc>
        <w:tc>
          <w:tcPr>
            <w:tcW w:w="3166" w:type="dxa"/>
          </w:tcPr>
          <w:p w14:paraId="406AEB5F" w14:textId="349B9593" w:rsidR="00C400C3" w:rsidRDefault="00C400C3" w:rsidP="00C400C3">
            <w:pPr>
              <w:pStyle w:val="BodyText"/>
              <w:spacing w:before="229"/>
              <w:ind w:right="634"/>
              <w:jc w:val="center"/>
            </w:pPr>
            <w:r>
              <w:t>Completed</w:t>
            </w:r>
          </w:p>
        </w:tc>
      </w:tr>
    </w:tbl>
    <w:p w14:paraId="3926172E" w14:textId="77777777" w:rsidR="009506C8" w:rsidRDefault="009506C8" w:rsidP="00583592">
      <w:pPr>
        <w:pStyle w:val="BodyText"/>
        <w:spacing w:before="229"/>
        <w:ind w:left="230" w:right="634"/>
      </w:pPr>
    </w:p>
    <w:p w14:paraId="186C7BFD" w14:textId="77777777" w:rsidR="00583592" w:rsidRDefault="00583592" w:rsidP="00583592">
      <w:pPr>
        <w:pStyle w:val="BodyText"/>
        <w:ind w:left="230" w:right="634"/>
      </w:pPr>
    </w:p>
    <w:p w14:paraId="14DD6185" w14:textId="77777777" w:rsidR="00583592" w:rsidRDefault="00583592" w:rsidP="00583592">
      <w:pPr>
        <w:pStyle w:val="BodyText"/>
        <w:ind w:left="230" w:right="634"/>
      </w:pPr>
    </w:p>
    <w:p w14:paraId="0BF2DF2C" w14:textId="77777777" w:rsidR="00583592" w:rsidRDefault="00583592" w:rsidP="00583592">
      <w:pPr>
        <w:pStyle w:val="BodyText"/>
        <w:spacing w:before="5"/>
        <w:ind w:left="230" w:right="634"/>
      </w:pPr>
    </w:p>
    <w:p w14:paraId="7F6842C5" w14:textId="77777777" w:rsidR="00583592" w:rsidRDefault="00583592" w:rsidP="00583592">
      <w:pPr>
        <w:pStyle w:val="Heading4"/>
        <w:ind w:left="230" w:right="634"/>
        <w:jc w:val="center"/>
      </w:pPr>
      <w:bookmarkStart w:id="65" w:name="Fire_Safety_Policies"/>
      <w:bookmarkEnd w:id="65"/>
      <w:r>
        <w:rPr>
          <w:spacing w:val="-4"/>
        </w:rPr>
        <w:t>Fire</w:t>
      </w:r>
      <w:r>
        <w:rPr>
          <w:spacing w:val="-5"/>
        </w:rPr>
        <w:t xml:space="preserve"> </w:t>
      </w:r>
      <w:r>
        <w:rPr>
          <w:spacing w:val="-4"/>
        </w:rPr>
        <w:t>Safety Policies</w:t>
      </w:r>
    </w:p>
    <w:p w14:paraId="5DD66AB6" w14:textId="77777777" w:rsidR="00583592" w:rsidRDefault="00583592" w:rsidP="00583592">
      <w:pPr>
        <w:pStyle w:val="BodyText"/>
        <w:ind w:left="230" w:right="634"/>
        <w:rPr>
          <w:b/>
        </w:rPr>
      </w:pPr>
    </w:p>
    <w:p w14:paraId="05C8BEBC" w14:textId="77777777" w:rsidR="00583592" w:rsidRDefault="00583592" w:rsidP="004607FD">
      <w:pPr>
        <w:pStyle w:val="BodyText"/>
        <w:spacing w:line="475" w:lineRule="auto"/>
        <w:ind w:left="230" w:right="634"/>
      </w:pPr>
      <w:r>
        <w:t>For</w:t>
      </w:r>
      <w:r>
        <w:rPr>
          <w:spacing w:val="-17"/>
        </w:rPr>
        <w:t xml:space="preserve"> </w:t>
      </w:r>
      <w:r>
        <w:t>fire</w:t>
      </w:r>
      <w:r>
        <w:rPr>
          <w:spacing w:val="-13"/>
        </w:rPr>
        <w:t xml:space="preserve"> </w:t>
      </w:r>
      <w:r>
        <w:t>safety</w:t>
      </w:r>
      <w:r>
        <w:rPr>
          <w:spacing w:val="-15"/>
        </w:rPr>
        <w:t xml:space="preserve"> </w:t>
      </w:r>
      <w:r>
        <w:t>reasons,</w:t>
      </w:r>
      <w:r>
        <w:rPr>
          <w:spacing w:val="-14"/>
        </w:rPr>
        <w:t xml:space="preserve"> </w:t>
      </w:r>
      <w:r>
        <w:t>the</w:t>
      </w:r>
      <w:r>
        <w:rPr>
          <w:spacing w:val="-12"/>
        </w:rPr>
        <w:t xml:space="preserve"> </w:t>
      </w:r>
      <w:r>
        <w:t>only</w:t>
      </w:r>
      <w:r>
        <w:rPr>
          <w:spacing w:val="-20"/>
        </w:rPr>
        <w:t xml:space="preserve"> </w:t>
      </w:r>
      <w:r>
        <w:t>two</w:t>
      </w:r>
      <w:r>
        <w:rPr>
          <w:spacing w:val="-15"/>
        </w:rPr>
        <w:t xml:space="preserve"> </w:t>
      </w:r>
      <w:r>
        <w:t>appliances</w:t>
      </w:r>
      <w:r>
        <w:rPr>
          <w:spacing w:val="-13"/>
        </w:rPr>
        <w:t xml:space="preserve"> </w:t>
      </w:r>
      <w:r>
        <w:t>allowed</w:t>
      </w:r>
      <w:r>
        <w:rPr>
          <w:spacing w:val="-12"/>
        </w:rPr>
        <w:t xml:space="preserve"> </w:t>
      </w:r>
      <w:r>
        <w:t>in</w:t>
      </w:r>
      <w:r>
        <w:rPr>
          <w:spacing w:val="-15"/>
        </w:rPr>
        <w:t xml:space="preserve"> </w:t>
      </w:r>
      <w:r>
        <w:t>the</w:t>
      </w:r>
      <w:r>
        <w:rPr>
          <w:spacing w:val="-13"/>
        </w:rPr>
        <w:t xml:space="preserve"> </w:t>
      </w:r>
      <w:r>
        <w:t>rooms</w:t>
      </w:r>
      <w:r>
        <w:rPr>
          <w:spacing w:val="-13"/>
        </w:rPr>
        <w:t xml:space="preserve"> </w:t>
      </w:r>
      <w:r>
        <w:t>are</w:t>
      </w:r>
      <w:r>
        <w:rPr>
          <w:spacing w:val="-14"/>
        </w:rPr>
        <w:t xml:space="preserve"> </w:t>
      </w:r>
      <w:r>
        <w:t>a</w:t>
      </w:r>
      <w:r>
        <w:rPr>
          <w:spacing w:val="-12"/>
        </w:rPr>
        <w:t xml:space="preserve"> </w:t>
      </w:r>
      <w:r>
        <w:t>microwave</w:t>
      </w:r>
      <w:r>
        <w:rPr>
          <w:spacing w:val="-13"/>
        </w:rPr>
        <w:t xml:space="preserve"> </w:t>
      </w:r>
      <w:r>
        <w:t>and</w:t>
      </w:r>
      <w:r>
        <w:rPr>
          <w:spacing w:val="-12"/>
        </w:rPr>
        <w:t xml:space="preserve"> </w:t>
      </w:r>
      <w:proofErr w:type="gramStart"/>
      <w:r>
        <w:t>mini-fridge</w:t>
      </w:r>
      <w:proofErr w:type="gramEnd"/>
      <w:r>
        <w:t>. Smoking</w:t>
      </w:r>
      <w:r>
        <w:rPr>
          <w:spacing w:val="-17"/>
        </w:rPr>
        <w:t xml:space="preserve"> </w:t>
      </w:r>
      <w:r>
        <w:t>is</w:t>
      </w:r>
      <w:r>
        <w:rPr>
          <w:spacing w:val="-13"/>
        </w:rPr>
        <w:t xml:space="preserve"> </w:t>
      </w:r>
      <w:r>
        <w:t>prohibited</w:t>
      </w:r>
      <w:r>
        <w:rPr>
          <w:spacing w:val="-13"/>
        </w:rPr>
        <w:t xml:space="preserve"> </w:t>
      </w:r>
      <w:r>
        <w:t>within</w:t>
      </w:r>
      <w:r>
        <w:rPr>
          <w:spacing w:val="-12"/>
        </w:rPr>
        <w:t xml:space="preserve"> </w:t>
      </w:r>
      <w:r>
        <w:t>the</w:t>
      </w:r>
      <w:r>
        <w:rPr>
          <w:spacing w:val="-11"/>
        </w:rPr>
        <w:t xml:space="preserve"> </w:t>
      </w:r>
      <w:r>
        <w:t>buildings</w:t>
      </w:r>
      <w:r>
        <w:rPr>
          <w:spacing w:val="-15"/>
        </w:rPr>
        <w:t xml:space="preserve"> </w:t>
      </w:r>
      <w:r>
        <w:t>and</w:t>
      </w:r>
      <w:r>
        <w:rPr>
          <w:spacing w:val="-11"/>
        </w:rPr>
        <w:t xml:space="preserve"> </w:t>
      </w:r>
      <w:r>
        <w:t>on</w:t>
      </w:r>
      <w:r>
        <w:rPr>
          <w:spacing w:val="-15"/>
        </w:rPr>
        <w:t xml:space="preserve"> </w:t>
      </w:r>
      <w:r>
        <w:t>the</w:t>
      </w:r>
      <w:r>
        <w:rPr>
          <w:spacing w:val="-9"/>
        </w:rPr>
        <w:t xml:space="preserve"> </w:t>
      </w:r>
      <w:r>
        <w:t>NIC</w:t>
      </w:r>
      <w:r>
        <w:rPr>
          <w:spacing w:val="-14"/>
        </w:rPr>
        <w:t xml:space="preserve"> </w:t>
      </w:r>
      <w:r>
        <w:t>campus</w:t>
      </w:r>
      <w:r>
        <w:rPr>
          <w:spacing w:val="-13"/>
        </w:rPr>
        <w:t xml:space="preserve"> </w:t>
      </w:r>
      <w:r>
        <w:t>(only</w:t>
      </w:r>
      <w:r>
        <w:rPr>
          <w:spacing w:val="-15"/>
        </w:rPr>
        <w:t xml:space="preserve"> </w:t>
      </w:r>
      <w:r>
        <w:t>permitted</w:t>
      </w:r>
      <w:r>
        <w:rPr>
          <w:spacing w:val="-10"/>
        </w:rPr>
        <w:t xml:space="preserve"> </w:t>
      </w:r>
      <w:r>
        <w:t>at</w:t>
      </w:r>
      <w:r>
        <w:rPr>
          <w:spacing w:val="-12"/>
        </w:rPr>
        <w:t xml:space="preserve"> </w:t>
      </w:r>
      <w:r>
        <w:t>designated</w:t>
      </w:r>
      <w:r>
        <w:rPr>
          <w:spacing w:val="-9"/>
        </w:rPr>
        <w:t xml:space="preserve"> </w:t>
      </w:r>
      <w:r>
        <w:rPr>
          <w:spacing w:val="-2"/>
        </w:rPr>
        <w:t>areas)</w:t>
      </w:r>
    </w:p>
    <w:p w14:paraId="0149D405" w14:textId="77777777" w:rsidR="00583592" w:rsidRDefault="00583592" w:rsidP="004607FD">
      <w:pPr>
        <w:pStyle w:val="BodyText"/>
        <w:ind w:left="230" w:right="634"/>
      </w:pPr>
      <w:r>
        <w:t>Any</w:t>
      </w:r>
      <w:r>
        <w:rPr>
          <w:spacing w:val="-15"/>
        </w:rPr>
        <w:t xml:space="preserve"> </w:t>
      </w:r>
      <w:r>
        <w:t>kind</w:t>
      </w:r>
      <w:r>
        <w:rPr>
          <w:spacing w:val="-15"/>
        </w:rPr>
        <w:t xml:space="preserve"> </w:t>
      </w:r>
      <w:r>
        <w:t>of</w:t>
      </w:r>
      <w:r>
        <w:rPr>
          <w:spacing w:val="-13"/>
        </w:rPr>
        <w:t xml:space="preserve"> </w:t>
      </w:r>
      <w:r>
        <w:t>an</w:t>
      </w:r>
      <w:r>
        <w:rPr>
          <w:spacing w:val="-15"/>
        </w:rPr>
        <w:t xml:space="preserve"> </w:t>
      </w:r>
      <w:r>
        <w:t>exposed</w:t>
      </w:r>
      <w:r>
        <w:rPr>
          <w:spacing w:val="-12"/>
        </w:rPr>
        <w:t xml:space="preserve"> </w:t>
      </w:r>
      <w:r>
        <w:t>heating</w:t>
      </w:r>
      <w:r>
        <w:rPr>
          <w:spacing w:val="-15"/>
        </w:rPr>
        <w:t xml:space="preserve"> </w:t>
      </w:r>
      <w:r>
        <w:t>or</w:t>
      </w:r>
      <w:r>
        <w:rPr>
          <w:spacing w:val="-13"/>
        </w:rPr>
        <w:t xml:space="preserve"> </w:t>
      </w:r>
      <w:r>
        <w:t>smoke</w:t>
      </w:r>
      <w:r>
        <w:rPr>
          <w:spacing w:val="-14"/>
        </w:rPr>
        <w:t xml:space="preserve"> </w:t>
      </w:r>
      <w:r>
        <w:t>bearing</w:t>
      </w:r>
      <w:r>
        <w:rPr>
          <w:spacing w:val="-12"/>
        </w:rPr>
        <w:t xml:space="preserve"> </w:t>
      </w:r>
      <w:r>
        <w:t>element</w:t>
      </w:r>
      <w:r>
        <w:rPr>
          <w:spacing w:val="-13"/>
        </w:rPr>
        <w:t xml:space="preserve"> </w:t>
      </w:r>
      <w:r>
        <w:t>is</w:t>
      </w:r>
      <w:r>
        <w:rPr>
          <w:spacing w:val="-11"/>
        </w:rPr>
        <w:t xml:space="preserve"> </w:t>
      </w:r>
      <w:r>
        <w:t>prohibited.</w:t>
      </w:r>
      <w:r>
        <w:rPr>
          <w:spacing w:val="-15"/>
        </w:rPr>
        <w:t xml:space="preserve"> </w:t>
      </w:r>
      <w:r>
        <w:t>This</w:t>
      </w:r>
      <w:r>
        <w:rPr>
          <w:spacing w:val="-10"/>
        </w:rPr>
        <w:t xml:space="preserve"> </w:t>
      </w:r>
      <w:r>
        <w:t>includes,</w:t>
      </w:r>
      <w:r>
        <w:rPr>
          <w:spacing w:val="-14"/>
        </w:rPr>
        <w:t xml:space="preserve"> </w:t>
      </w:r>
      <w:r>
        <w:t>but</w:t>
      </w:r>
      <w:r>
        <w:rPr>
          <w:spacing w:val="-4"/>
        </w:rPr>
        <w:t xml:space="preserve"> </w:t>
      </w:r>
      <w:r>
        <w:t>not</w:t>
      </w:r>
      <w:r>
        <w:rPr>
          <w:spacing w:val="-12"/>
        </w:rPr>
        <w:t xml:space="preserve"> </w:t>
      </w:r>
      <w:r>
        <w:t>limited</w:t>
      </w:r>
      <w:r>
        <w:rPr>
          <w:spacing w:val="-8"/>
        </w:rPr>
        <w:t xml:space="preserve"> </w:t>
      </w:r>
      <w:r>
        <w:t>to,</w:t>
      </w:r>
      <w:r>
        <w:rPr>
          <w:spacing w:val="-12"/>
        </w:rPr>
        <w:t xml:space="preserve"> </w:t>
      </w:r>
      <w:r>
        <w:t>hot plates, electric fry pans, and halogen lamps.</w:t>
      </w:r>
    </w:p>
    <w:p w14:paraId="08576D41" w14:textId="77777777" w:rsidR="00583592" w:rsidRDefault="00583592" w:rsidP="004607FD">
      <w:pPr>
        <w:pStyle w:val="BodyText"/>
        <w:ind w:left="230" w:right="634"/>
      </w:pPr>
    </w:p>
    <w:p w14:paraId="1D071B40" w14:textId="0E9B8AF3" w:rsidR="00583592" w:rsidRDefault="00583592" w:rsidP="004607FD">
      <w:pPr>
        <w:pStyle w:val="BodyText"/>
        <w:spacing w:line="475" w:lineRule="auto"/>
        <w:ind w:left="230" w:right="634"/>
      </w:pPr>
      <w:r>
        <w:t>Propping</w:t>
      </w:r>
      <w:r>
        <w:rPr>
          <w:spacing w:val="-15"/>
        </w:rPr>
        <w:t xml:space="preserve"> </w:t>
      </w:r>
      <w:r>
        <w:t>entrances</w:t>
      </w:r>
      <w:r>
        <w:rPr>
          <w:spacing w:val="-13"/>
        </w:rPr>
        <w:t xml:space="preserve"> </w:t>
      </w:r>
      <w:r>
        <w:t>and</w:t>
      </w:r>
      <w:r>
        <w:rPr>
          <w:spacing w:val="-15"/>
        </w:rPr>
        <w:t xml:space="preserve"> </w:t>
      </w:r>
      <w:r>
        <w:t>suite</w:t>
      </w:r>
      <w:r>
        <w:rPr>
          <w:spacing w:val="-12"/>
        </w:rPr>
        <w:t xml:space="preserve"> </w:t>
      </w:r>
      <w:r>
        <w:t>doors</w:t>
      </w:r>
      <w:r>
        <w:rPr>
          <w:spacing w:val="-13"/>
        </w:rPr>
        <w:t xml:space="preserve"> </w:t>
      </w:r>
      <w:r>
        <w:t>open</w:t>
      </w:r>
      <w:r>
        <w:rPr>
          <w:spacing w:val="-15"/>
        </w:rPr>
        <w:t xml:space="preserve"> </w:t>
      </w:r>
      <w:proofErr w:type="gramStart"/>
      <w:r>
        <w:t>is</w:t>
      </w:r>
      <w:proofErr w:type="gramEnd"/>
      <w:r>
        <w:rPr>
          <w:spacing w:val="-13"/>
        </w:rPr>
        <w:t xml:space="preserve"> </w:t>
      </w:r>
      <w:r>
        <w:t>a</w:t>
      </w:r>
      <w:r>
        <w:rPr>
          <w:spacing w:val="-12"/>
        </w:rPr>
        <w:t xml:space="preserve"> </w:t>
      </w:r>
      <w:r>
        <w:t>fire</w:t>
      </w:r>
      <w:r>
        <w:rPr>
          <w:spacing w:val="-13"/>
        </w:rPr>
        <w:t xml:space="preserve"> </w:t>
      </w:r>
      <w:r>
        <w:t>&amp;</w:t>
      </w:r>
      <w:r>
        <w:rPr>
          <w:spacing w:val="-16"/>
        </w:rPr>
        <w:t xml:space="preserve"> </w:t>
      </w:r>
      <w:r>
        <w:t>safety</w:t>
      </w:r>
      <w:r>
        <w:rPr>
          <w:spacing w:val="-20"/>
        </w:rPr>
        <w:t xml:space="preserve"> </w:t>
      </w:r>
      <w:r>
        <w:t>consideration,</w:t>
      </w:r>
      <w:r>
        <w:rPr>
          <w:spacing w:val="-11"/>
        </w:rPr>
        <w:t xml:space="preserve"> </w:t>
      </w:r>
      <w:r>
        <w:t>please</w:t>
      </w:r>
      <w:r>
        <w:rPr>
          <w:spacing w:val="-13"/>
        </w:rPr>
        <w:t xml:space="preserve"> </w:t>
      </w:r>
      <w:r>
        <w:t>do</w:t>
      </w:r>
      <w:r>
        <w:rPr>
          <w:spacing w:val="-8"/>
        </w:rPr>
        <w:t xml:space="preserve"> </w:t>
      </w:r>
      <w:r>
        <w:t>not</w:t>
      </w:r>
      <w:r>
        <w:rPr>
          <w:spacing w:val="-13"/>
        </w:rPr>
        <w:t xml:space="preserve"> </w:t>
      </w:r>
      <w:r>
        <w:t>prop</w:t>
      </w:r>
      <w:r>
        <w:rPr>
          <w:spacing w:val="-12"/>
        </w:rPr>
        <w:t xml:space="preserve"> </w:t>
      </w:r>
      <w:r>
        <w:t>open</w:t>
      </w:r>
      <w:r>
        <w:rPr>
          <w:spacing w:val="-15"/>
        </w:rPr>
        <w:t xml:space="preserve"> </w:t>
      </w:r>
      <w:r>
        <w:t>doors. Smok</w:t>
      </w:r>
      <w:r w:rsidR="0044066A">
        <w:t xml:space="preserve">e </w:t>
      </w:r>
      <w:r>
        <w:t>detectors and sprinklers cannot be covered or obstructed in any way.</w:t>
      </w:r>
    </w:p>
    <w:p w14:paraId="34AD33EA" w14:textId="77777777" w:rsidR="00583592" w:rsidRDefault="00583592" w:rsidP="00583592">
      <w:pPr>
        <w:spacing w:line="475" w:lineRule="auto"/>
        <w:ind w:left="230" w:right="634"/>
        <w:sectPr w:rsidR="00583592" w:rsidSect="00583592">
          <w:pgSz w:w="12240" w:h="15840"/>
          <w:pgMar w:top="1820" w:right="1200" w:bottom="1220" w:left="1320" w:header="0" w:footer="1035" w:gutter="0"/>
          <w:cols w:space="720"/>
        </w:sectPr>
      </w:pPr>
    </w:p>
    <w:p w14:paraId="73AD690A" w14:textId="77777777" w:rsidR="00583592" w:rsidRDefault="00583592" w:rsidP="00583592">
      <w:pPr>
        <w:pStyle w:val="BodyText"/>
        <w:spacing w:before="79"/>
        <w:ind w:left="230" w:right="634"/>
      </w:pPr>
      <w:r>
        <w:rPr>
          <w:spacing w:val="-2"/>
        </w:rPr>
        <w:lastRenderedPageBreak/>
        <w:t>Overhead</w:t>
      </w:r>
      <w:r>
        <w:rPr>
          <w:spacing w:val="-8"/>
        </w:rPr>
        <w:t xml:space="preserve"> </w:t>
      </w:r>
      <w:r>
        <w:rPr>
          <w:spacing w:val="-2"/>
        </w:rPr>
        <w:t>lights</w:t>
      </w:r>
      <w:r>
        <w:rPr>
          <w:spacing w:val="-12"/>
        </w:rPr>
        <w:t xml:space="preserve"> </w:t>
      </w:r>
      <w:r>
        <w:rPr>
          <w:spacing w:val="-2"/>
        </w:rPr>
        <w:t>may</w:t>
      </w:r>
      <w:r>
        <w:rPr>
          <w:spacing w:val="-14"/>
        </w:rPr>
        <w:t xml:space="preserve"> </w:t>
      </w:r>
      <w:r>
        <w:rPr>
          <w:spacing w:val="-2"/>
        </w:rPr>
        <w:t>not</w:t>
      </w:r>
      <w:r>
        <w:rPr>
          <w:spacing w:val="-4"/>
        </w:rPr>
        <w:t xml:space="preserve"> </w:t>
      </w:r>
      <w:r>
        <w:rPr>
          <w:spacing w:val="-2"/>
        </w:rPr>
        <w:t>be manipulated</w:t>
      </w:r>
      <w:r>
        <w:rPr>
          <w:spacing w:val="-7"/>
        </w:rPr>
        <w:t xml:space="preserve"> </w:t>
      </w:r>
      <w:r>
        <w:rPr>
          <w:spacing w:val="-2"/>
        </w:rPr>
        <w:t>in</w:t>
      </w:r>
      <w:r>
        <w:rPr>
          <w:spacing w:val="-8"/>
        </w:rPr>
        <w:t xml:space="preserve"> </w:t>
      </w:r>
      <w:r>
        <w:rPr>
          <w:spacing w:val="-2"/>
        </w:rPr>
        <w:t>any</w:t>
      </w:r>
      <w:r>
        <w:rPr>
          <w:spacing w:val="-8"/>
        </w:rPr>
        <w:t xml:space="preserve"> </w:t>
      </w:r>
      <w:r>
        <w:rPr>
          <w:spacing w:val="-4"/>
        </w:rPr>
        <w:t>way.</w:t>
      </w:r>
    </w:p>
    <w:p w14:paraId="5EA3A2B3" w14:textId="77777777" w:rsidR="00583592" w:rsidRDefault="00583592" w:rsidP="00583592">
      <w:pPr>
        <w:pStyle w:val="BodyText"/>
        <w:spacing w:before="9"/>
        <w:ind w:left="230" w:right="634"/>
      </w:pPr>
    </w:p>
    <w:p w14:paraId="46A58B36" w14:textId="77777777" w:rsidR="00583592" w:rsidRDefault="00583592" w:rsidP="00583592">
      <w:pPr>
        <w:pStyle w:val="BodyText"/>
        <w:spacing w:before="1"/>
        <w:ind w:left="230" w:right="634"/>
      </w:pPr>
      <w:r>
        <w:t>Live</w:t>
      </w:r>
      <w:r>
        <w:rPr>
          <w:spacing w:val="-14"/>
        </w:rPr>
        <w:t xml:space="preserve"> </w:t>
      </w:r>
      <w:r>
        <w:t>or</w:t>
      </w:r>
      <w:r>
        <w:rPr>
          <w:spacing w:val="-13"/>
        </w:rPr>
        <w:t xml:space="preserve"> </w:t>
      </w:r>
      <w:r>
        <w:t>cut</w:t>
      </w:r>
      <w:r>
        <w:rPr>
          <w:spacing w:val="-12"/>
        </w:rPr>
        <w:t xml:space="preserve"> </w:t>
      </w:r>
      <w:r>
        <w:t>Christmas</w:t>
      </w:r>
      <w:r>
        <w:rPr>
          <w:spacing w:val="-13"/>
        </w:rPr>
        <w:t xml:space="preserve"> </w:t>
      </w:r>
      <w:r>
        <w:t>trees</w:t>
      </w:r>
      <w:r>
        <w:rPr>
          <w:spacing w:val="-12"/>
        </w:rPr>
        <w:t xml:space="preserve"> </w:t>
      </w:r>
      <w:r>
        <w:t>and</w:t>
      </w:r>
      <w:r>
        <w:rPr>
          <w:spacing w:val="-13"/>
        </w:rPr>
        <w:t xml:space="preserve"> </w:t>
      </w:r>
      <w:r>
        <w:t>large</w:t>
      </w:r>
      <w:r>
        <w:rPr>
          <w:spacing w:val="-12"/>
        </w:rPr>
        <w:t xml:space="preserve"> </w:t>
      </w:r>
      <w:r>
        <w:t>amounts</w:t>
      </w:r>
      <w:r>
        <w:rPr>
          <w:spacing w:val="-13"/>
        </w:rPr>
        <w:t xml:space="preserve"> </w:t>
      </w:r>
      <w:r>
        <w:t>of</w:t>
      </w:r>
      <w:r>
        <w:rPr>
          <w:spacing w:val="-13"/>
        </w:rPr>
        <w:t xml:space="preserve"> </w:t>
      </w:r>
      <w:r>
        <w:t>dry</w:t>
      </w:r>
      <w:r>
        <w:rPr>
          <w:spacing w:val="-15"/>
        </w:rPr>
        <w:t xml:space="preserve"> </w:t>
      </w:r>
      <w:r>
        <w:t>vegetation</w:t>
      </w:r>
      <w:r>
        <w:rPr>
          <w:spacing w:val="-15"/>
        </w:rPr>
        <w:t xml:space="preserve"> </w:t>
      </w:r>
      <w:r>
        <w:t>(hay</w:t>
      </w:r>
      <w:r>
        <w:rPr>
          <w:spacing w:val="-15"/>
        </w:rPr>
        <w:t xml:space="preserve"> </w:t>
      </w:r>
      <w:r>
        <w:t>bales,</w:t>
      </w:r>
      <w:r>
        <w:rPr>
          <w:spacing w:val="-12"/>
        </w:rPr>
        <w:t xml:space="preserve"> </w:t>
      </w:r>
      <w:r>
        <w:t>corn</w:t>
      </w:r>
      <w:r>
        <w:rPr>
          <w:spacing w:val="-15"/>
        </w:rPr>
        <w:t xml:space="preserve"> </w:t>
      </w:r>
      <w:r>
        <w:t>stalks,</w:t>
      </w:r>
      <w:r>
        <w:rPr>
          <w:spacing w:val="-12"/>
        </w:rPr>
        <w:t xml:space="preserve"> </w:t>
      </w:r>
      <w:r>
        <w:t>leaves)</w:t>
      </w:r>
      <w:r>
        <w:rPr>
          <w:spacing w:val="-13"/>
        </w:rPr>
        <w:t xml:space="preserve"> </w:t>
      </w:r>
      <w:r>
        <w:t xml:space="preserve">are </w:t>
      </w:r>
      <w:r>
        <w:rPr>
          <w:spacing w:val="-2"/>
        </w:rPr>
        <w:t>prohibited.</w:t>
      </w:r>
    </w:p>
    <w:p w14:paraId="57DA7CD1" w14:textId="77777777" w:rsidR="00583592" w:rsidRDefault="00583592" w:rsidP="00583592">
      <w:pPr>
        <w:pStyle w:val="BodyText"/>
        <w:ind w:left="230" w:right="634"/>
      </w:pPr>
    </w:p>
    <w:p w14:paraId="73F354D6" w14:textId="77777777" w:rsidR="00583592" w:rsidRDefault="00583592" w:rsidP="00583592">
      <w:pPr>
        <w:pStyle w:val="BodyText"/>
        <w:ind w:left="230" w:right="634"/>
      </w:pPr>
      <w:r>
        <w:rPr>
          <w:spacing w:val="-2"/>
        </w:rPr>
        <w:t>The</w:t>
      </w:r>
      <w:r>
        <w:rPr>
          <w:spacing w:val="-10"/>
        </w:rPr>
        <w:t xml:space="preserve"> </w:t>
      </w:r>
      <w:r>
        <w:rPr>
          <w:spacing w:val="-2"/>
        </w:rPr>
        <w:t>use of</w:t>
      </w:r>
      <w:r>
        <w:rPr>
          <w:spacing w:val="-16"/>
        </w:rPr>
        <w:t xml:space="preserve"> </w:t>
      </w:r>
      <w:r>
        <w:rPr>
          <w:spacing w:val="-2"/>
        </w:rPr>
        <w:t>open</w:t>
      </w:r>
      <w:r>
        <w:rPr>
          <w:spacing w:val="-9"/>
        </w:rPr>
        <w:t xml:space="preserve"> </w:t>
      </w:r>
      <w:r>
        <w:rPr>
          <w:spacing w:val="-2"/>
        </w:rPr>
        <w:t>burning</w:t>
      </w:r>
      <w:r>
        <w:rPr>
          <w:spacing w:val="-13"/>
        </w:rPr>
        <w:t xml:space="preserve"> </w:t>
      </w:r>
      <w:r>
        <w:rPr>
          <w:spacing w:val="-2"/>
        </w:rPr>
        <w:t>candles (no</w:t>
      </w:r>
      <w:r>
        <w:rPr>
          <w:spacing w:val="-3"/>
        </w:rPr>
        <w:t xml:space="preserve"> </w:t>
      </w:r>
      <w:r>
        <w:rPr>
          <w:spacing w:val="-2"/>
        </w:rPr>
        <w:t>open</w:t>
      </w:r>
      <w:r>
        <w:rPr>
          <w:spacing w:val="-4"/>
        </w:rPr>
        <w:t xml:space="preserve"> </w:t>
      </w:r>
      <w:r>
        <w:rPr>
          <w:spacing w:val="-2"/>
        </w:rPr>
        <w:t>flame)</w:t>
      </w:r>
      <w:r>
        <w:rPr>
          <w:spacing w:val="-5"/>
        </w:rPr>
        <w:t xml:space="preserve"> </w:t>
      </w:r>
      <w:r>
        <w:rPr>
          <w:spacing w:val="-2"/>
        </w:rPr>
        <w:t>or</w:t>
      </w:r>
      <w:r>
        <w:rPr>
          <w:spacing w:val="-4"/>
        </w:rPr>
        <w:t xml:space="preserve"> </w:t>
      </w:r>
      <w:r>
        <w:rPr>
          <w:spacing w:val="-2"/>
        </w:rPr>
        <w:t>incense</w:t>
      </w:r>
      <w:r>
        <w:rPr>
          <w:spacing w:val="-8"/>
        </w:rPr>
        <w:t xml:space="preserve"> </w:t>
      </w:r>
      <w:r>
        <w:rPr>
          <w:spacing w:val="-2"/>
        </w:rPr>
        <w:t>is</w:t>
      </w:r>
      <w:r>
        <w:rPr>
          <w:spacing w:val="-6"/>
        </w:rPr>
        <w:t xml:space="preserve"> </w:t>
      </w:r>
      <w:r>
        <w:rPr>
          <w:spacing w:val="-2"/>
        </w:rPr>
        <w:t>prohibited.</w:t>
      </w:r>
    </w:p>
    <w:p w14:paraId="590A79B2" w14:textId="77777777" w:rsidR="00583592" w:rsidRDefault="00583592" w:rsidP="00583592">
      <w:pPr>
        <w:pStyle w:val="BodyText"/>
        <w:spacing w:before="225"/>
        <w:ind w:left="230" w:right="634"/>
      </w:pPr>
      <w:r>
        <w:t>Do</w:t>
      </w:r>
      <w:r>
        <w:rPr>
          <w:spacing w:val="-13"/>
        </w:rPr>
        <w:t xml:space="preserve"> </w:t>
      </w:r>
      <w:r>
        <w:t>not</w:t>
      </w:r>
      <w:r>
        <w:rPr>
          <w:spacing w:val="-12"/>
        </w:rPr>
        <w:t xml:space="preserve"> </w:t>
      </w:r>
      <w:r>
        <w:t>use</w:t>
      </w:r>
      <w:r>
        <w:rPr>
          <w:spacing w:val="-13"/>
        </w:rPr>
        <w:t xml:space="preserve"> </w:t>
      </w:r>
      <w:r>
        <w:t>the</w:t>
      </w:r>
      <w:r>
        <w:rPr>
          <w:spacing w:val="-11"/>
        </w:rPr>
        <w:t xml:space="preserve"> </w:t>
      </w:r>
      <w:r>
        <w:t>elevators</w:t>
      </w:r>
      <w:r>
        <w:rPr>
          <w:spacing w:val="-13"/>
        </w:rPr>
        <w:t xml:space="preserve"> </w:t>
      </w:r>
      <w:r>
        <w:t>during</w:t>
      </w:r>
      <w:r>
        <w:rPr>
          <w:spacing w:val="-15"/>
        </w:rPr>
        <w:t xml:space="preserve"> </w:t>
      </w:r>
      <w:r>
        <w:t>a</w:t>
      </w:r>
      <w:r>
        <w:rPr>
          <w:spacing w:val="-1"/>
        </w:rPr>
        <w:t xml:space="preserve"> </w:t>
      </w:r>
      <w:r>
        <w:t>fire</w:t>
      </w:r>
      <w:r>
        <w:rPr>
          <w:spacing w:val="-7"/>
        </w:rPr>
        <w:t xml:space="preserve"> </w:t>
      </w:r>
      <w:r>
        <w:t>alarm.</w:t>
      </w:r>
      <w:r>
        <w:rPr>
          <w:spacing w:val="-7"/>
        </w:rPr>
        <w:t xml:space="preserve"> </w:t>
      </w:r>
      <w:r>
        <w:t>Elevators</w:t>
      </w:r>
      <w:r>
        <w:rPr>
          <w:spacing w:val="-9"/>
        </w:rPr>
        <w:t xml:space="preserve"> </w:t>
      </w:r>
      <w:r>
        <w:t>may</w:t>
      </w:r>
      <w:r>
        <w:rPr>
          <w:spacing w:val="-15"/>
        </w:rPr>
        <w:t xml:space="preserve"> </w:t>
      </w:r>
      <w:r>
        <w:t>not</w:t>
      </w:r>
      <w:r>
        <w:rPr>
          <w:spacing w:val="-8"/>
        </w:rPr>
        <w:t xml:space="preserve"> </w:t>
      </w:r>
      <w:r>
        <w:t>be</w:t>
      </w:r>
      <w:r>
        <w:rPr>
          <w:spacing w:val="-7"/>
        </w:rPr>
        <w:t xml:space="preserve"> </w:t>
      </w:r>
      <w:r>
        <w:t>tampered</w:t>
      </w:r>
      <w:r>
        <w:rPr>
          <w:spacing w:val="-7"/>
        </w:rPr>
        <w:t xml:space="preserve"> </w:t>
      </w:r>
      <w:r>
        <w:t>with</w:t>
      </w:r>
      <w:r>
        <w:rPr>
          <w:spacing w:val="-12"/>
        </w:rPr>
        <w:t xml:space="preserve"> </w:t>
      </w:r>
      <w:r>
        <w:t>in</w:t>
      </w:r>
      <w:r>
        <w:rPr>
          <w:spacing w:val="-7"/>
        </w:rPr>
        <w:t xml:space="preserve"> </w:t>
      </w:r>
      <w:r>
        <w:t>any</w:t>
      </w:r>
      <w:r>
        <w:rPr>
          <w:spacing w:val="-15"/>
        </w:rPr>
        <w:t xml:space="preserve"> </w:t>
      </w:r>
      <w:r>
        <w:t>way</w:t>
      </w:r>
      <w:r>
        <w:rPr>
          <w:spacing w:val="-15"/>
        </w:rPr>
        <w:t xml:space="preserve"> </w:t>
      </w:r>
      <w:r>
        <w:t>(unless</w:t>
      </w:r>
      <w:r>
        <w:rPr>
          <w:spacing w:val="-9"/>
        </w:rPr>
        <w:t xml:space="preserve"> </w:t>
      </w:r>
      <w:r>
        <w:t>there</w:t>
      </w:r>
      <w:r>
        <w:rPr>
          <w:spacing w:val="-11"/>
        </w:rPr>
        <w:t xml:space="preserve"> </w:t>
      </w:r>
      <w:r>
        <w:t>is</w:t>
      </w:r>
      <w:r>
        <w:rPr>
          <w:spacing w:val="33"/>
        </w:rPr>
        <w:t xml:space="preserve"> </w:t>
      </w:r>
      <w:r>
        <w:t>an emergency), including pulling on the doors, ringing the alarm, or using the emergency telephone.</w:t>
      </w:r>
    </w:p>
    <w:p w14:paraId="01EB877F" w14:textId="77777777" w:rsidR="00583592" w:rsidRDefault="00583592" w:rsidP="00583592">
      <w:pPr>
        <w:pStyle w:val="BodyText"/>
        <w:spacing w:before="6"/>
        <w:ind w:left="230" w:right="634"/>
      </w:pPr>
    </w:p>
    <w:p w14:paraId="43B9C0D8" w14:textId="77777777" w:rsidR="00583592" w:rsidRDefault="00583592" w:rsidP="00583592">
      <w:pPr>
        <w:pStyle w:val="BodyText"/>
        <w:ind w:left="230" w:right="634"/>
      </w:pPr>
      <w:r>
        <w:t>Routine</w:t>
      </w:r>
      <w:r>
        <w:rPr>
          <w:spacing w:val="-13"/>
        </w:rPr>
        <w:t xml:space="preserve"> </w:t>
      </w:r>
      <w:r>
        <w:t>inspection</w:t>
      </w:r>
      <w:r>
        <w:rPr>
          <w:spacing w:val="-14"/>
        </w:rPr>
        <w:t xml:space="preserve"> </w:t>
      </w:r>
      <w:r>
        <w:t>of</w:t>
      </w:r>
      <w:r>
        <w:rPr>
          <w:spacing w:val="-13"/>
        </w:rPr>
        <w:t xml:space="preserve"> </w:t>
      </w:r>
      <w:r>
        <w:t>student</w:t>
      </w:r>
      <w:r>
        <w:rPr>
          <w:spacing w:val="-16"/>
        </w:rPr>
        <w:t xml:space="preserve"> </w:t>
      </w:r>
      <w:r>
        <w:t>rooms</w:t>
      </w:r>
      <w:r>
        <w:rPr>
          <w:spacing w:val="-13"/>
        </w:rPr>
        <w:t xml:space="preserve"> </w:t>
      </w:r>
      <w:r>
        <w:t>once</w:t>
      </w:r>
      <w:r>
        <w:rPr>
          <w:spacing w:val="-12"/>
        </w:rPr>
        <w:t xml:space="preserve"> </w:t>
      </w:r>
      <w:r>
        <w:t>a</w:t>
      </w:r>
      <w:r>
        <w:rPr>
          <w:spacing w:val="-13"/>
        </w:rPr>
        <w:t xml:space="preserve"> </w:t>
      </w:r>
      <w:r>
        <w:t>month</w:t>
      </w:r>
      <w:r>
        <w:rPr>
          <w:spacing w:val="-12"/>
        </w:rPr>
        <w:t xml:space="preserve"> </w:t>
      </w:r>
      <w:r>
        <w:t>is</w:t>
      </w:r>
      <w:r>
        <w:rPr>
          <w:spacing w:val="-8"/>
        </w:rPr>
        <w:t xml:space="preserve"> </w:t>
      </w:r>
      <w:r>
        <w:t>necessary</w:t>
      </w:r>
      <w:r>
        <w:rPr>
          <w:spacing w:val="-19"/>
        </w:rPr>
        <w:t xml:space="preserve"> </w:t>
      </w:r>
      <w:r>
        <w:t>to</w:t>
      </w:r>
      <w:r>
        <w:rPr>
          <w:spacing w:val="-2"/>
        </w:rPr>
        <w:t xml:space="preserve"> </w:t>
      </w:r>
      <w:r>
        <w:t>verify</w:t>
      </w:r>
      <w:r>
        <w:rPr>
          <w:spacing w:val="-15"/>
        </w:rPr>
        <w:t xml:space="preserve"> </w:t>
      </w:r>
      <w:r>
        <w:t>that</w:t>
      </w:r>
      <w:r>
        <w:rPr>
          <w:spacing w:val="-8"/>
        </w:rPr>
        <w:t xml:space="preserve"> </w:t>
      </w:r>
      <w:r>
        <w:t>acceptable</w:t>
      </w:r>
      <w:r>
        <w:rPr>
          <w:spacing w:val="-13"/>
        </w:rPr>
        <w:t xml:space="preserve"> </w:t>
      </w:r>
      <w:r>
        <w:t>standards</w:t>
      </w:r>
      <w:r>
        <w:rPr>
          <w:spacing w:val="-13"/>
        </w:rPr>
        <w:t xml:space="preserve"> </w:t>
      </w:r>
      <w:r>
        <w:t>of</w:t>
      </w:r>
      <w:r>
        <w:rPr>
          <w:spacing w:val="-12"/>
        </w:rPr>
        <w:t xml:space="preserve"> </w:t>
      </w:r>
      <w:r>
        <w:t>safety</w:t>
      </w:r>
      <w:r>
        <w:rPr>
          <w:spacing w:val="51"/>
        </w:rPr>
        <w:t xml:space="preserve"> </w:t>
      </w:r>
      <w:r>
        <w:t>are observed, residence hall regulations and public laws are followed, and for fire equipment and safety</w:t>
      </w:r>
      <w:r>
        <w:rPr>
          <w:spacing w:val="80"/>
        </w:rPr>
        <w:t xml:space="preserve"> </w:t>
      </w:r>
      <w:r>
        <w:t>checks (smoke detectors, sprinklers, outlets).</w:t>
      </w:r>
    </w:p>
    <w:p w14:paraId="4827F0AB" w14:textId="77777777" w:rsidR="00583592" w:rsidRDefault="00583592" w:rsidP="00583592">
      <w:pPr>
        <w:pStyle w:val="BodyText"/>
        <w:ind w:left="230" w:right="634"/>
      </w:pPr>
    </w:p>
    <w:p w14:paraId="3F48A491" w14:textId="77777777" w:rsidR="00583592" w:rsidRDefault="00583592" w:rsidP="00583592">
      <w:pPr>
        <w:pStyle w:val="BodyText"/>
        <w:ind w:left="230" w:right="634"/>
      </w:pPr>
    </w:p>
    <w:p w14:paraId="60DE1D59" w14:textId="77777777" w:rsidR="00583592" w:rsidRDefault="00583592" w:rsidP="00583592">
      <w:pPr>
        <w:pStyle w:val="BodyText"/>
        <w:ind w:left="230" w:right="634"/>
      </w:pPr>
    </w:p>
    <w:p w14:paraId="4418D4E5" w14:textId="77777777" w:rsidR="00583592" w:rsidRDefault="00583592" w:rsidP="00583592">
      <w:pPr>
        <w:pStyle w:val="BodyText"/>
        <w:spacing w:before="105"/>
        <w:ind w:left="230" w:right="634"/>
      </w:pPr>
    </w:p>
    <w:p w14:paraId="07AC2ECF" w14:textId="77777777" w:rsidR="00583592" w:rsidRDefault="00583592" w:rsidP="00583592">
      <w:pPr>
        <w:pStyle w:val="Heading4"/>
        <w:ind w:left="230" w:right="634"/>
      </w:pPr>
      <w:bookmarkStart w:id="66" w:name="Emergency_Evacuation_Procedures"/>
      <w:bookmarkEnd w:id="66"/>
      <w:r>
        <w:rPr>
          <w:spacing w:val="-6"/>
        </w:rPr>
        <w:t>Emergency</w:t>
      </w:r>
      <w:r>
        <w:rPr>
          <w:spacing w:val="17"/>
        </w:rPr>
        <w:t xml:space="preserve"> </w:t>
      </w:r>
      <w:r>
        <w:rPr>
          <w:spacing w:val="-6"/>
        </w:rPr>
        <w:t>Evacuation</w:t>
      </w:r>
      <w:r>
        <w:rPr>
          <w:spacing w:val="-3"/>
        </w:rPr>
        <w:t xml:space="preserve"> </w:t>
      </w:r>
      <w:r>
        <w:rPr>
          <w:spacing w:val="-6"/>
        </w:rPr>
        <w:t>Procedures</w:t>
      </w:r>
    </w:p>
    <w:p w14:paraId="738C77F7" w14:textId="77777777" w:rsidR="00583592" w:rsidRDefault="00583592" w:rsidP="00583592">
      <w:pPr>
        <w:pStyle w:val="BodyText"/>
        <w:ind w:left="230" w:right="634"/>
      </w:pPr>
      <w:r>
        <w:t>In case of an emergency,</w:t>
      </w:r>
      <w:r>
        <w:rPr>
          <w:spacing w:val="-3"/>
        </w:rPr>
        <w:t xml:space="preserve"> </w:t>
      </w:r>
      <w:r>
        <w:t>call 911, provide as much detailed information as feasible. In case of a fire, the alarm will</w:t>
      </w:r>
      <w:r>
        <w:rPr>
          <w:spacing w:val="-2"/>
        </w:rPr>
        <w:t xml:space="preserve"> </w:t>
      </w:r>
      <w:r>
        <w:t>sound</w:t>
      </w:r>
      <w:r>
        <w:rPr>
          <w:spacing w:val="-2"/>
        </w:rPr>
        <w:t xml:space="preserve"> </w:t>
      </w:r>
      <w:r>
        <w:t>(if</w:t>
      </w:r>
      <w:r>
        <w:rPr>
          <w:spacing w:val="-5"/>
        </w:rPr>
        <w:t xml:space="preserve"> </w:t>
      </w:r>
      <w:r>
        <w:t>you</w:t>
      </w:r>
      <w:r>
        <w:rPr>
          <w:spacing w:val="-7"/>
        </w:rPr>
        <w:t xml:space="preserve"> </w:t>
      </w:r>
      <w:r>
        <w:t>see/smell</w:t>
      </w:r>
      <w:r>
        <w:rPr>
          <w:spacing w:val="-8"/>
        </w:rPr>
        <w:t xml:space="preserve"> </w:t>
      </w:r>
      <w:r>
        <w:t>a</w:t>
      </w:r>
      <w:r>
        <w:rPr>
          <w:spacing w:val="-1"/>
        </w:rPr>
        <w:t xml:space="preserve"> </w:t>
      </w:r>
      <w:r>
        <w:t>fire,</w:t>
      </w:r>
      <w:r>
        <w:rPr>
          <w:spacing w:val="-2"/>
        </w:rPr>
        <w:t xml:space="preserve"> </w:t>
      </w:r>
      <w:r>
        <w:t>pull</w:t>
      </w:r>
      <w:r>
        <w:rPr>
          <w:spacing w:val="-3"/>
        </w:rPr>
        <w:t xml:space="preserve"> </w:t>
      </w:r>
      <w:r>
        <w:t>an</w:t>
      </w:r>
      <w:r>
        <w:rPr>
          <w:spacing w:val="37"/>
        </w:rPr>
        <w:t xml:space="preserve"> </w:t>
      </w:r>
      <w:r>
        <w:t>alarm).</w:t>
      </w:r>
      <w:r>
        <w:rPr>
          <w:spacing w:val="-1"/>
        </w:rPr>
        <w:t xml:space="preserve"> </w:t>
      </w:r>
      <w:r>
        <w:t>Walk</w:t>
      </w:r>
      <w:r>
        <w:rPr>
          <w:spacing w:val="-3"/>
        </w:rPr>
        <w:t xml:space="preserve"> </w:t>
      </w:r>
      <w:r>
        <w:t>out</w:t>
      </w:r>
      <w:r>
        <w:rPr>
          <w:spacing w:val="-3"/>
        </w:rPr>
        <w:t xml:space="preserve"> </w:t>
      </w:r>
      <w:r>
        <w:t>of</w:t>
      </w:r>
      <w:r>
        <w:rPr>
          <w:spacing w:val="-9"/>
        </w:rPr>
        <w:t xml:space="preserve"> </w:t>
      </w:r>
      <w:r>
        <w:t>the</w:t>
      </w:r>
      <w:r>
        <w:rPr>
          <w:spacing w:val="-1"/>
        </w:rPr>
        <w:t xml:space="preserve"> </w:t>
      </w:r>
      <w:r>
        <w:t>building</w:t>
      </w:r>
      <w:r>
        <w:rPr>
          <w:spacing w:val="-11"/>
        </w:rPr>
        <w:t xml:space="preserve"> </w:t>
      </w:r>
      <w:r>
        <w:t>quickly</w:t>
      </w:r>
      <w:r>
        <w:rPr>
          <w:spacing w:val="-15"/>
        </w:rPr>
        <w:t xml:space="preserve"> </w:t>
      </w:r>
      <w:r>
        <w:t>and</w:t>
      </w:r>
      <w:r>
        <w:rPr>
          <w:spacing w:val="-2"/>
        </w:rPr>
        <w:t xml:space="preserve"> </w:t>
      </w:r>
      <w:r>
        <w:t>do</w:t>
      </w:r>
      <w:r>
        <w:rPr>
          <w:spacing w:val="-2"/>
        </w:rPr>
        <w:t xml:space="preserve"> </w:t>
      </w:r>
      <w:r>
        <w:t>not</w:t>
      </w:r>
      <w:r>
        <w:rPr>
          <w:spacing w:val="-2"/>
        </w:rPr>
        <w:t xml:space="preserve"> </w:t>
      </w:r>
      <w:r>
        <w:t>use</w:t>
      </w:r>
      <w:r>
        <w:rPr>
          <w:spacing w:val="-1"/>
        </w:rPr>
        <w:t xml:space="preserve"> </w:t>
      </w:r>
      <w:r>
        <w:t>the</w:t>
      </w:r>
      <w:r>
        <w:rPr>
          <w:spacing w:val="-1"/>
        </w:rPr>
        <w:t xml:space="preserve"> </w:t>
      </w:r>
      <w:r>
        <w:t>elevators. Meet</w:t>
      </w:r>
      <w:r>
        <w:rPr>
          <w:spacing w:val="-15"/>
        </w:rPr>
        <w:t xml:space="preserve"> </w:t>
      </w:r>
      <w:r>
        <w:t>on</w:t>
      </w:r>
      <w:r>
        <w:rPr>
          <w:spacing w:val="-13"/>
        </w:rPr>
        <w:t xml:space="preserve"> </w:t>
      </w:r>
      <w:r>
        <w:t>the</w:t>
      </w:r>
      <w:r>
        <w:rPr>
          <w:spacing w:val="-12"/>
        </w:rPr>
        <w:t xml:space="preserve"> </w:t>
      </w:r>
      <w:r>
        <w:t>soccer</w:t>
      </w:r>
      <w:r>
        <w:rPr>
          <w:spacing w:val="-11"/>
        </w:rPr>
        <w:t xml:space="preserve"> </w:t>
      </w:r>
      <w:r>
        <w:t>field</w:t>
      </w:r>
      <w:r>
        <w:rPr>
          <w:spacing w:val="-8"/>
        </w:rPr>
        <w:t xml:space="preserve"> </w:t>
      </w:r>
      <w:r>
        <w:t>(south</w:t>
      </w:r>
      <w:r>
        <w:rPr>
          <w:spacing w:val="-7"/>
        </w:rPr>
        <w:t xml:space="preserve"> </w:t>
      </w:r>
      <w:r>
        <w:t>of</w:t>
      </w:r>
      <w:r>
        <w:rPr>
          <w:spacing w:val="-13"/>
        </w:rPr>
        <w:t xml:space="preserve"> </w:t>
      </w:r>
      <w:r>
        <w:t>the</w:t>
      </w:r>
      <w:r>
        <w:rPr>
          <w:spacing w:val="-6"/>
        </w:rPr>
        <w:t xml:space="preserve"> </w:t>
      </w:r>
      <w:r>
        <w:t>Residence</w:t>
      </w:r>
      <w:r>
        <w:rPr>
          <w:spacing w:val="-6"/>
        </w:rPr>
        <w:t xml:space="preserve"> </w:t>
      </w:r>
      <w:r>
        <w:t>Hall)</w:t>
      </w:r>
      <w:r>
        <w:rPr>
          <w:spacing w:val="-9"/>
        </w:rPr>
        <w:t xml:space="preserve"> </w:t>
      </w:r>
      <w:r>
        <w:t>unless</w:t>
      </w:r>
      <w:r>
        <w:rPr>
          <w:spacing w:val="-10"/>
        </w:rPr>
        <w:t xml:space="preserve"> </w:t>
      </w:r>
      <w:r>
        <w:t>directed</w:t>
      </w:r>
      <w:r>
        <w:rPr>
          <w:spacing w:val="-11"/>
        </w:rPr>
        <w:t xml:space="preserve"> </w:t>
      </w:r>
      <w:r>
        <w:t>otherwise</w:t>
      </w:r>
      <w:r>
        <w:rPr>
          <w:spacing w:val="-10"/>
        </w:rPr>
        <w:t xml:space="preserve"> </w:t>
      </w:r>
      <w:r>
        <w:t>by</w:t>
      </w:r>
      <w:r>
        <w:rPr>
          <w:spacing w:val="-16"/>
        </w:rPr>
        <w:t xml:space="preserve"> </w:t>
      </w:r>
      <w:r>
        <w:t>competent</w:t>
      </w:r>
      <w:r>
        <w:rPr>
          <w:spacing w:val="-12"/>
        </w:rPr>
        <w:t xml:space="preserve"> </w:t>
      </w:r>
      <w:r>
        <w:t>authority</w:t>
      </w:r>
      <w:r>
        <w:rPr>
          <w:spacing w:val="-15"/>
        </w:rPr>
        <w:t xml:space="preserve"> </w:t>
      </w:r>
      <w:r>
        <w:t>and</w:t>
      </w:r>
      <w:r>
        <w:rPr>
          <w:spacing w:val="60"/>
        </w:rPr>
        <w:t xml:space="preserve"> </w:t>
      </w:r>
      <w:r>
        <w:t>wait for</w:t>
      </w:r>
      <w:r>
        <w:rPr>
          <w:spacing w:val="-13"/>
        </w:rPr>
        <w:t xml:space="preserve"> </w:t>
      </w:r>
      <w:r>
        <w:t>instructions.</w:t>
      </w:r>
      <w:r>
        <w:rPr>
          <w:spacing w:val="-7"/>
        </w:rPr>
        <w:t xml:space="preserve"> </w:t>
      </w:r>
      <w:r>
        <w:t>The</w:t>
      </w:r>
      <w:r>
        <w:rPr>
          <w:spacing w:val="-9"/>
        </w:rPr>
        <w:t xml:space="preserve"> </w:t>
      </w:r>
      <w:r>
        <w:t>Meyer</w:t>
      </w:r>
      <w:r>
        <w:rPr>
          <w:spacing w:val="-7"/>
        </w:rPr>
        <w:t xml:space="preserve"> </w:t>
      </w:r>
      <w:r>
        <w:t>Health</w:t>
      </w:r>
      <w:r>
        <w:rPr>
          <w:spacing w:val="-6"/>
        </w:rPr>
        <w:t xml:space="preserve"> </w:t>
      </w:r>
      <w:r>
        <w:t>&amp;</w:t>
      </w:r>
      <w:r>
        <w:rPr>
          <w:spacing w:val="-12"/>
        </w:rPr>
        <w:t xml:space="preserve"> </w:t>
      </w:r>
      <w:r>
        <w:t>Sciences</w:t>
      </w:r>
      <w:r>
        <w:rPr>
          <w:spacing w:val="-13"/>
        </w:rPr>
        <w:t xml:space="preserve"> </w:t>
      </w:r>
      <w:r>
        <w:t>Bldg.</w:t>
      </w:r>
      <w:r>
        <w:rPr>
          <w:spacing w:val="-6"/>
        </w:rPr>
        <w:t xml:space="preserve"> </w:t>
      </w:r>
      <w:r>
        <w:t>west</w:t>
      </w:r>
      <w:r>
        <w:rPr>
          <w:spacing w:val="-7"/>
        </w:rPr>
        <w:t xml:space="preserve"> </w:t>
      </w:r>
      <w:r>
        <w:t>of</w:t>
      </w:r>
      <w:r>
        <w:rPr>
          <w:spacing w:val="-8"/>
        </w:rPr>
        <w:t xml:space="preserve"> </w:t>
      </w:r>
      <w:r>
        <w:t>the</w:t>
      </w:r>
      <w:r>
        <w:rPr>
          <w:spacing w:val="-10"/>
        </w:rPr>
        <w:t xml:space="preserve"> </w:t>
      </w:r>
      <w:r>
        <w:t>residence</w:t>
      </w:r>
      <w:r>
        <w:rPr>
          <w:spacing w:val="-4"/>
        </w:rPr>
        <w:t xml:space="preserve"> </w:t>
      </w:r>
      <w:r>
        <w:t>hall</w:t>
      </w:r>
      <w:r>
        <w:rPr>
          <w:spacing w:val="-7"/>
        </w:rPr>
        <w:t xml:space="preserve"> </w:t>
      </w:r>
      <w:r>
        <w:t>may</w:t>
      </w:r>
      <w:r>
        <w:rPr>
          <w:spacing w:val="-15"/>
        </w:rPr>
        <w:t xml:space="preserve"> </w:t>
      </w:r>
      <w:r>
        <w:t>be</w:t>
      </w:r>
      <w:r>
        <w:rPr>
          <w:spacing w:val="-5"/>
        </w:rPr>
        <w:t xml:space="preserve"> </w:t>
      </w:r>
      <w:r>
        <w:t>used</w:t>
      </w:r>
      <w:r>
        <w:rPr>
          <w:spacing w:val="-11"/>
        </w:rPr>
        <w:t xml:space="preserve"> </w:t>
      </w:r>
      <w:r>
        <w:t>during</w:t>
      </w:r>
      <w:r>
        <w:rPr>
          <w:spacing w:val="-11"/>
        </w:rPr>
        <w:t xml:space="preserve"> </w:t>
      </w:r>
      <w:r>
        <w:t>an</w:t>
      </w:r>
      <w:r>
        <w:rPr>
          <w:spacing w:val="-15"/>
        </w:rPr>
        <w:t xml:space="preserve"> </w:t>
      </w:r>
      <w:r>
        <w:t>evacuation due</w:t>
      </w:r>
      <w:r>
        <w:rPr>
          <w:spacing w:val="-14"/>
        </w:rPr>
        <w:t xml:space="preserve"> </w:t>
      </w:r>
      <w:r>
        <w:t>to</w:t>
      </w:r>
      <w:r>
        <w:rPr>
          <w:spacing w:val="-13"/>
        </w:rPr>
        <w:t xml:space="preserve"> </w:t>
      </w:r>
      <w:r>
        <w:t>inclement</w:t>
      </w:r>
      <w:r>
        <w:rPr>
          <w:spacing w:val="-12"/>
        </w:rPr>
        <w:t xml:space="preserve"> </w:t>
      </w:r>
      <w:r>
        <w:t>or</w:t>
      </w:r>
      <w:r>
        <w:rPr>
          <w:spacing w:val="-13"/>
        </w:rPr>
        <w:t xml:space="preserve"> </w:t>
      </w:r>
      <w:r>
        <w:t>dangerous</w:t>
      </w:r>
      <w:r>
        <w:rPr>
          <w:spacing w:val="-13"/>
        </w:rPr>
        <w:t xml:space="preserve"> </w:t>
      </w:r>
      <w:r>
        <w:t>weather.</w:t>
      </w:r>
      <w:r>
        <w:rPr>
          <w:spacing w:val="23"/>
        </w:rPr>
        <w:t xml:space="preserve"> </w:t>
      </w:r>
      <w:r>
        <w:t>Evacuation</w:t>
      </w:r>
      <w:r>
        <w:rPr>
          <w:spacing w:val="-14"/>
        </w:rPr>
        <w:t xml:space="preserve"> </w:t>
      </w:r>
      <w:r>
        <w:t>routes</w:t>
      </w:r>
      <w:r>
        <w:rPr>
          <w:spacing w:val="-13"/>
        </w:rPr>
        <w:t xml:space="preserve"> </w:t>
      </w:r>
      <w:r>
        <w:t>are</w:t>
      </w:r>
      <w:r>
        <w:rPr>
          <w:spacing w:val="-10"/>
        </w:rPr>
        <w:t xml:space="preserve"> </w:t>
      </w:r>
      <w:r>
        <w:t>posted</w:t>
      </w:r>
      <w:r>
        <w:rPr>
          <w:spacing w:val="-12"/>
        </w:rPr>
        <w:t xml:space="preserve"> </w:t>
      </w:r>
      <w:r>
        <w:t>on</w:t>
      </w:r>
      <w:r>
        <w:rPr>
          <w:spacing w:val="-15"/>
        </w:rPr>
        <w:t xml:space="preserve"> </w:t>
      </w:r>
      <w:r>
        <w:t>the</w:t>
      </w:r>
      <w:r>
        <w:rPr>
          <w:spacing w:val="-11"/>
        </w:rPr>
        <w:t xml:space="preserve"> </w:t>
      </w:r>
      <w:r>
        <w:t>back</w:t>
      </w:r>
      <w:r>
        <w:rPr>
          <w:spacing w:val="-15"/>
        </w:rPr>
        <w:t xml:space="preserve"> </w:t>
      </w:r>
      <w:r>
        <w:t>of</w:t>
      </w:r>
      <w:r>
        <w:rPr>
          <w:spacing w:val="-13"/>
        </w:rPr>
        <w:t xml:space="preserve"> </w:t>
      </w:r>
      <w:r>
        <w:t>each</w:t>
      </w:r>
      <w:r>
        <w:rPr>
          <w:spacing w:val="-12"/>
        </w:rPr>
        <w:t xml:space="preserve"> </w:t>
      </w:r>
      <w:r>
        <w:t>student</w:t>
      </w:r>
      <w:r>
        <w:rPr>
          <w:spacing w:val="-12"/>
        </w:rPr>
        <w:t xml:space="preserve"> </w:t>
      </w:r>
      <w:r>
        <w:t>room</w:t>
      </w:r>
      <w:r>
        <w:rPr>
          <w:spacing w:val="-16"/>
        </w:rPr>
        <w:t xml:space="preserve"> </w:t>
      </w:r>
      <w:r>
        <w:t>door.</w:t>
      </w:r>
      <w:r>
        <w:rPr>
          <w:spacing w:val="-12"/>
        </w:rPr>
        <w:t xml:space="preserve"> </w:t>
      </w:r>
      <w:r>
        <w:t>Staff may</w:t>
      </w:r>
      <w:r>
        <w:rPr>
          <w:spacing w:val="-12"/>
        </w:rPr>
        <w:t xml:space="preserve"> </w:t>
      </w:r>
      <w:r>
        <w:t>enter</w:t>
      </w:r>
      <w:r>
        <w:rPr>
          <w:spacing w:val="69"/>
        </w:rPr>
        <w:t xml:space="preserve"> </w:t>
      </w:r>
      <w:r>
        <w:t>rooms</w:t>
      </w:r>
      <w:r>
        <w:rPr>
          <w:spacing w:val="-10"/>
        </w:rPr>
        <w:t xml:space="preserve"> </w:t>
      </w:r>
      <w:r>
        <w:t>to</w:t>
      </w:r>
      <w:r>
        <w:rPr>
          <w:spacing w:val="-3"/>
        </w:rPr>
        <w:t xml:space="preserve"> </w:t>
      </w:r>
      <w:r>
        <w:t>check</w:t>
      </w:r>
      <w:r>
        <w:rPr>
          <w:spacing w:val="-7"/>
        </w:rPr>
        <w:t xml:space="preserve"> </w:t>
      </w:r>
      <w:r>
        <w:t>on</w:t>
      </w:r>
      <w:r>
        <w:rPr>
          <w:spacing w:val="-12"/>
        </w:rPr>
        <w:t xml:space="preserve"> </w:t>
      </w:r>
      <w:r>
        <w:t>evacuation</w:t>
      </w:r>
      <w:r>
        <w:rPr>
          <w:spacing w:val="-11"/>
        </w:rPr>
        <w:t xml:space="preserve"> </w:t>
      </w:r>
      <w:r>
        <w:t>if</w:t>
      </w:r>
      <w:r>
        <w:rPr>
          <w:spacing w:val="-9"/>
        </w:rPr>
        <w:t xml:space="preserve"> </w:t>
      </w:r>
      <w:r>
        <w:t>there</w:t>
      </w:r>
      <w:r>
        <w:rPr>
          <w:spacing w:val="-5"/>
        </w:rPr>
        <w:t xml:space="preserve"> </w:t>
      </w:r>
      <w:r>
        <w:t>is</w:t>
      </w:r>
      <w:r>
        <w:rPr>
          <w:spacing w:val="-5"/>
        </w:rPr>
        <w:t xml:space="preserve"> </w:t>
      </w:r>
      <w:r>
        <w:t>reason</w:t>
      </w:r>
      <w:r>
        <w:rPr>
          <w:spacing w:val="-12"/>
        </w:rPr>
        <w:t xml:space="preserve"> </w:t>
      </w:r>
      <w:r>
        <w:t>to</w:t>
      </w:r>
      <w:r>
        <w:rPr>
          <w:spacing w:val="-3"/>
        </w:rPr>
        <w:t xml:space="preserve"> </w:t>
      </w:r>
      <w:r>
        <w:t>believe</w:t>
      </w:r>
      <w:r>
        <w:rPr>
          <w:spacing w:val="-10"/>
        </w:rPr>
        <w:t xml:space="preserve"> </w:t>
      </w:r>
      <w:r>
        <w:t>that</w:t>
      </w:r>
      <w:r>
        <w:rPr>
          <w:spacing w:val="-3"/>
        </w:rPr>
        <w:t xml:space="preserve"> </w:t>
      </w:r>
      <w:r>
        <w:t>someone</w:t>
      </w:r>
      <w:r>
        <w:rPr>
          <w:spacing w:val="-10"/>
        </w:rPr>
        <w:t xml:space="preserve"> </w:t>
      </w:r>
      <w:r>
        <w:t>could</w:t>
      </w:r>
      <w:r>
        <w:rPr>
          <w:spacing w:val="-7"/>
        </w:rPr>
        <w:t xml:space="preserve"> </w:t>
      </w:r>
      <w:r>
        <w:t>not</w:t>
      </w:r>
      <w:r>
        <w:rPr>
          <w:spacing w:val="-3"/>
        </w:rPr>
        <w:t xml:space="preserve"> </w:t>
      </w:r>
      <w:r>
        <w:t>or</w:t>
      </w:r>
      <w:r>
        <w:rPr>
          <w:spacing w:val="-8"/>
        </w:rPr>
        <w:t xml:space="preserve"> </w:t>
      </w:r>
      <w:r>
        <w:t>did</w:t>
      </w:r>
      <w:r>
        <w:rPr>
          <w:spacing w:val="-2"/>
        </w:rPr>
        <w:t xml:space="preserve"> </w:t>
      </w:r>
      <w:r>
        <w:t>not</w:t>
      </w:r>
      <w:r>
        <w:rPr>
          <w:spacing w:val="-8"/>
        </w:rPr>
        <w:t xml:space="preserve"> </w:t>
      </w:r>
      <w:r>
        <w:t>evacuate. All</w:t>
      </w:r>
      <w:r>
        <w:rPr>
          <w:spacing w:val="80"/>
        </w:rPr>
        <w:t xml:space="preserve"> </w:t>
      </w:r>
      <w:r>
        <w:t>residents must evacuate and failure to do so is a violation of state law and residence hall regulations.</w:t>
      </w:r>
    </w:p>
    <w:p w14:paraId="6EE3247B" w14:textId="77777777" w:rsidR="00583592" w:rsidRDefault="00583592" w:rsidP="00583592">
      <w:pPr>
        <w:pStyle w:val="BodyText"/>
        <w:spacing w:before="11"/>
        <w:ind w:left="230" w:right="634"/>
      </w:pPr>
    </w:p>
    <w:p w14:paraId="1AFB764D" w14:textId="77777777" w:rsidR="00583592" w:rsidRDefault="00583592" w:rsidP="00583592">
      <w:pPr>
        <w:pStyle w:val="Heading4"/>
        <w:ind w:left="230" w:right="634"/>
      </w:pPr>
      <w:bookmarkStart w:id="67" w:name="Evacuation_of_persons_with_disabilities:"/>
      <w:bookmarkEnd w:id="67"/>
      <w:r>
        <w:rPr>
          <w:spacing w:val="-4"/>
        </w:rPr>
        <w:t>Evacuation</w:t>
      </w:r>
      <w:r>
        <w:rPr>
          <w:spacing w:val="-7"/>
        </w:rPr>
        <w:t xml:space="preserve"> </w:t>
      </w:r>
      <w:r>
        <w:rPr>
          <w:spacing w:val="-4"/>
        </w:rPr>
        <w:t>of</w:t>
      </w:r>
      <w:r>
        <w:rPr>
          <w:spacing w:val="13"/>
        </w:rPr>
        <w:t xml:space="preserve"> </w:t>
      </w:r>
      <w:r>
        <w:rPr>
          <w:spacing w:val="-4"/>
        </w:rPr>
        <w:t>persons</w:t>
      </w:r>
      <w:r>
        <w:rPr>
          <w:spacing w:val="-3"/>
        </w:rPr>
        <w:t xml:space="preserve"> </w:t>
      </w:r>
      <w:r>
        <w:rPr>
          <w:spacing w:val="-4"/>
        </w:rPr>
        <w:t>with</w:t>
      </w:r>
      <w:r>
        <w:rPr>
          <w:spacing w:val="-1"/>
        </w:rPr>
        <w:t xml:space="preserve"> </w:t>
      </w:r>
      <w:r>
        <w:rPr>
          <w:spacing w:val="-4"/>
        </w:rPr>
        <w:t>disabilities:</w:t>
      </w:r>
    </w:p>
    <w:p w14:paraId="3BF625F0" w14:textId="77777777" w:rsidR="00583592" w:rsidRDefault="00583592" w:rsidP="00583592">
      <w:pPr>
        <w:pStyle w:val="BodyText"/>
        <w:spacing w:before="30"/>
        <w:ind w:left="230" w:right="634" w:hanging="5"/>
        <w:rPr>
          <w:sz w:val="24"/>
        </w:rPr>
      </w:pPr>
      <w:r>
        <w:t>Persons</w:t>
      </w:r>
      <w:r>
        <w:rPr>
          <w:spacing w:val="-13"/>
        </w:rPr>
        <w:t xml:space="preserve"> </w:t>
      </w:r>
      <w:r>
        <w:t>with</w:t>
      </w:r>
      <w:r>
        <w:rPr>
          <w:spacing w:val="-15"/>
        </w:rPr>
        <w:t xml:space="preserve"> </w:t>
      </w:r>
      <w:r>
        <w:t>disabilities</w:t>
      </w:r>
      <w:r>
        <w:rPr>
          <w:spacing w:val="-12"/>
        </w:rPr>
        <w:t xml:space="preserve"> </w:t>
      </w:r>
      <w:r>
        <w:t>who</w:t>
      </w:r>
      <w:r>
        <w:rPr>
          <w:spacing w:val="-15"/>
        </w:rPr>
        <w:t xml:space="preserve"> </w:t>
      </w:r>
      <w:r>
        <w:t>may</w:t>
      </w:r>
      <w:r>
        <w:rPr>
          <w:spacing w:val="-15"/>
        </w:rPr>
        <w:t xml:space="preserve"> </w:t>
      </w:r>
      <w:r>
        <w:t>need</w:t>
      </w:r>
      <w:r>
        <w:rPr>
          <w:spacing w:val="-13"/>
        </w:rPr>
        <w:t xml:space="preserve"> </w:t>
      </w:r>
      <w:r>
        <w:t>assistance</w:t>
      </w:r>
      <w:r>
        <w:rPr>
          <w:spacing w:val="-12"/>
        </w:rPr>
        <w:t xml:space="preserve"> </w:t>
      </w:r>
      <w:r>
        <w:t>with</w:t>
      </w:r>
      <w:r>
        <w:rPr>
          <w:spacing w:val="-15"/>
        </w:rPr>
        <w:t xml:space="preserve"> </w:t>
      </w:r>
      <w:r>
        <w:t>evacuation</w:t>
      </w:r>
      <w:r>
        <w:rPr>
          <w:spacing w:val="-13"/>
        </w:rPr>
        <w:t xml:space="preserve"> </w:t>
      </w:r>
      <w:r>
        <w:t>should</w:t>
      </w:r>
      <w:r>
        <w:rPr>
          <w:spacing w:val="-12"/>
        </w:rPr>
        <w:t xml:space="preserve"> </w:t>
      </w:r>
      <w:r>
        <w:t>notify</w:t>
      </w:r>
      <w:r>
        <w:rPr>
          <w:spacing w:val="-20"/>
        </w:rPr>
        <w:t xml:space="preserve"> </w:t>
      </w:r>
      <w:r>
        <w:t>the</w:t>
      </w:r>
      <w:r>
        <w:rPr>
          <w:spacing w:val="-13"/>
        </w:rPr>
        <w:t xml:space="preserve"> </w:t>
      </w:r>
      <w:r>
        <w:t>Residence</w:t>
      </w:r>
      <w:r>
        <w:rPr>
          <w:spacing w:val="-13"/>
        </w:rPr>
        <w:t xml:space="preserve"> </w:t>
      </w:r>
      <w:r>
        <w:t>Hall</w:t>
      </w:r>
      <w:r>
        <w:rPr>
          <w:spacing w:val="53"/>
        </w:rPr>
        <w:t xml:space="preserve"> </w:t>
      </w:r>
      <w:r>
        <w:t>coordinator</w:t>
      </w:r>
      <w:r>
        <w:rPr>
          <w:spacing w:val="-16"/>
        </w:rPr>
        <w:t xml:space="preserve"> </w:t>
      </w:r>
      <w:r>
        <w:t>at time</w:t>
      </w:r>
      <w:r>
        <w:rPr>
          <w:spacing w:val="-1"/>
        </w:rPr>
        <w:t xml:space="preserve"> </w:t>
      </w:r>
      <w:r>
        <w:t>of</w:t>
      </w:r>
      <w:r>
        <w:rPr>
          <w:spacing w:val="-3"/>
        </w:rPr>
        <w:t xml:space="preserve"> </w:t>
      </w:r>
      <w:r>
        <w:t>move-in</w:t>
      </w:r>
      <w:r>
        <w:rPr>
          <w:spacing w:val="-6"/>
        </w:rPr>
        <w:t xml:space="preserve"> </w:t>
      </w:r>
      <w:r>
        <w:t>and</w:t>
      </w:r>
      <w:r>
        <w:rPr>
          <w:spacing w:val="-1"/>
        </w:rPr>
        <w:t xml:space="preserve"> </w:t>
      </w:r>
      <w:r>
        <w:t>provide</w:t>
      </w:r>
      <w:r>
        <w:rPr>
          <w:spacing w:val="-4"/>
        </w:rPr>
        <w:t xml:space="preserve"> </w:t>
      </w:r>
      <w:r>
        <w:t>necessary</w:t>
      </w:r>
      <w:r>
        <w:rPr>
          <w:spacing w:val="-19"/>
        </w:rPr>
        <w:t xml:space="preserve"> </w:t>
      </w:r>
      <w:r>
        <w:t>documentation</w:t>
      </w:r>
      <w:r>
        <w:rPr>
          <w:spacing w:val="-10"/>
        </w:rPr>
        <w:t xml:space="preserve"> </w:t>
      </w:r>
      <w:r>
        <w:t>of</w:t>
      </w:r>
      <w:r>
        <w:rPr>
          <w:spacing w:val="-8"/>
        </w:rPr>
        <w:t xml:space="preserve"> </w:t>
      </w:r>
      <w:r>
        <w:t>disability</w:t>
      </w:r>
      <w:r>
        <w:rPr>
          <w:spacing w:val="-20"/>
        </w:rPr>
        <w:t xml:space="preserve"> </w:t>
      </w:r>
      <w:r>
        <w:t>and</w:t>
      </w:r>
      <w:r>
        <w:rPr>
          <w:spacing w:val="-1"/>
        </w:rPr>
        <w:t xml:space="preserve"> </w:t>
      </w:r>
      <w:r>
        <w:t>needs.</w:t>
      </w:r>
      <w:r>
        <w:rPr>
          <w:spacing w:val="-1"/>
        </w:rPr>
        <w:t xml:space="preserve"> </w:t>
      </w:r>
      <w:r>
        <w:t>When</w:t>
      </w:r>
      <w:r>
        <w:rPr>
          <w:spacing w:val="-5"/>
        </w:rPr>
        <w:t xml:space="preserve"> </w:t>
      </w:r>
      <w:r>
        <w:t>an</w:t>
      </w:r>
      <w:r>
        <w:rPr>
          <w:spacing w:val="72"/>
        </w:rPr>
        <w:t xml:space="preserve"> </w:t>
      </w:r>
      <w:r>
        <w:t>evacuation</w:t>
      </w:r>
      <w:r>
        <w:rPr>
          <w:spacing w:val="-10"/>
        </w:rPr>
        <w:t xml:space="preserve"> </w:t>
      </w:r>
      <w:r>
        <w:t>occurs,</w:t>
      </w:r>
      <w:r>
        <w:rPr>
          <w:spacing w:val="-1"/>
        </w:rPr>
        <w:t xml:space="preserve"> </w:t>
      </w:r>
      <w:r>
        <w:t>those persons need to go to the area of rescue by the elevator and wait</w:t>
      </w:r>
      <w:r>
        <w:rPr>
          <w:spacing w:val="-1"/>
        </w:rPr>
        <w:t xml:space="preserve"> </w:t>
      </w:r>
      <w:r>
        <w:t xml:space="preserve">for assistance. The Hall coordinator and </w:t>
      </w:r>
      <w:proofErr w:type="gramStart"/>
      <w:r>
        <w:t>RA’s</w:t>
      </w:r>
      <w:proofErr w:type="gramEnd"/>
      <w:r>
        <w:t xml:space="preserve"> should ensure that no one is waiting in an area of rescue prior to evacuating</w:t>
      </w:r>
      <w:r>
        <w:rPr>
          <w:spacing w:val="80"/>
        </w:rPr>
        <w:t xml:space="preserve"> </w:t>
      </w:r>
      <w:r>
        <w:t>themselves and render necessary assistance to evacuate the disabled person</w:t>
      </w:r>
      <w:r>
        <w:rPr>
          <w:sz w:val="24"/>
        </w:rPr>
        <w:t>.</w:t>
      </w:r>
    </w:p>
    <w:p w14:paraId="6D1A4A57" w14:textId="77777777" w:rsidR="00583592" w:rsidRDefault="00583592" w:rsidP="00583592">
      <w:pPr>
        <w:pStyle w:val="BodyText"/>
        <w:spacing w:before="49"/>
        <w:ind w:left="230" w:right="634"/>
      </w:pPr>
    </w:p>
    <w:p w14:paraId="18F27950" w14:textId="3CE48994" w:rsidR="00583592" w:rsidRDefault="00583592" w:rsidP="0086031F">
      <w:pPr>
        <w:pStyle w:val="BodyText"/>
        <w:spacing w:before="1"/>
        <w:ind w:left="230" w:right="634"/>
      </w:pPr>
      <w:r>
        <w:rPr>
          <w:spacing w:val="-2"/>
        </w:rPr>
        <w:t>Residence</w:t>
      </w:r>
      <w:r>
        <w:rPr>
          <w:spacing w:val="-4"/>
        </w:rPr>
        <w:t xml:space="preserve"> </w:t>
      </w:r>
      <w:r>
        <w:rPr>
          <w:spacing w:val="-2"/>
        </w:rPr>
        <w:t>Hall</w:t>
      </w:r>
      <w:r>
        <w:rPr>
          <w:spacing w:val="-5"/>
        </w:rPr>
        <w:t xml:space="preserve"> </w:t>
      </w:r>
      <w:r>
        <w:rPr>
          <w:spacing w:val="-2"/>
        </w:rPr>
        <w:t>students</w:t>
      </w:r>
      <w:r>
        <w:rPr>
          <w:spacing w:val="-6"/>
        </w:rPr>
        <w:t xml:space="preserve"> </w:t>
      </w:r>
      <w:r>
        <w:rPr>
          <w:spacing w:val="-2"/>
        </w:rPr>
        <w:t>should</w:t>
      </w:r>
      <w:r>
        <w:rPr>
          <w:spacing w:val="1"/>
        </w:rPr>
        <w:t xml:space="preserve"> </w:t>
      </w:r>
      <w:r>
        <w:rPr>
          <w:spacing w:val="-2"/>
        </w:rPr>
        <w:t>contact</w:t>
      </w:r>
      <w:r>
        <w:rPr>
          <w:spacing w:val="-4"/>
        </w:rPr>
        <w:t xml:space="preserve"> </w:t>
      </w:r>
      <w:r>
        <w:rPr>
          <w:spacing w:val="-2"/>
        </w:rPr>
        <w:t>the</w:t>
      </w:r>
      <w:r>
        <w:rPr>
          <w:spacing w:val="3"/>
        </w:rPr>
        <w:t xml:space="preserve"> </w:t>
      </w:r>
      <w:r>
        <w:rPr>
          <w:spacing w:val="-2"/>
        </w:rPr>
        <w:t>Residence</w:t>
      </w:r>
      <w:r>
        <w:rPr>
          <w:spacing w:val="3"/>
        </w:rPr>
        <w:t xml:space="preserve"> </w:t>
      </w:r>
      <w:r>
        <w:rPr>
          <w:spacing w:val="-2"/>
        </w:rPr>
        <w:t>Hall</w:t>
      </w:r>
      <w:r>
        <w:t xml:space="preserve"> </w:t>
      </w:r>
      <w:r>
        <w:rPr>
          <w:spacing w:val="-2"/>
        </w:rPr>
        <w:t>manager</w:t>
      </w:r>
      <w:r>
        <w:rPr>
          <w:spacing w:val="1"/>
        </w:rPr>
        <w:t xml:space="preserve"> </w:t>
      </w:r>
      <w:r>
        <w:rPr>
          <w:spacing w:val="-2"/>
        </w:rPr>
        <w:t>(208)</w:t>
      </w:r>
      <w:r>
        <w:rPr>
          <w:spacing w:val="-1"/>
        </w:rPr>
        <w:t xml:space="preserve"> </w:t>
      </w:r>
      <w:r>
        <w:rPr>
          <w:spacing w:val="-2"/>
        </w:rPr>
        <w:t>769-5988</w:t>
      </w:r>
      <w:r>
        <w:rPr>
          <w:spacing w:val="-4"/>
        </w:rPr>
        <w:t xml:space="preserve"> </w:t>
      </w:r>
      <w:r>
        <w:rPr>
          <w:spacing w:val="-2"/>
        </w:rPr>
        <w:t>or</w:t>
      </w:r>
      <w:r>
        <w:rPr>
          <w:spacing w:val="-1"/>
        </w:rPr>
        <w:t xml:space="preserve"> </w:t>
      </w:r>
      <w:r>
        <w:rPr>
          <w:spacing w:val="-2"/>
        </w:rPr>
        <w:t>Student</w:t>
      </w:r>
      <w:r>
        <w:rPr>
          <w:spacing w:val="-5"/>
        </w:rPr>
        <w:t xml:space="preserve"> </w:t>
      </w:r>
      <w:r>
        <w:rPr>
          <w:spacing w:val="-2"/>
        </w:rPr>
        <w:t>Union</w:t>
      </w:r>
      <w:r>
        <w:rPr>
          <w:spacing w:val="-3"/>
        </w:rPr>
        <w:t xml:space="preserve"> </w:t>
      </w:r>
      <w:r>
        <w:rPr>
          <w:spacing w:val="-2"/>
        </w:rPr>
        <w:t>Operations</w:t>
      </w:r>
      <w:r w:rsidR="0086031F">
        <w:t xml:space="preserve"> </w:t>
      </w:r>
      <w:r>
        <w:t>(208)</w:t>
      </w:r>
      <w:r>
        <w:rPr>
          <w:spacing w:val="-13"/>
        </w:rPr>
        <w:t xml:space="preserve"> </w:t>
      </w:r>
      <w:r>
        <w:t>769-7787</w:t>
      </w:r>
      <w:r>
        <w:rPr>
          <w:spacing w:val="-6"/>
        </w:rPr>
        <w:t xml:space="preserve"> </w:t>
      </w:r>
      <w:r>
        <w:t>for</w:t>
      </w:r>
      <w:r>
        <w:rPr>
          <w:spacing w:val="-8"/>
        </w:rPr>
        <w:t xml:space="preserve"> </w:t>
      </w:r>
      <w:r>
        <w:t>additional</w:t>
      </w:r>
      <w:r>
        <w:rPr>
          <w:spacing w:val="-7"/>
        </w:rPr>
        <w:t xml:space="preserve"> </w:t>
      </w:r>
      <w:r>
        <w:t>fire</w:t>
      </w:r>
      <w:r>
        <w:rPr>
          <w:spacing w:val="-6"/>
        </w:rPr>
        <w:t xml:space="preserve"> </w:t>
      </w:r>
      <w:r>
        <w:t>safety</w:t>
      </w:r>
      <w:r>
        <w:rPr>
          <w:spacing w:val="-15"/>
        </w:rPr>
        <w:t xml:space="preserve"> </w:t>
      </w:r>
      <w:r>
        <w:t>or</w:t>
      </w:r>
      <w:r>
        <w:rPr>
          <w:spacing w:val="-9"/>
        </w:rPr>
        <w:t xml:space="preserve"> </w:t>
      </w:r>
      <w:r>
        <w:t>program</w:t>
      </w:r>
      <w:r>
        <w:rPr>
          <w:spacing w:val="-15"/>
        </w:rPr>
        <w:t xml:space="preserve"> </w:t>
      </w:r>
      <w:r>
        <w:t>information;</w:t>
      </w:r>
      <w:r>
        <w:rPr>
          <w:spacing w:val="-7"/>
        </w:rPr>
        <w:t xml:space="preserve"> </w:t>
      </w:r>
      <w:r>
        <w:t>initial</w:t>
      </w:r>
      <w:r>
        <w:rPr>
          <w:spacing w:val="-8"/>
        </w:rPr>
        <w:t xml:space="preserve"> </w:t>
      </w:r>
      <w:r>
        <w:t>training</w:t>
      </w:r>
      <w:r>
        <w:rPr>
          <w:spacing w:val="-7"/>
        </w:rPr>
        <w:t xml:space="preserve"> </w:t>
      </w:r>
      <w:r>
        <w:t>will</w:t>
      </w:r>
      <w:r>
        <w:rPr>
          <w:spacing w:val="-8"/>
        </w:rPr>
        <w:t xml:space="preserve"> </w:t>
      </w:r>
      <w:r>
        <w:t>be</w:t>
      </w:r>
      <w:r>
        <w:rPr>
          <w:spacing w:val="-6"/>
        </w:rPr>
        <w:t xml:space="preserve"> </w:t>
      </w:r>
      <w:r>
        <w:t>addressed</w:t>
      </w:r>
      <w:r>
        <w:rPr>
          <w:spacing w:val="-6"/>
        </w:rPr>
        <w:t xml:space="preserve"> </w:t>
      </w:r>
      <w:r>
        <w:t>during residence hall move in orientations and room assignments.</w:t>
      </w:r>
    </w:p>
    <w:p w14:paraId="2924A41E" w14:textId="77777777" w:rsidR="00583592" w:rsidRDefault="00583592" w:rsidP="00583592">
      <w:pPr>
        <w:pStyle w:val="BodyText"/>
        <w:ind w:left="230" w:right="634"/>
      </w:pPr>
    </w:p>
    <w:p w14:paraId="7DB8D342" w14:textId="77777777" w:rsidR="00583592" w:rsidRDefault="00583592" w:rsidP="00583592">
      <w:pPr>
        <w:pStyle w:val="BodyText"/>
        <w:spacing w:before="43"/>
        <w:ind w:left="230" w:right="634"/>
      </w:pPr>
    </w:p>
    <w:p w14:paraId="368D8C4E" w14:textId="77777777" w:rsidR="00583592" w:rsidRDefault="00583592" w:rsidP="00583592">
      <w:pPr>
        <w:pStyle w:val="Heading2"/>
        <w:ind w:left="230" w:right="634"/>
      </w:pPr>
      <w:bookmarkStart w:id="68" w:name="Persons_to_which_individuals_should_repo"/>
      <w:bookmarkEnd w:id="68"/>
      <w:r>
        <w:rPr>
          <w:spacing w:val="-2"/>
        </w:rPr>
        <w:t>Persons</w:t>
      </w:r>
      <w:r>
        <w:rPr>
          <w:spacing w:val="-14"/>
        </w:rPr>
        <w:t xml:space="preserve"> </w:t>
      </w:r>
      <w:r>
        <w:rPr>
          <w:spacing w:val="-2"/>
        </w:rPr>
        <w:t>to</w:t>
      </w:r>
      <w:r>
        <w:rPr>
          <w:spacing w:val="-8"/>
        </w:rPr>
        <w:t xml:space="preserve"> </w:t>
      </w:r>
      <w:r>
        <w:rPr>
          <w:spacing w:val="-2"/>
        </w:rPr>
        <w:t>which</w:t>
      </w:r>
      <w:r>
        <w:rPr>
          <w:spacing w:val="-5"/>
        </w:rPr>
        <w:t xml:space="preserve"> </w:t>
      </w:r>
      <w:r>
        <w:rPr>
          <w:spacing w:val="-2"/>
        </w:rPr>
        <w:t>individuals</w:t>
      </w:r>
      <w:r>
        <w:rPr>
          <w:spacing w:val="-6"/>
        </w:rPr>
        <w:t xml:space="preserve"> </w:t>
      </w:r>
      <w:r>
        <w:rPr>
          <w:spacing w:val="-2"/>
        </w:rPr>
        <w:t>should</w:t>
      </w:r>
      <w:r>
        <w:rPr>
          <w:spacing w:val="-7"/>
        </w:rPr>
        <w:t xml:space="preserve"> </w:t>
      </w:r>
      <w:r>
        <w:rPr>
          <w:spacing w:val="-2"/>
        </w:rPr>
        <w:t>report</w:t>
      </w:r>
      <w:r>
        <w:rPr>
          <w:spacing w:val="-6"/>
        </w:rPr>
        <w:t xml:space="preserve"> </w:t>
      </w:r>
      <w:r>
        <w:rPr>
          <w:spacing w:val="-2"/>
        </w:rPr>
        <w:t>that</w:t>
      </w:r>
      <w:r>
        <w:rPr>
          <w:spacing w:val="-8"/>
        </w:rPr>
        <w:t xml:space="preserve"> </w:t>
      </w:r>
      <w:r>
        <w:rPr>
          <w:spacing w:val="-2"/>
        </w:rPr>
        <w:t>a</w:t>
      </w:r>
      <w:r>
        <w:rPr>
          <w:spacing w:val="-8"/>
        </w:rPr>
        <w:t xml:space="preserve"> </w:t>
      </w:r>
      <w:r>
        <w:rPr>
          <w:spacing w:val="-2"/>
        </w:rPr>
        <w:t>fire</w:t>
      </w:r>
      <w:r>
        <w:rPr>
          <w:spacing w:val="-9"/>
        </w:rPr>
        <w:t xml:space="preserve"> </w:t>
      </w:r>
      <w:r>
        <w:rPr>
          <w:spacing w:val="-2"/>
        </w:rPr>
        <w:t>has</w:t>
      </w:r>
      <w:r>
        <w:rPr>
          <w:spacing w:val="-7"/>
        </w:rPr>
        <w:t xml:space="preserve"> </w:t>
      </w:r>
      <w:r>
        <w:rPr>
          <w:spacing w:val="-2"/>
        </w:rPr>
        <w:t>occurred</w:t>
      </w:r>
      <w:r>
        <w:rPr>
          <w:spacing w:val="-5"/>
        </w:rPr>
        <w:t xml:space="preserve"> </w:t>
      </w:r>
      <w:r>
        <w:rPr>
          <w:spacing w:val="-2"/>
        </w:rPr>
        <w:t>(not</w:t>
      </w:r>
      <w:r>
        <w:rPr>
          <w:spacing w:val="-3"/>
        </w:rPr>
        <w:t xml:space="preserve"> </w:t>
      </w:r>
      <w:r>
        <w:rPr>
          <w:spacing w:val="-2"/>
        </w:rPr>
        <w:t>in</w:t>
      </w:r>
      <w:r>
        <w:t xml:space="preserve"> </w:t>
      </w:r>
      <w:r>
        <w:rPr>
          <w:spacing w:val="-2"/>
        </w:rPr>
        <w:t>progress)</w:t>
      </w:r>
    </w:p>
    <w:p w14:paraId="6F4C5397" w14:textId="77777777" w:rsidR="00583592" w:rsidRDefault="00583592" w:rsidP="00583592">
      <w:pPr>
        <w:pStyle w:val="BodyText"/>
        <w:spacing w:before="271"/>
        <w:ind w:left="230" w:right="634"/>
      </w:pPr>
      <w:r>
        <w:rPr>
          <w:spacing w:val="-4"/>
        </w:rPr>
        <w:t>Director</w:t>
      </w:r>
      <w:r>
        <w:rPr>
          <w:spacing w:val="-23"/>
        </w:rPr>
        <w:t xml:space="preserve"> </w:t>
      </w:r>
      <w:r>
        <w:rPr>
          <w:spacing w:val="-4"/>
        </w:rPr>
        <w:t>of</w:t>
      </w:r>
      <w:r>
        <w:rPr>
          <w:spacing w:val="-22"/>
        </w:rPr>
        <w:t xml:space="preserve"> </w:t>
      </w:r>
      <w:r>
        <w:rPr>
          <w:spacing w:val="-4"/>
        </w:rPr>
        <w:t xml:space="preserve">Student </w:t>
      </w:r>
      <w:r>
        <w:rPr>
          <w:spacing w:val="-2"/>
        </w:rPr>
        <w:t>Development</w:t>
      </w:r>
    </w:p>
    <w:p w14:paraId="5E2FBE17" w14:textId="77777777" w:rsidR="00583592" w:rsidRDefault="00583592" w:rsidP="00583592">
      <w:pPr>
        <w:pStyle w:val="BodyText"/>
        <w:spacing w:line="225" w:lineRule="exact"/>
        <w:ind w:left="230" w:right="634"/>
      </w:pPr>
      <w:r>
        <w:t>(208)</w:t>
      </w:r>
      <w:r>
        <w:rPr>
          <w:spacing w:val="-13"/>
        </w:rPr>
        <w:t xml:space="preserve"> </w:t>
      </w:r>
      <w:r>
        <w:t>769-</w:t>
      </w:r>
      <w:r>
        <w:rPr>
          <w:spacing w:val="-4"/>
        </w:rPr>
        <w:t>5970</w:t>
      </w:r>
    </w:p>
    <w:p w14:paraId="689C6A78" w14:textId="77777777" w:rsidR="00583592" w:rsidRDefault="00583592" w:rsidP="00583592">
      <w:pPr>
        <w:pStyle w:val="BodyText"/>
        <w:spacing w:before="50"/>
        <w:ind w:left="230" w:right="634"/>
      </w:pPr>
    </w:p>
    <w:p w14:paraId="53AD6FEF" w14:textId="77777777" w:rsidR="00583592" w:rsidRDefault="00583592" w:rsidP="00583592">
      <w:pPr>
        <w:pStyle w:val="BodyText"/>
        <w:spacing w:before="1"/>
        <w:ind w:left="230" w:right="634"/>
      </w:pPr>
      <w:r>
        <w:rPr>
          <w:spacing w:val="-4"/>
        </w:rPr>
        <w:t>Residence</w:t>
      </w:r>
      <w:r>
        <w:rPr>
          <w:spacing w:val="-16"/>
        </w:rPr>
        <w:t xml:space="preserve"> </w:t>
      </w:r>
      <w:r>
        <w:rPr>
          <w:spacing w:val="-4"/>
        </w:rPr>
        <w:t>Hall</w:t>
      </w:r>
      <w:r>
        <w:rPr>
          <w:spacing w:val="-11"/>
        </w:rPr>
        <w:t xml:space="preserve"> </w:t>
      </w:r>
      <w:r>
        <w:rPr>
          <w:spacing w:val="-4"/>
        </w:rPr>
        <w:t xml:space="preserve">Manager </w:t>
      </w:r>
      <w:r>
        <w:t>(208)769 - 59</w:t>
      </w:r>
      <w:r>
        <w:rPr>
          <w:spacing w:val="15"/>
        </w:rPr>
        <w:t>88</w:t>
      </w:r>
    </w:p>
    <w:p w14:paraId="3FAC04B5" w14:textId="77777777" w:rsidR="00583592" w:rsidRDefault="00583592" w:rsidP="00583592">
      <w:pPr>
        <w:pStyle w:val="BodyText"/>
        <w:spacing w:before="230"/>
        <w:ind w:left="230" w:right="634"/>
      </w:pPr>
      <w:r>
        <w:rPr>
          <w:spacing w:val="-2"/>
        </w:rPr>
        <w:t>Director of</w:t>
      </w:r>
      <w:r>
        <w:rPr>
          <w:spacing w:val="-8"/>
        </w:rPr>
        <w:t xml:space="preserve"> </w:t>
      </w:r>
      <w:r>
        <w:rPr>
          <w:spacing w:val="-2"/>
        </w:rPr>
        <w:t>Facilities</w:t>
      </w:r>
    </w:p>
    <w:p w14:paraId="453D6846" w14:textId="77777777" w:rsidR="00583592" w:rsidRDefault="00583592" w:rsidP="00583592">
      <w:pPr>
        <w:pStyle w:val="BodyText"/>
        <w:ind w:left="230" w:right="634"/>
      </w:pPr>
      <w:r>
        <w:rPr>
          <w:spacing w:val="-2"/>
        </w:rPr>
        <w:t>(208)</w:t>
      </w:r>
      <w:r>
        <w:rPr>
          <w:spacing w:val="-9"/>
        </w:rPr>
        <w:t xml:space="preserve"> </w:t>
      </w:r>
      <w:r>
        <w:rPr>
          <w:spacing w:val="-2"/>
        </w:rPr>
        <w:t>651-</w:t>
      </w:r>
      <w:r>
        <w:rPr>
          <w:spacing w:val="-1"/>
        </w:rPr>
        <w:t xml:space="preserve"> </w:t>
      </w:r>
      <w:r>
        <w:rPr>
          <w:spacing w:val="-4"/>
        </w:rPr>
        <w:t>4023</w:t>
      </w:r>
    </w:p>
    <w:p w14:paraId="5FD61B12" w14:textId="77777777" w:rsidR="00583592" w:rsidRDefault="00583592" w:rsidP="00583592">
      <w:pPr>
        <w:pStyle w:val="BodyText"/>
        <w:ind w:left="230" w:right="634"/>
      </w:pPr>
    </w:p>
    <w:p w14:paraId="33D972FB" w14:textId="77777777" w:rsidR="00583592" w:rsidRDefault="00583592" w:rsidP="00583592">
      <w:pPr>
        <w:pStyle w:val="BodyText"/>
        <w:ind w:left="230" w:right="634"/>
      </w:pPr>
    </w:p>
    <w:p w14:paraId="381CE12C" w14:textId="77777777" w:rsidR="00583592" w:rsidRDefault="00583592" w:rsidP="00583592">
      <w:pPr>
        <w:pStyle w:val="BodyText"/>
        <w:ind w:left="230" w:right="634"/>
      </w:pPr>
      <w:r>
        <w:rPr>
          <w:spacing w:val="-4"/>
        </w:rPr>
        <w:t>Assistant</w:t>
      </w:r>
      <w:r>
        <w:rPr>
          <w:spacing w:val="-18"/>
        </w:rPr>
        <w:t xml:space="preserve"> </w:t>
      </w:r>
      <w:r>
        <w:rPr>
          <w:spacing w:val="-4"/>
        </w:rPr>
        <w:t>Director</w:t>
      </w:r>
      <w:r>
        <w:rPr>
          <w:spacing w:val="-12"/>
        </w:rPr>
        <w:t xml:space="preserve"> </w:t>
      </w:r>
      <w:r>
        <w:rPr>
          <w:spacing w:val="-4"/>
        </w:rPr>
        <w:t xml:space="preserve">of </w:t>
      </w:r>
      <w:r>
        <w:rPr>
          <w:spacing w:val="-2"/>
        </w:rPr>
        <w:t>Facilities</w:t>
      </w:r>
    </w:p>
    <w:p w14:paraId="46F73498" w14:textId="77777777" w:rsidR="00583592" w:rsidRDefault="00583592" w:rsidP="00583592">
      <w:pPr>
        <w:pStyle w:val="BodyText"/>
        <w:ind w:left="230" w:right="634"/>
      </w:pPr>
      <w:proofErr w:type="gramStart"/>
      <w:r>
        <w:t>(</w:t>
      </w:r>
      <w:r>
        <w:rPr>
          <w:spacing w:val="-23"/>
        </w:rPr>
        <w:t xml:space="preserve"> </w:t>
      </w:r>
      <w:r>
        <w:t>2</w:t>
      </w:r>
      <w:r>
        <w:rPr>
          <w:spacing w:val="10"/>
        </w:rPr>
        <w:t>08</w:t>
      </w:r>
      <w:proofErr w:type="gramEnd"/>
      <w:r>
        <w:rPr>
          <w:spacing w:val="10"/>
        </w:rPr>
        <w:t>)</w:t>
      </w:r>
      <w:r>
        <w:t>699-</w:t>
      </w:r>
      <w:r>
        <w:rPr>
          <w:spacing w:val="-25"/>
        </w:rPr>
        <w:t xml:space="preserve"> </w:t>
      </w:r>
      <w:r>
        <w:t>69</w:t>
      </w:r>
      <w:r>
        <w:rPr>
          <w:spacing w:val="-5"/>
        </w:rPr>
        <w:t>70</w:t>
      </w:r>
    </w:p>
    <w:p w14:paraId="14A97C5E" w14:textId="77777777" w:rsidR="00583592" w:rsidRDefault="00583592" w:rsidP="00583592">
      <w:pPr>
        <w:ind w:left="230" w:right="634"/>
        <w:sectPr w:rsidR="00583592" w:rsidSect="00583592">
          <w:pgSz w:w="12240" w:h="15840"/>
          <w:pgMar w:top="1360" w:right="1200" w:bottom="1220" w:left="1320" w:header="0" w:footer="1035" w:gutter="0"/>
          <w:cols w:space="720"/>
        </w:sectPr>
      </w:pPr>
    </w:p>
    <w:p w14:paraId="4514F11F" w14:textId="77777777" w:rsidR="00583592" w:rsidRDefault="00583592" w:rsidP="00583592">
      <w:pPr>
        <w:pStyle w:val="BodyText"/>
        <w:spacing w:before="79"/>
        <w:ind w:left="230" w:right="634"/>
      </w:pPr>
      <w:r>
        <w:rPr>
          <w:spacing w:val="-4"/>
        </w:rPr>
        <w:lastRenderedPageBreak/>
        <w:t>Campus</w:t>
      </w:r>
      <w:r>
        <w:rPr>
          <w:spacing w:val="-3"/>
        </w:rPr>
        <w:t xml:space="preserve"> </w:t>
      </w:r>
      <w:r>
        <w:rPr>
          <w:spacing w:val="-2"/>
        </w:rPr>
        <w:t>Security</w:t>
      </w:r>
    </w:p>
    <w:p w14:paraId="4F731D55" w14:textId="77777777" w:rsidR="00583592" w:rsidRDefault="00583592" w:rsidP="00583592">
      <w:pPr>
        <w:pStyle w:val="BodyText"/>
        <w:ind w:left="230" w:right="634"/>
      </w:pPr>
      <w:r>
        <w:t>(208)</w:t>
      </w:r>
      <w:r>
        <w:rPr>
          <w:spacing w:val="-13"/>
        </w:rPr>
        <w:t xml:space="preserve"> </w:t>
      </w:r>
      <w:r>
        <w:t>769-</w:t>
      </w:r>
      <w:r>
        <w:rPr>
          <w:spacing w:val="-4"/>
        </w:rPr>
        <w:t>3310</w:t>
      </w:r>
    </w:p>
    <w:p w14:paraId="0E393560" w14:textId="77777777" w:rsidR="00583592" w:rsidRDefault="00583592" w:rsidP="00583592">
      <w:pPr>
        <w:pStyle w:val="BodyText"/>
        <w:ind w:left="230" w:right="634"/>
      </w:pPr>
    </w:p>
    <w:p w14:paraId="43C16224" w14:textId="77777777" w:rsidR="00583592" w:rsidRDefault="00583592" w:rsidP="00583592">
      <w:pPr>
        <w:pStyle w:val="BodyText"/>
        <w:ind w:left="230" w:right="634"/>
      </w:pPr>
    </w:p>
    <w:p w14:paraId="6CDED6BE" w14:textId="77777777" w:rsidR="00583592" w:rsidRDefault="00583592" w:rsidP="00583592">
      <w:pPr>
        <w:pStyle w:val="BodyText"/>
        <w:spacing w:before="148"/>
        <w:ind w:left="230" w:right="634"/>
      </w:pPr>
    </w:p>
    <w:p w14:paraId="3BE124CB" w14:textId="77777777" w:rsidR="00583592" w:rsidRDefault="00583592" w:rsidP="00583592">
      <w:pPr>
        <w:pStyle w:val="Heading2"/>
        <w:ind w:left="230" w:right="634"/>
        <w:jc w:val="center"/>
      </w:pPr>
      <w:bookmarkStart w:id="69" w:name="Fire_Log"/>
      <w:bookmarkEnd w:id="69"/>
      <w:r>
        <w:rPr>
          <w:spacing w:val="-2"/>
        </w:rPr>
        <w:t>Fire</w:t>
      </w:r>
      <w:r>
        <w:rPr>
          <w:spacing w:val="-10"/>
        </w:rPr>
        <w:t xml:space="preserve"> </w:t>
      </w:r>
      <w:r>
        <w:rPr>
          <w:spacing w:val="-5"/>
        </w:rPr>
        <w:t>Log</w:t>
      </w:r>
    </w:p>
    <w:p w14:paraId="474D5DA2" w14:textId="7D3A4025" w:rsidR="00583592" w:rsidRPr="00A21FA3" w:rsidRDefault="00583592" w:rsidP="00583592">
      <w:pPr>
        <w:spacing w:before="234"/>
        <w:ind w:left="230" w:right="634"/>
        <w:rPr>
          <w:sz w:val="20"/>
          <w:szCs w:val="20"/>
        </w:rPr>
      </w:pPr>
      <w:r w:rsidRPr="00A21FA3">
        <w:rPr>
          <w:sz w:val="20"/>
          <w:szCs w:val="20"/>
        </w:rPr>
        <w:t>There</w:t>
      </w:r>
      <w:r w:rsidRPr="00A21FA3">
        <w:rPr>
          <w:spacing w:val="-16"/>
          <w:sz w:val="20"/>
          <w:szCs w:val="20"/>
        </w:rPr>
        <w:t xml:space="preserve"> </w:t>
      </w:r>
      <w:r w:rsidRPr="00A21FA3">
        <w:rPr>
          <w:sz w:val="20"/>
          <w:szCs w:val="20"/>
        </w:rPr>
        <w:t>have</w:t>
      </w:r>
      <w:r w:rsidRPr="00A21FA3">
        <w:rPr>
          <w:spacing w:val="-17"/>
          <w:sz w:val="20"/>
          <w:szCs w:val="20"/>
        </w:rPr>
        <w:t xml:space="preserve"> </w:t>
      </w:r>
      <w:r w:rsidRPr="00A21FA3">
        <w:rPr>
          <w:sz w:val="20"/>
          <w:szCs w:val="20"/>
        </w:rPr>
        <w:t>been</w:t>
      </w:r>
      <w:r w:rsidRPr="00A21FA3">
        <w:rPr>
          <w:spacing w:val="-15"/>
          <w:sz w:val="20"/>
          <w:szCs w:val="20"/>
        </w:rPr>
        <w:t xml:space="preserve"> </w:t>
      </w:r>
      <w:r w:rsidRPr="00A21FA3">
        <w:rPr>
          <w:sz w:val="20"/>
          <w:szCs w:val="20"/>
        </w:rPr>
        <w:t>no</w:t>
      </w:r>
      <w:r w:rsidRPr="00A21FA3">
        <w:rPr>
          <w:spacing w:val="-15"/>
          <w:sz w:val="20"/>
          <w:szCs w:val="20"/>
        </w:rPr>
        <w:t xml:space="preserve"> </w:t>
      </w:r>
      <w:r w:rsidRPr="00A21FA3">
        <w:rPr>
          <w:sz w:val="20"/>
          <w:szCs w:val="20"/>
        </w:rPr>
        <w:t>fires</w:t>
      </w:r>
      <w:r w:rsidRPr="00A21FA3">
        <w:rPr>
          <w:spacing w:val="-13"/>
          <w:sz w:val="20"/>
          <w:szCs w:val="20"/>
        </w:rPr>
        <w:t xml:space="preserve"> </w:t>
      </w:r>
      <w:r w:rsidRPr="00A21FA3">
        <w:rPr>
          <w:sz w:val="20"/>
          <w:szCs w:val="20"/>
        </w:rPr>
        <w:t>that</w:t>
      </w:r>
      <w:r w:rsidRPr="00A21FA3">
        <w:rPr>
          <w:spacing w:val="-9"/>
          <w:sz w:val="20"/>
          <w:szCs w:val="20"/>
        </w:rPr>
        <w:t xml:space="preserve"> </w:t>
      </w:r>
      <w:r w:rsidRPr="00A21FA3">
        <w:rPr>
          <w:sz w:val="20"/>
          <w:szCs w:val="20"/>
        </w:rPr>
        <w:t>have</w:t>
      </w:r>
      <w:r w:rsidRPr="00A21FA3">
        <w:rPr>
          <w:spacing w:val="-17"/>
          <w:sz w:val="20"/>
          <w:szCs w:val="20"/>
        </w:rPr>
        <w:t xml:space="preserve"> </w:t>
      </w:r>
      <w:r w:rsidRPr="00A21FA3">
        <w:rPr>
          <w:sz w:val="20"/>
          <w:szCs w:val="20"/>
        </w:rPr>
        <w:t>occurred</w:t>
      </w:r>
      <w:r w:rsidRPr="00A21FA3">
        <w:rPr>
          <w:spacing w:val="-12"/>
          <w:sz w:val="20"/>
          <w:szCs w:val="20"/>
        </w:rPr>
        <w:t xml:space="preserve"> </w:t>
      </w:r>
      <w:r w:rsidRPr="00A21FA3">
        <w:rPr>
          <w:sz w:val="20"/>
          <w:szCs w:val="20"/>
        </w:rPr>
        <w:t>or</w:t>
      </w:r>
      <w:r w:rsidRPr="00A21FA3">
        <w:rPr>
          <w:spacing w:val="-15"/>
          <w:sz w:val="20"/>
          <w:szCs w:val="20"/>
        </w:rPr>
        <w:t xml:space="preserve"> </w:t>
      </w:r>
      <w:r w:rsidRPr="00A21FA3">
        <w:rPr>
          <w:sz w:val="20"/>
          <w:szCs w:val="20"/>
        </w:rPr>
        <w:t>reported</w:t>
      </w:r>
      <w:r w:rsidRPr="00A21FA3">
        <w:rPr>
          <w:spacing w:val="-12"/>
          <w:sz w:val="20"/>
          <w:szCs w:val="20"/>
        </w:rPr>
        <w:t xml:space="preserve"> </w:t>
      </w:r>
      <w:r w:rsidRPr="00A21FA3">
        <w:rPr>
          <w:sz w:val="20"/>
          <w:szCs w:val="20"/>
        </w:rPr>
        <w:t>in</w:t>
      </w:r>
      <w:r w:rsidRPr="00A21FA3">
        <w:rPr>
          <w:spacing w:val="-8"/>
          <w:sz w:val="20"/>
          <w:szCs w:val="20"/>
        </w:rPr>
        <w:t xml:space="preserve"> </w:t>
      </w:r>
      <w:r w:rsidRPr="00A21FA3">
        <w:rPr>
          <w:sz w:val="20"/>
          <w:szCs w:val="20"/>
        </w:rPr>
        <w:t>the</w:t>
      </w:r>
      <w:r w:rsidRPr="00A21FA3">
        <w:rPr>
          <w:spacing w:val="-15"/>
          <w:sz w:val="20"/>
          <w:szCs w:val="20"/>
        </w:rPr>
        <w:t xml:space="preserve"> </w:t>
      </w:r>
      <w:r w:rsidRPr="00A21FA3">
        <w:rPr>
          <w:sz w:val="20"/>
          <w:szCs w:val="20"/>
        </w:rPr>
        <w:t>Residence</w:t>
      </w:r>
      <w:r w:rsidRPr="00A21FA3">
        <w:rPr>
          <w:spacing w:val="-16"/>
          <w:sz w:val="20"/>
          <w:szCs w:val="20"/>
        </w:rPr>
        <w:t xml:space="preserve"> </w:t>
      </w:r>
      <w:r w:rsidRPr="00A21FA3">
        <w:rPr>
          <w:sz w:val="20"/>
          <w:szCs w:val="20"/>
        </w:rPr>
        <w:t>Hall</w:t>
      </w:r>
      <w:r w:rsidRPr="00A21FA3">
        <w:rPr>
          <w:spacing w:val="-15"/>
          <w:sz w:val="20"/>
          <w:szCs w:val="20"/>
        </w:rPr>
        <w:t xml:space="preserve"> </w:t>
      </w:r>
      <w:r w:rsidRPr="00A21FA3">
        <w:rPr>
          <w:sz w:val="20"/>
          <w:szCs w:val="20"/>
        </w:rPr>
        <w:t>located</w:t>
      </w:r>
      <w:r w:rsidRPr="00A21FA3">
        <w:rPr>
          <w:spacing w:val="-7"/>
          <w:sz w:val="20"/>
          <w:szCs w:val="20"/>
        </w:rPr>
        <w:t xml:space="preserve"> </w:t>
      </w:r>
      <w:r w:rsidRPr="00A21FA3">
        <w:rPr>
          <w:sz w:val="20"/>
          <w:szCs w:val="20"/>
        </w:rPr>
        <w:t>at</w:t>
      </w:r>
      <w:r w:rsidRPr="00A21FA3">
        <w:rPr>
          <w:spacing w:val="-10"/>
          <w:sz w:val="20"/>
          <w:szCs w:val="20"/>
        </w:rPr>
        <w:t xml:space="preserve"> </w:t>
      </w:r>
      <w:r w:rsidRPr="00A21FA3">
        <w:rPr>
          <w:sz w:val="20"/>
          <w:szCs w:val="20"/>
        </w:rPr>
        <w:t>518</w:t>
      </w:r>
      <w:r w:rsidRPr="00A21FA3">
        <w:rPr>
          <w:spacing w:val="-15"/>
          <w:sz w:val="20"/>
          <w:szCs w:val="20"/>
        </w:rPr>
        <w:t xml:space="preserve"> </w:t>
      </w:r>
      <w:r w:rsidRPr="00A21FA3">
        <w:rPr>
          <w:sz w:val="20"/>
          <w:szCs w:val="20"/>
        </w:rPr>
        <w:t>N. College Drive in the</w:t>
      </w:r>
      <w:r w:rsidRPr="00A21FA3">
        <w:rPr>
          <w:spacing w:val="80"/>
          <w:sz w:val="20"/>
          <w:szCs w:val="20"/>
        </w:rPr>
        <w:t xml:space="preserve"> </w:t>
      </w:r>
      <w:r w:rsidRPr="00A21FA3">
        <w:rPr>
          <w:sz w:val="20"/>
          <w:szCs w:val="20"/>
        </w:rPr>
        <w:t>years 2007 – 202</w:t>
      </w:r>
      <w:r w:rsidR="009C4DEF">
        <w:rPr>
          <w:sz w:val="20"/>
          <w:szCs w:val="20"/>
        </w:rPr>
        <w:t>4</w:t>
      </w:r>
      <w:r w:rsidRPr="00A21FA3">
        <w:rPr>
          <w:sz w:val="20"/>
          <w:szCs w:val="20"/>
        </w:rPr>
        <w:t>.</w:t>
      </w:r>
    </w:p>
    <w:p w14:paraId="7E0DDA2D" w14:textId="77777777" w:rsidR="00583592" w:rsidRDefault="00583592" w:rsidP="00583592">
      <w:pPr>
        <w:spacing w:before="228"/>
        <w:ind w:left="230" w:right="634"/>
        <w:rPr>
          <w:sz w:val="20"/>
          <w:szCs w:val="20"/>
        </w:rPr>
      </w:pPr>
      <w:r w:rsidRPr="00A21FA3">
        <w:rPr>
          <w:sz w:val="20"/>
          <w:szCs w:val="20"/>
        </w:rPr>
        <w:t>There</w:t>
      </w:r>
      <w:r w:rsidRPr="00A21FA3">
        <w:rPr>
          <w:spacing w:val="-10"/>
          <w:sz w:val="20"/>
          <w:szCs w:val="20"/>
        </w:rPr>
        <w:t xml:space="preserve"> </w:t>
      </w:r>
      <w:r w:rsidRPr="00A21FA3">
        <w:rPr>
          <w:sz w:val="20"/>
          <w:szCs w:val="20"/>
        </w:rPr>
        <w:t>have</w:t>
      </w:r>
      <w:r w:rsidRPr="00A21FA3">
        <w:rPr>
          <w:spacing w:val="-11"/>
          <w:sz w:val="20"/>
          <w:szCs w:val="20"/>
        </w:rPr>
        <w:t xml:space="preserve"> </w:t>
      </w:r>
      <w:r w:rsidRPr="00A21FA3">
        <w:rPr>
          <w:sz w:val="20"/>
          <w:szCs w:val="20"/>
        </w:rPr>
        <w:t>been</w:t>
      </w:r>
      <w:r w:rsidRPr="00A21FA3">
        <w:rPr>
          <w:spacing w:val="-8"/>
          <w:sz w:val="20"/>
          <w:szCs w:val="20"/>
        </w:rPr>
        <w:t xml:space="preserve"> </w:t>
      </w:r>
      <w:r w:rsidRPr="00A21FA3">
        <w:rPr>
          <w:sz w:val="20"/>
          <w:szCs w:val="20"/>
        </w:rPr>
        <w:t>no</w:t>
      </w:r>
      <w:r w:rsidRPr="00A21FA3">
        <w:rPr>
          <w:spacing w:val="-9"/>
          <w:sz w:val="20"/>
          <w:szCs w:val="20"/>
        </w:rPr>
        <w:t xml:space="preserve"> </w:t>
      </w:r>
      <w:r w:rsidRPr="00A21FA3">
        <w:rPr>
          <w:sz w:val="20"/>
          <w:szCs w:val="20"/>
        </w:rPr>
        <w:t>fires</w:t>
      </w:r>
      <w:r w:rsidRPr="00A21FA3">
        <w:rPr>
          <w:spacing w:val="-8"/>
          <w:sz w:val="20"/>
          <w:szCs w:val="20"/>
        </w:rPr>
        <w:t xml:space="preserve"> </w:t>
      </w:r>
      <w:r w:rsidRPr="00A21FA3">
        <w:rPr>
          <w:sz w:val="20"/>
          <w:szCs w:val="20"/>
        </w:rPr>
        <w:t>reported</w:t>
      </w:r>
      <w:r w:rsidRPr="00A21FA3">
        <w:rPr>
          <w:spacing w:val="-9"/>
          <w:sz w:val="20"/>
          <w:szCs w:val="20"/>
        </w:rPr>
        <w:t xml:space="preserve"> </w:t>
      </w:r>
      <w:r w:rsidRPr="00A21FA3">
        <w:rPr>
          <w:sz w:val="20"/>
          <w:szCs w:val="20"/>
        </w:rPr>
        <w:t>in</w:t>
      </w:r>
      <w:r w:rsidRPr="00A21FA3">
        <w:rPr>
          <w:spacing w:val="-9"/>
          <w:sz w:val="20"/>
          <w:szCs w:val="20"/>
        </w:rPr>
        <w:t xml:space="preserve"> </w:t>
      </w:r>
      <w:r w:rsidRPr="00A21FA3">
        <w:rPr>
          <w:sz w:val="20"/>
          <w:szCs w:val="20"/>
        </w:rPr>
        <w:t>any</w:t>
      </w:r>
      <w:r w:rsidRPr="00A21FA3">
        <w:rPr>
          <w:spacing w:val="-14"/>
          <w:sz w:val="20"/>
          <w:szCs w:val="20"/>
        </w:rPr>
        <w:t xml:space="preserve"> </w:t>
      </w:r>
      <w:r w:rsidRPr="00A21FA3">
        <w:rPr>
          <w:sz w:val="20"/>
          <w:szCs w:val="20"/>
        </w:rPr>
        <w:t>additional</w:t>
      </w:r>
      <w:r w:rsidRPr="00A21FA3">
        <w:rPr>
          <w:spacing w:val="-10"/>
          <w:sz w:val="20"/>
          <w:szCs w:val="20"/>
        </w:rPr>
        <w:t xml:space="preserve"> </w:t>
      </w:r>
      <w:r w:rsidRPr="00A21FA3">
        <w:rPr>
          <w:sz w:val="20"/>
          <w:szCs w:val="20"/>
        </w:rPr>
        <w:t>campus</w:t>
      </w:r>
      <w:r w:rsidRPr="00A21FA3">
        <w:rPr>
          <w:spacing w:val="-7"/>
          <w:sz w:val="20"/>
          <w:szCs w:val="20"/>
        </w:rPr>
        <w:t xml:space="preserve"> </w:t>
      </w:r>
      <w:r w:rsidRPr="00A21FA3">
        <w:rPr>
          <w:sz w:val="20"/>
          <w:szCs w:val="20"/>
        </w:rPr>
        <w:t>building</w:t>
      </w:r>
      <w:r w:rsidRPr="00A21FA3">
        <w:rPr>
          <w:spacing w:val="-14"/>
          <w:sz w:val="20"/>
          <w:szCs w:val="20"/>
        </w:rPr>
        <w:t xml:space="preserve"> </w:t>
      </w:r>
      <w:r w:rsidRPr="00A21FA3">
        <w:rPr>
          <w:sz w:val="20"/>
          <w:szCs w:val="20"/>
        </w:rPr>
        <w:t>on</w:t>
      </w:r>
      <w:r w:rsidRPr="00A21FA3">
        <w:rPr>
          <w:spacing w:val="-9"/>
          <w:sz w:val="20"/>
          <w:szCs w:val="20"/>
        </w:rPr>
        <w:t xml:space="preserve"> </w:t>
      </w:r>
      <w:r w:rsidRPr="00A21FA3">
        <w:rPr>
          <w:sz w:val="20"/>
          <w:szCs w:val="20"/>
        </w:rPr>
        <w:t>the</w:t>
      </w:r>
      <w:r w:rsidRPr="00A21FA3">
        <w:rPr>
          <w:spacing w:val="-11"/>
          <w:sz w:val="20"/>
          <w:szCs w:val="20"/>
        </w:rPr>
        <w:t xml:space="preserve"> </w:t>
      </w:r>
      <w:r w:rsidRPr="00A21FA3">
        <w:rPr>
          <w:sz w:val="20"/>
          <w:szCs w:val="20"/>
        </w:rPr>
        <w:t>main</w:t>
      </w:r>
      <w:r w:rsidRPr="00A21FA3">
        <w:rPr>
          <w:spacing w:val="-9"/>
          <w:sz w:val="20"/>
          <w:szCs w:val="20"/>
        </w:rPr>
        <w:t xml:space="preserve"> </w:t>
      </w:r>
      <w:r w:rsidRPr="00A21FA3">
        <w:rPr>
          <w:sz w:val="20"/>
          <w:szCs w:val="20"/>
        </w:rPr>
        <w:t>campus</w:t>
      </w:r>
      <w:r w:rsidRPr="00A21FA3">
        <w:rPr>
          <w:spacing w:val="-7"/>
          <w:sz w:val="20"/>
          <w:szCs w:val="20"/>
        </w:rPr>
        <w:t xml:space="preserve"> </w:t>
      </w:r>
      <w:r w:rsidRPr="00A21FA3">
        <w:rPr>
          <w:sz w:val="20"/>
          <w:szCs w:val="20"/>
        </w:rPr>
        <w:t>as well as Separate Campuses/ Non-Campus buildings in the years 2007 – 2023.</w:t>
      </w:r>
    </w:p>
    <w:p w14:paraId="4AFC1375" w14:textId="605CBCBD" w:rsidR="00F828E1" w:rsidRDefault="00F828E1" w:rsidP="00583592">
      <w:pPr>
        <w:spacing w:before="228"/>
        <w:ind w:left="230" w:right="634"/>
        <w:rPr>
          <w:sz w:val="20"/>
          <w:szCs w:val="20"/>
        </w:rPr>
      </w:pPr>
      <w:r>
        <w:rPr>
          <w:sz w:val="20"/>
          <w:szCs w:val="20"/>
        </w:rPr>
        <w:t>There were two fires located on campus in 2024.</w:t>
      </w:r>
    </w:p>
    <w:p w14:paraId="7BD939E8" w14:textId="79517B64" w:rsidR="00F828E1" w:rsidRPr="00A21FA3" w:rsidRDefault="00F828E1" w:rsidP="00583592">
      <w:pPr>
        <w:spacing w:before="228"/>
        <w:ind w:left="230" w:right="634"/>
        <w:rPr>
          <w:sz w:val="20"/>
          <w:szCs w:val="20"/>
        </w:rPr>
      </w:pPr>
      <w:r>
        <w:rPr>
          <w:sz w:val="20"/>
          <w:szCs w:val="20"/>
        </w:rPr>
        <w:t xml:space="preserve">One electrical </w:t>
      </w:r>
      <w:proofErr w:type="gramStart"/>
      <w:r>
        <w:rPr>
          <w:sz w:val="20"/>
          <w:szCs w:val="20"/>
        </w:rPr>
        <w:t>fire(</w:t>
      </w:r>
      <w:proofErr w:type="gramEnd"/>
      <w:r>
        <w:rPr>
          <w:sz w:val="20"/>
          <w:szCs w:val="20"/>
        </w:rPr>
        <w:t>vacuum cleaner) located in Lee Kildow Hall and one microwave fire located in Hedlund Building.  No injuries were sustained in either fire.</w:t>
      </w:r>
    </w:p>
    <w:p w14:paraId="7477F7BD" w14:textId="77777777" w:rsidR="00583592" w:rsidRDefault="00583592" w:rsidP="00583592">
      <w:pPr>
        <w:pStyle w:val="BodyText"/>
        <w:ind w:left="230" w:right="634"/>
        <w:rPr>
          <w:sz w:val="24"/>
        </w:rPr>
      </w:pPr>
    </w:p>
    <w:p w14:paraId="3968168E" w14:textId="77777777" w:rsidR="00583592" w:rsidRDefault="00583592" w:rsidP="00583592">
      <w:pPr>
        <w:pStyle w:val="BodyText"/>
        <w:ind w:left="230" w:right="634"/>
        <w:rPr>
          <w:sz w:val="24"/>
        </w:rPr>
      </w:pPr>
    </w:p>
    <w:p w14:paraId="69361A07" w14:textId="77777777" w:rsidR="00583592" w:rsidRDefault="00583592" w:rsidP="00583592">
      <w:pPr>
        <w:pStyle w:val="BodyText"/>
        <w:ind w:left="230" w:right="634"/>
        <w:rPr>
          <w:sz w:val="24"/>
        </w:rPr>
      </w:pPr>
    </w:p>
    <w:p w14:paraId="5B917394" w14:textId="77777777" w:rsidR="00583592" w:rsidRDefault="00583592" w:rsidP="00583592">
      <w:pPr>
        <w:pStyle w:val="BodyText"/>
        <w:ind w:left="230" w:right="634"/>
        <w:rPr>
          <w:sz w:val="24"/>
        </w:rPr>
      </w:pPr>
    </w:p>
    <w:p w14:paraId="760BEA53" w14:textId="77777777" w:rsidR="00583592" w:rsidRDefault="00583592" w:rsidP="00583592">
      <w:pPr>
        <w:pStyle w:val="BodyText"/>
        <w:spacing w:before="56"/>
        <w:ind w:left="230" w:right="634"/>
        <w:rPr>
          <w:sz w:val="24"/>
        </w:rPr>
      </w:pPr>
    </w:p>
    <w:p w14:paraId="42297221" w14:textId="77777777" w:rsidR="00583592" w:rsidRDefault="00583592" w:rsidP="00583592">
      <w:pPr>
        <w:pStyle w:val="Heading1"/>
        <w:spacing w:before="1"/>
        <w:ind w:left="230" w:right="634"/>
      </w:pPr>
      <w:bookmarkStart w:id="70" w:name="Contact_Campus_Security"/>
      <w:bookmarkEnd w:id="70"/>
      <w:r>
        <w:rPr>
          <w:spacing w:val="-2"/>
        </w:rPr>
        <w:t>Contact</w:t>
      </w:r>
      <w:r>
        <w:rPr>
          <w:spacing w:val="-8"/>
        </w:rPr>
        <w:t xml:space="preserve"> </w:t>
      </w:r>
      <w:r>
        <w:rPr>
          <w:spacing w:val="-2"/>
        </w:rPr>
        <w:t>Campus</w:t>
      </w:r>
      <w:r>
        <w:rPr>
          <w:spacing w:val="-9"/>
        </w:rPr>
        <w:t xml:space="preserve"> </w:t>
      </w:r>
      <w:r>
        <w:rPr>
          <w:spacing w:val="-2"/>
        </w:rPr>
        <w:t>Security</w:t>
      </w:r>
    </w:p>
    <w:p w14:paraId="4B0C3F1E" w14:textId="77777777" w:rsidR="00583592" w:rsidRDefault="00583592" w:rsidP="00583592">
      <w:pPr>
        <w:pStyle w:val="BodyText"/>
        <w:spacing w:before="298" w:line="319" w:lineRule="auto"/>
        <w:ind w:left="230" w:right="634" w:firstLine="1"/>
        <w:jc w:val="center"/>
      </w:pPr>
      <w:r>
        <w:t>To</w:t>
      </w:r>
      <w:r>
        <w:rPr>
          <w:spacing w:val="-3"/>
        </w:rPr>
        <w:t xml:space="preserve"> </w:t>
      </w:r>
      <w:r>
        <w:t>report</w:t>
      </w:r>
      <w:r>
        <w:rPr>
          <w:spacing w:val="-4"/>
        </w:rPr>
        <w:t xml:space="preserve"> </w:t>
      </w:r>
      <w:r>
        <w:t>crimes or</w:t>
      </w:r>
      <w:r>
        <w:rPr>
          <w:spacing w:val="-5"/>
        </w:rPr>
        <w:t xml:space="preserve"> </w:t>
      </w:r>
      <w:r>
        <w:t>emergencies,</w:t>
      </w:r>
      <w:r>
        <w:rPr>
          <w:spacing w:val="-3"/>
        </w:rPr>
        <w:t xml:space="preserve"> </w:t>
      </w:r>
      <w:r>
        <w:t>members of</w:t>
      </w:r>
      <w:r>
        <w:rPr>
          <w:spacing w:val="-5"/>
        </w:rPr>
        <w:t xml:space="preserve"> </w:t>
      </w:r>
      <w:r>
        <w:t>the</w:t>
      </w:r>
      <w:r>
        <w:rPr>
          <w:spacing w:val="-7"/>
        </w:rPr>
        <w:t xml:space="preserve"> </w:t>
      </w:r>
      <w:r>
        <w:t>college</w:t>
      </w:r>
      <w:r>
        <w:rPr>
          <w:spacing w:val="-2"/>
        </w:rPr>
        <w:t xml:space="preserve"> </w:t>
      </w:r>
      <w:r>
        <w:t>community should</w:t>
      </w:r>
      <w:r>
        <w:rPr>
          <w:spacing w:val="-15"/>
        </w:rPr>
        <w:t xml:space="preserve"> </w:t>
      </w:r>
      <w:r>
        <w:t>call</w:t>
      </w:r>
      <w:r>
        <w:rPr>
          <w:spacing w:val="-13"/>
        </w:rPr>
        <w:t xml:space="preserve"> </w:t>
      </w:r>
      <w:r>
        <w:t>(208)</w:t>
      </w:r>
      <w:r>
        <w:rPr>
          <w:spacing w:val="-17"/>
        </w:rPr>
        <w:t xml:space="preserve"> </w:t>
      </w:r>
      <w:r>
        <w:t>769-3310</w:t>
      </w:r>
      <w:r>
        <w:rPr>
          <w:spacing w:val="-15"/>
        </w:rPr>
        <w:t xml:space="preserve"> </w:t>
      </w:r>
      <w:r>
        <w:t>or</w:t>
      </w:r>
      <w:r>
        <w:rPr>
          <w:spacing w:val="-17"/>
        </w:rPr>
        <w:t xml:space="preserve"> </w:t>
      </w:r>
      <w:r>
        <w:t>x3310</w:t>
      </w:r>
      <w:r>
        <w:rPr>
          <w:spacing w:val="-12"/>
        </w:rPr>
        <w:t xml:space="preserve"> </w:t>
      </w:r>
      <w:r>
        <w:t>from</w:t>
      </w:r>
      <w:r>
        <w:rPr>
          <w:spacing w:val="-20"/>
        </w:rPr>
        <w:t xml:space="preserve"> </w:t>
      </w:r>
      <w:r>
        <w:t>any</w:t>
      </w:r>
      <w:r>
        <w:rPr>
          <w:spacing w:val="43"/>
        </w:rPr>
        <w:t xml:space="preserve"> </w:t>
      </w:r>
      <w:r>
        <w:t>campus</w:t>
      </w:r>
      <w:r>
        <w:rPr>
          <w:spacing w:val="-12"/>
        </w:rPr>
        <w:t xml:space="preserve"> </w:t>
      </w:r>
      <w:r>
        <w:t>extension,</w:t>
      </w:r>
      <w:r>
        <w:rPr>
          <w:spacing w:val="-8"/>
        </w:rPr>
        <w:t xml:space="preserve"> </w:t>
      </w:r>
      <w:r>
        <w:rPr>
          <w:u w:val="single"/>
        </w:rPr>
        <w:t>911</w:t>
      </w:r>
      <w:r>
        <w:t xml:space="preserve"> </w:t>
      </w:r>
      <w:r>
        <w:rPr>
          <w:u w:val="single"/>
        </w:rPr>
        <w:t>for emergencies or crimes that are in progress (on/off</w:t>
      </w:r>
      <w:r>
        <w:t xml:space="preserve"> or separate </w:t>
      </w:r>
      <w:r>
        <w:rPr>
          <w:u w:val="single"/>
        </w:rPr>
        <w:t>campus)</w:t>
      </w:r>
      <w:r>
        <w:t>.</w:t>
      </w:r>
      <w:r>
        <w:rPr>
          <w:spacing w:val="-7"/>
        </w:rPr>
        <w:t xml:space="preserve"> </w:t>
      </w:r>
      <w:r>
        <w:t>For</w:t>
      </w:r>
      <w:r>
        <w:rPr>
          <w:spacing w:val="-7"/>
        </w:rPr>
        <w:t xml:space="preserve"> </w:t>
      </w:r>
      <w:r>
        <w:t>life-threatening</w:t>
      </w:r>
      <w:r>
        <w:rPr>
          <w:spacing w:val="-13"/>
        </w:rPr>
        <w:t xml:space="preserve"> </w:t>
      </w:r>
      <w:r>
        <w:t>emergencies,</w:t>
      </w:r>
      <w:r>
        <w:rPr>
          <w:spacing w:val="-4"/>
        </w:rPr>
        <w:t xml:space="preserve"> </w:t>
      </w:r>
      <w:r>
        <w:t>call</w:t>
      </w:r>
      <w:r>
        <w:rPr>
          <w:spacing w:val="-7"/>
        </w:rPr>
        <w:t xml:space="preserve"> </w:t>
      </w:r>
      <w:r>
        <w:t>911</w:t>
      </w:r>
      <w:r>
        <w:rPr>
          <w:spacing w:val="-5"/>
        </w:rPr>
        <w:t xml:space="preserve"> </w:t>
      </w:r>
      <w:r>
        <w:t>from</w:t>
      </w:r>
      <w:r>
        <w:rPr>
          <w:spacing w:val="-13"/>
        </w:rPr>
        <w:t xml:space="preserve"> </w:t>
      </w:r>
      <w:r>
        <w:t>any</w:t>
      </w:r>
      <w:r>
        <w:rPr>
          <w:spacing w:val="-5"/>
        </w:rPr>
        <w:t xml:space="preserve"> </w:t>
      </w:r>
      <w:r>
        <w:t xml:space="preserve">campus </w:t>
      </w:r>
      <w:r>
        <w:rPr>
          <w:spacing w:val="-2"/>
        </w:rPr>
        <w:t>extension.</w:t>
      </w:r>
      <w:r>
        <w:rPr>
          <w:spacing w:val="-9"/>
        </w:rPr>
        <w:t xml:space="preserve"> </w:t>
      </w:r>
      <w:r>
        <w:rPr>
          <w:spacing w:val="-2"/>
        </w:rPr>
        <w:t>Be</w:t>
      </w:r>
      <w:r>
        <w:rPr>
          <w:spacing w:val="-5"/>
        </w:rPr>
        <w:t xml:space="preserve"> </w:t>
      </w:r>
      <w:r>
        <w:rPr>
          <w:spacing w:val="-2"/>
        </w:rPr>
        <w:t>prepared</w:t>
      </w:r>
      <w:r>
        <w:rPr>
          <w:spacing w:val="-11"/>
        </w:rPr>
        <w:t xml:space="preserve"> </w:t>
      </w:r>
      <w:r>
        <w:rPr>
          <w:spacing w:val="-2"/>
        </w:rPr>
        <w:t>to</w:t>
      </w:r>
      <w:r>
        <w:rPr>
          <w:spacing w:val="-10"/>
        </w:rPr>
        <w:t xml:space="preserve"> </w:t>
      </w:r>
      <w:r>
        <w:rPr>
          <w:spacing w:val="-2"/>
        </w:rPr>
        <w:t>advise</w:t>
      </w:r>
      <w:r>
        <w:rPr>
          <w:spacing w:val="-11"/>
        </w:rPr>
        <w:t xml:space="preserve"> </w:t>
      </w:r>
      <w:r>
        <w:rPr>
          <w:spacing w:val="-2"/>
        </w:rPr>
        <w:t>the</w:t>
      </w:r>
      <w:r>
        <w:rPr>
          <w:spacing w:val="-5"/>
        </w:rPr>
        <w:t xml:space="preserve"> </w:t>
      </w:r>
      <w:r>
        <w:rPr>
          <w:spacing w:val="-2"/>
        </w:rPr>
        <w:t>dispatcher</w:t>
      </w:r>
      <w:r>
        <w:rPr>
          <w:spacing w:val="-9"/>
        </w:rPr>
        <w:t xml:space="preserve"> </w:t>
      </w:r>
      <w:r>
        <w:rPr>
          <w:spacing w:val="-2"/>
        </w:rPr>
        <w:t>where</w:t>
      </w:r>
      <w:r>
        <w:rPr>
          <w:spacing w:val="-5"/>
        </w:rPr>
        <w:t xml:space="preserve"> </w:t>
      </w:r>
      <w:r>
        <w:rPr>
          <w:spacing w:val="-2"/>
        </w:rPr>
        <w:t>the</w:t>
      </w:r>
      <w:r>
        <w:rPr>
          <w:spacing w:val="-11"/>
        </w:rPr>
        <w:t xml:space="preserve"> </w:t>
      </w:r>
      <w:r>
        <w:rPr>
          <w:spacing w:val="-2"/>
        </w:rPr>
        <w:t>emergency</w:t>
      </w:r>
      <w:r>
        <w:rPr>
          <w:spacing w:val="-15"/>
        </w:rPr>
        <w:t xml:space="preserve"> </w:t>
      </w:r>
      <w:r>
        <w:rPr>
          <w:spacing w:val="-2"/>
        </w:rPr>
        <w:t xml:space="preserve">is </w:t>
      </w:r>
      <w:r>
        <w:t>located, provide bldg. name, address and room number. Also call x3310 so campus security can respond and assist.</w:t>
      </w:r>
    </w:p>
    <w:p w14:paraId="2FDE47A7" w14:textId="77777777" w:rsidR="00583592" w:rsidRDefault="00583592" w:rsidP="00583592">
      <w:pPr>
        <w:spacing w:before="202"/>
        <w:ind w:left="230" w:right="634"/>
        <w:jc w:val="center"/>
        <w:rPr>
          <w:b/>
          <w:sz w:val="24"/>
        </w:rPr>
      </w:pPr>
      <w:r>
        <w:rPr>
          <w:b/>
          <w:sz w:val="24"/>
        </w:rPr>
        <w:t>NIC</w:t>
      </w:r>
      <w:r>
        <w:rPr>
          <w:b/>
          <w:spacing w:val="-9"/>
          <w:sz w:val="24"/>
        </w:rPr>
        <w:t xml:space="preserve"> </w:t>
      </w:r>
      <w:r>
        <w:rPr>
          <w:b/>
          <w:sz w:val="24"/>
        </w:rPr>
        <w:t>Campus</w:t>
      </w:r>
      <w:r>
        <w:rPr>
          <w:b/>
          <w:spacing w:val="-8"/>
          <w:sz w:val="24"/>
        </w:rPr>
        <w:t xml:space="preserve"> </w:t>
      </w:r>
      <w:r>
        <w:rPr>
          <w:b/>
          <w:spacing w:val="-2"/>
          <w:sz w:val="24"/>
        </w:rPr>
        <w:t>Security</w:t>
      </w:r>
    </w:p>
    <w:p w14:paraId="7D6F9EC4" w14:textId="77777777" w:rsidR="00583592" w:rsidRDefault="00583592" w:rsidP="00583592">
      <w:pPr>
        <w:pStyle w:val="BodyText"/>
        <w:spacing w:before="8"/>
        <w:ind w:left="230" w:right="634"/>
        <w:rPr>
          <w:b/>
          <w:sz w:val="24"/>
        </w:rPr>
      </w:pPr>
    </w:p>
    <w:p w14:paraId="3E2AC1E2" w14:textId="77777777" w:rsidR="00583592" w:rsidRDefault="00583592" w:rsidP="00583592">
      <w:pPr>
        <w:ind w:left="230" w:right="634"/>
        <w:jc w:val="center"/>
        <w:rPr>
          <w:b/>
          <w:sz w:val="24"/>
        </w:rPr>
      </w:pPr>
      <w:r>
        <w:rPr>
          <w:b/>
          <w:sz w:val="24"/>
        </w:rPr>
        <w:t>703</w:t>
      </w:r>
      <w:r>
        <w:rPr>
          <w:b/>
          <w:spacing w:val="-11"/>
          <w:sz w:val="24"/>
        </w:rPr>
        <w:t xml:space="preserve"> </w:t>
      </w:r>
      <w:r>
        <w:rPr>
          <w:b/>
          <w:sz w:val="24"/>
        </w:rPr>
        <w:t>Military</w:t>
      </w:r>
      <w:r>
        <w:rPr>
          <w:b/>
          <w:spacing w:val="-6"/>
          <w:sz w:val="24"/>
        </w:rPr>
        <w:t xml:space="preserve"> </w:t>
      </w:r>
      <w:r>
        <w:rPr>
          <w:b/>
          <w:sz w:val="24"/>
        </w:rPr>
        <w:t>Dr.</w:t>
      </w:r>
      <w:r>
        <w:rPr>
          <w:b/>
          <w:spacing w:val="-6"/>
          <w:sz w:val="24"/>
        </w:rPr>
        <w:t xml:space="preserve"> </w:t>
      </w:r>
      <w:r>
        <w:rPr>
          <w:b/>
          <w:sz w:val="24"/>
        </w:rPr>
        <w:t>Coeur</w:t>
      </w:r>
      <w:r>
        <w:rPr>
          <w:b/>
          <w:spacing w:val="-2"/>
          <w:sz w:val="24"/>
        </w:rPr>
        <w:t xml:space="preserve"> </w:t>
      </w:r>
      <w:r>
        <w:rPr>
          <w:b/>
          <w:sz w:val="24"/>
        </w:rPr>
        <w:t>d’Alene</w:t>
      </w:r>
      <w:r>
        <w:rPr>
          <w:b/>
          <w:spacing w:val="-7"/>
          <w:sz w:val="24"/>
        </w:rPr>
        <w:t xml:space="preserve"> </w:t>
      </w:r>
      <w:r>
        <w:rPr>
          <w:b/>
          <w:sz w:val="24"/>
        </w:rPr>
        <w:t>ID.</w:t>
      </w:r>
      <w:r>
        <w:rPr>
          <w:b/>
          <w:spacing w:val="-1"/>
          <w:sz w:val="24"/>
        </w:rPr>
        <w:t xml:space="preserve"> </w:t>
      </w:r>
      <w:r>
        <w:rPr>
          <w:b/>
          <w:spacing w:val="-4"/>
          <w:sz w:val="24"/>
        </w:rPr>
        <w:t>83814</w:t>
      </w:r>
    </w:p>
    <w:p w14:paraId="095CDE89" w14:textId="77777777" w:rsidR="00583592" w:rsidRDefault="00583592" w:rsidP="00583592">
      <w:pPr>
        <w:pStyle w:val="BodyText"/>
        <w:spacing w:before="13"/>
        <w:ind w:left="230" w:right="634"/>
        <w:rPr>
          <w:b/>
          <w:sz w:val="24"/>
        </w:rPr>
      </w:pPr>
    </w:p>
    <w:p w14:paraId="4AD1E2AB" w14:textId="77777777" w:rsidR="00583592" w:rsidRDefault="00583592" w:rsidP="00583592">
      <w:pPr>
        <w:ind w:left="230" w:right="634"/>
        <w:rPr>
          <w:b/>
          <w:sz w:val="24"/>
        </w:rPr>
      </w:pPr>
      <w:r>
        <w:rPr>
          <w:b/>
          <w:sz w:val="24"/>
        </w:rPr>
        <w:t>(208)</w:t>
      </w:r>
      <w:r>
        <w:rPr>
          <w:b/>
          <w:spacing w:val="-11"/>
          <w:sz w:val="24"/>
        </w:rPr>
        <w:t xml:space="preserve"> </w:t>
      </w:r>
      <w:r>
        <w:rPr>
          <w:b/>
          <w:sz w:val="24"/>
        </w:rPr>
        <w:t>769-</w:t>
      </w:r>
      <w:r>
        <w:rPr>
          <w:b/>
          <w:spacing w:val="-4"/>
          <w:sz w:val="24"/>
        </w:rPr>
        <w:t>3310</w:t>
      </w:r>
    </w:p>
    <w:p w14:paraId="70F19D19" w14:textId="77777777" w:rsidR="00583592" w:rsidRDefault="00583592" w:rsidP="00583592">
      <w:pPr>
        <w:pStyle w:val="BodyText"/>
        <w:spacing w:before="1"/>
        <w:ind w:left="230" w:right="634"/>
        <w:rPr>
          <w:b/>
          <w:sz w:val="24"/>
        </w:rPr>
      </w:pPr>
    </w:p>
    <w:p w14:paraId="0024C644" w14:textId="77777777" w:rsidR="00583592" w:rsidRDefault="00583592" w:rsidP="00583592">
      <w:pPr>
        <w:ind w:left="230" w:right="634"/>
        <w:jc w:val="center"/>
        <w:rPr>
          <w:b/>
          <w:sz w:val="20"/>
        </w:rPr>
      </w:pPr>
      <w:hyperlink r:id="rId28">
        <w:r>
          <w:rPr>
            <w:b/>
            <w:color w:val="0000FF"/>
            <w:spacing w:val="-2"/>
            <w:sz w:val="20"/>
            <w:u w:val="single" w:color="0000FF"/>
          </w:rPr>
          <w:t>www.nic.edu/security</w:t>
        </w:r>
      </w:hyperlink>
    </w:p>
    <w:p w14:paraId="1DD6CDB0" w14:textId="77777777" w:rsidR="00583592" w:rsidRDefault="00583592" w:rsidP="00583592">
      <w:pPr>
        <w:pStyle w:val="BodyText"/>
        <w:ind w:left="230" w:right="634"/>
        <w:rPr>
          <w:b/>
        </w:rPr>
      </w:pPr>
    </w:p>
    <w:p w14:paraId="549D8825" w14:textId="77777777" w:rsidR="00583592" w:rsidRDefault="00583592" w:rsidP="00583592">
      <w:pPr>
        <w:pStyle w:val="BodyText"/>
        <w:ind w:left="230" w:right="634"/>
        <w:rPr>
          <w:b/>
        </w:rPr>
      </w:pPr>
    </w:p>
    <w:p w14:paraId="3A7CC5F0" w14:textId="77777777" w:rsidR="00583592" w:rsidRDefault="00583592" w:rsidP="00583592">
      <w:pPr>
        <w:pStyle w:val="BodyText"/>
        <w:ind w:left="230" w:right="634"/>
        <w:rPr>
          <w:b/>
        </w:rPr>
      </w:pPr>
    </w:p>
    <w:p w14:paraId="5FC26180" w14:textId="77777777" w:rsidR="00583592" w:rsidRDefault="00583592" w:rsidP="00583592">
      <w:pPr>
        <w:pStyle w:val="BodyText"/>
        <w:spacing w:before="95"/>
        <w:ind w:left="230" w:right="634"/>
        <w:rPr>
          <w:b/>
        </w:rPr>
      </w:pPr>
    </w:p>
    <w:p w14:paraId="3F23591F" w14:textId="77777777" w:rsidR="00583592" w:rsidRDefault="00583592" w:rsidP="00583592">
      <w:pPr>
        <w:pStyle w:val="BodyText"/>
        <w:ind w:left="230" w:right="634" w:hanging="3"/>
      </w:pPr>
      <w:r>
        <w:rPr>
          <w:noProof/>
        </w:rPr>
        <w:drawing>
          <wp:inline distT="0" distB="0" distL="0" distR="0" wp14:anchorId="107B9DAC" wp14:editId="715C90BF">
            <wp:extent cx="256540" cy="312140"/>
            <wp:effectExtent l="0" t="0" r="0" b="0"/>
            <wp:docPr id="6" name="Image 6" descr="P2679#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P2679#yIS1"/>
                    <pic:cNvPicPr/>
                  </pic:nvPicPr>
                  <pic:blipFill>
                    <a:blip r:embed="rId29" cstate="print"/>
                    <a:stretch>
                      <a:fillRect/>
                    </a:stretch>
                  </pic:blipFill>
                  <pic:spPr>
                    <a:xfrm>
                      <a:off x="0" y="0"/>
                      <a:ext cx="256540" cy="312140"/>
                    </a:xfrm>
                    <a:prstGeom prst="rect">
                      <a:avLst/>
                    </a:prstGeom>
                  </pic:spPr>
                </pic:pic>
              </a:graphicData>
            </a:graphic>
          </wp:inline>
        </w:drawing>
      </w:r>
      <w:r>
        <w:t xml:space="preserve"> In May 2020, the U.S. Department of Education unveiled a final rule which changes how colleges and universities</w:t>
      </w:r>
      <w:r>
        <w:rPr>
          <w:spacing w:val="-8"/>
        </w:rPr>
        <w:t xml:space="preserve"> </w:t>
      </w:r>
      <w:r>
        <w:t>that</w:t>
      </w:r>
      <w:r>
        <w:rPr>
          <w:spacing w:val="-9"/>
        </w:rPr>
        <w:t xml:space="preserve"> </w:t>
      </w:r>
      <w:r>
        <w:t>receive</w:t>
      </w:r>
      <w:r>
        <w:rPr>
          <w:spacing w:val="-2"/>
        </w:rPr>
        <w:t xml:space="preserve"> </w:t>
      </w:r>
      <w:r>
        <w:t>federal</w:t>
      </w:r>
      <w:r>
        <w:rPr>
          <w:spacing w:val="-7"/>
        </w:rPr>
        <w:t xml:space="preserve"> </w:t>
      </w:r>
      <w:r>
        <w:t>funds</w:t>
      </w:r>
      <w:r>
        <w:rPr>
          <w:spacing w:val="-1"/>
        </w:rPr>
        <w:t xml:space="preserve"> </w:t>
      </w:r>
      <w:r>
        <w:t>must</w:t>
      </w:r>
      <w:r>
        <w:rPr>
          <w:spacing w:val="-4"/>
        </w:rPr>
        <w:t xml:space="preserve"> </w:t>
      </w:r>
      <w:r>
        <w:t>handle</w:t>
      </w:r>
      <w:r>
        <w:rPr>
          <w:spacing w:val="-6"/>
        </w:rPr>
        <w:t xml:space="preserve"> </w:t>
      </w:r>
      <w:r>
        <w:t>allegations</w:t>
      </w:r>
      <w:r>
        <w:rPr>
          <w:spacing w:val="-10"/>
        </w:rPr>
        <w:t xml:space="preserve"> </w:t>
      </w:r>
      <w:r>
        <w:t>of</w:t>
      </w:r>
      <w:r>
        <w:rPr>
          <w:spacing w:val="-13"/>
        </w:rPr>
        <w:t xml:space="preserve"> </w:t>
      </w:r>
      <w:r>
        <w:t>sexual</w:t>
      </w:r>
      <w:r>
        <w:rPr>
          <w:spacing w:val="-7"/>
        </w:rPr>
        <w:t xml:space="preserve"> </w:t>
      </w:r>
      <w:r>
        <w:t>assault</w:t>
      </w:r>
      <w:r>
        <w:rPr>
          <w:spacing w:val="-8"/>
        </w:rPr>
        <w:t xml:space="preserve"> </w:t>
      </w:r>
      <w:r>
        <w:t>and</w:t>
      </w:r>
      <w:r>
        <w:rPr>
          <w:spacing w:val="-3"/>
        </w:rPr>
        <w:t xml:space="preserve"> </w:t>
      </w:r>
      <w:r>
        <w:t>harassment</w:t>
      </w:r>
      <w:r>
        <w:rPr>
          <w:spacing w:val="-8"/>
        </w:rPr>
        <w:t xml:space="preserve"> </w:t>
      </w:r>
      <w:r>
        <w:t>under</w:t>
      </w:r>
      <w:r>
        <w:rPr>
          <w:spacing w:val="-10"/>
        </w:rPr>
        <w:t xml:space="preserve"> </w:t>
      </w:r>
      <w:r>
        <w:t>Title</w:t>
      </w:r>
      <w:r>
        <w:rPr>
          <w:spacing w:val="-8"/>
        </w:rPr>
        <w:t xml:space="preserve"> </w:t>
      </w:r>
      <w:r>
        <w:t>IX</w:t>
      </w:r>
      <w:r>
        <w:rPr>
          <w:spacing w:val="-12"/>
        </w:rPr>
        <w:t xml:space="preserve"> </w:t>
      </w:r>
      <w:r>
        <w:t>of</w:t>
      </w:r>
      <w:r>
        <w:rPr>
          <w:spacing w:val="-13"/>
        </w:rPr>
        <w:t xml:space="preserve"> </w:t>
      </w:r>
      <w:r>
        <w:t>the Education</w:t>
      </w:r>
      <w:r>
        <w:rPr>
          <w:spacing w:val="-2"/>
        </w:rPr>
        <w:t xml:space="preserve"> </w:t>
      </w:r>
      <w:r>
        <w:t>Amendments of</w:t>
      </w:r>
      <w:r>
        <w:rPr>
          <w:spacing w:val="-4"/>
        </w:rPr>
        <w:t xml:space="preserve"> </w:t>
      </w:r>
      <w:r>
        <w:t>1972.</w:t>
      </w:r>
      <w:r>
        <w:rPr>
          <w:spacing w:val="-7"/>
        </w:rPr>
        <w:t xml:space="preserve"> </w:t>
      </w:r>
      <w:r>
        <w:t>The</w:t>
      </w:r>
      <w:r>
        <w:rPr>
          <w:spacing w:val="-1"/>
        </w:rPr>
        <w:t xml:space="preserve"> </w:t>
      </w:r>
      <w:r>
        <w:t>rule</w:t>
      </w:r>
      <w:r>
        <w:rPr>
          <w:spacing w:val="-1"/>
        </w:rPr>
        <w:t xml:space="preserve"> </w:t>
      </w:r>
      <w:r>
        <w:t>took</w:t>
      </w:r>
      <w:r>
        <w:rPr>
          <w:spacing w:val="-1"/>
        </w:rPr>
        <w:t xml:space="preserve"> </w:t>
      </w:r>
      <w:r>
        <w:t>effect</w:t>
      </w:r>
      <w:r>
        <w:rPr>
          <w:spacing w:val="-3"/>
        </w:rPr>
        <w:t xml:space="preserve"> </w:t>
      </w:r>
      <w:r>
        <w:t>Aug.</w:t>
      </w:r>
      <w:r>
        <w:rPr>
          <w:spacing w:val="-2"/>
        </w:rPr>
        <w:t xml:space="preserve"> </w:t>
      </w:r>
      <w:r>
        <w:t>14,</w:t>
      </w:r>
      <w:r>
        <w:rPr>
          <w:spacing w:val="-7"/>
        </w:rPr>
        <w:t xml:space="preserve"> </w:t>
      </w:r>
      <w:r>
        <w:t>2020.</w:t>
      </w:r>
      <w:r>
        <w:rPr>
          <w:spacing w:val="-1"/>
        </w:rPr>
        <w:t xml:space="preserve"> </w:t>
      </w:r>
      <w:r>
        <w:t>North</w:t>
      </w:r>
      <w:r>
        <w:rPr>
          <w:spacing w:val="-3"/>
        </w:rPr>
        <w:t xml:space="preserve"> </w:t>
      </w:r>
      <w:r>
        <w:t>Idaho</w:t>
      </w:r>
      <w:r>
        <w:rPr>
          <w:spacing w:val="-2"/>
        </w:rPr>
        <w:t xml:space="preserve"> </w:t>
      </w:r>
      <w:r>
        <w:t>College</w:t>
      </w:r>
      <w:r>
        <w:rPr>
          <w:spacing w:val="-1"/>
        </w:rPr>
        <w:t xml:space="preserve"> </w:t>
      </w:r>
      <w:r>
        <w:t>(NIC)</w:t>
      </w:r>
      <w:r>
        <w:rPr>
          <w:spacing w:val="-4"/>
        </w:rPr>
        <w:t xml:space="preserve"> </w:t>
      </w:r>
      <w:r>
        <w:t>is taking</w:t>
      </w:r>
      <w:r>
        <w:rPr>
          <w:spacing w:val="-2"/>
        </w:rPr>
        <w:t xml:space="preserve"> </w:t>
      </w:r>
      <w:r>
        <w:t>action</w:t>
      </w:r>
      <w:r>
        <w:rPr>
          <w:spacing w:val="-2"/>
        </w:rPr>
        <w:t xml:space="preserve"> </w:t>
      </w:r>
      <w:r>
        <w:t>to ensure</w:t>
      </w:r>
      <w:r>
        <w:rPr>
          <w:spacing w:val="-9"/>
        </w:rPr>
        <w:t xml:space="preserve"> </w:t>
      </w:r>
      <w:r>
        <w:t>full</w:t>
      </w:r>
      <w:r>
        <w:rPr>
          <w:spacing w:val="-9"/>
        </w:rPr>
        <w:t xml:space="preserve"> </w:t>
      </w:r>
      <w:r>
        <w:t>compliance</w:t>
      </w:r>
      <w:r>
        <w:rPr>
          <w:spacing w:val="-3"/>
        </w:rPr>
        <w:t xml:space="preserve"> </w:t>
      </w:r>
      <w:r>
        <w:t>with</w:t>
      </w:r>
      <w:r>
        <w:rPr>
          <w:spacing w:val="-7"/>
        </w:rPr>
        <w:t xml:space="preserve"> </w:t>
      </w:r>
      <w:r>
        <w:t>these</w:t>
      </w:r>
      <w:r>
        <w:rPr>
          <w:spacing w:val="-7"/>
        </w:rPr>
        <w:t xml:space="preserve"> </w:t>
      </w:r>
      <w:r>
        <w:t>new</w:t>
      </w:r>
      <w:r>
        <w:rPr>
          <w:spacing w:val="-12"/>
        </w:rPr>
        <w:t xml:space="preserve"> </w:t>
      </w:r>
      <w:r>
        <w:t>regulations.</w:t>
      </w:r>
      <w:r>
        <w:rPr>
          <w:spacing w:val="-7"/>
        </w:rPr>
        <w:t xml:space="preserve"> </w:t>
      </w:r>
      <w:r>
        <w:t>This</w:t>
      </w:r>
      <w:r>
        <w:rPr>
          <w:spacing w:val="-6"/>
        </w:rPr>
        <w:t xml:space="preserve"> </w:t>
      </w:r>
      <w:r>
        <w:t>includes</w:t>
      </w:r>
      <w:r>
        <w:rPr>
          <w:spacing w:val="-6"/>
        </w:rPr>
        <w:t xml:space="preserve"> </w:t>
      </w:r>
      <w:r>
        <w:t>revising</w:t>
      </w:r>
      <w:r>
        <w:rPr>
          <w:spacing w:val="-8"/>
        </w:rPr>
        <w:t xml:space="preserve"> </w:t>
      </w:r>
      <w:r>
        <w:t>policies</w:t>
      </w:r>
      <w:r>
        <w:rPr>
          <w:spacing w:val="-6"/>
        </w:rPr>
        <w:t xml:space="preserve"> </w:t>
      </w:r>
      <w:r>
        <w:t>to</w:t>
      </w:r>
      <w:r>
        <w:rPr>
          <w:spacing w:val="-4"/>
        </w:rPr>
        <w:t xml:space="preserve"> </w:t>
      </w:r>
      <w:r>
        <w:t>conform</w:t>
      </w:r>
      <w:r>
        <w:rPr>
          <w:spacing w:val="-16"/>
        </w:rPr>
        <w:t xml:space="preserve"> </w:t>
      </w:r>
      <w:r>
        <w:t>to</w:t>
      </w:r>
      <w:r>
        <w:rPr>
          <w:spacing w:val="-4"/>
        </w:rPr>
        <w:t xml:space="preserve"> </w:t>
      </w:r>
      <w:r>
        <w:t>the</w:t>
      </w:r>
      <w:r>
        <w:rPr>
          <w:spacing w:val="-7"/>
        </w:rPr>
        <w:t xml:space="preserve"> </w:t>
      </w:r>
      <w:r>
        <w:t>new</w:t>
      </w:r>
      <w:r>
        <w:rPr>
          <w:spacing w:val="-13"/>
        </w:rPr>
        <w:t xml:space="preserve"> </w:t>
      </w:r>
      <w:r>
        <w:t>regulations before the effective date and the start of the Fall 2020 semester.</w:t>
      </w:r>
    </w:p>
    <w:p w14:paraId="4A1ECA23" w14:textId="77777777" w:rsidR="00583592" w:rsidRDefault="00583592" w:rsidP="00583592">
      <w:pPr>
        <w:ind w:left="230" w:right="634"/>
        <w:sectPr w:rsidR="00583592" w:rsidSect="00583592">
          <w:pgSz w:w="12240" w:h="15840"/>
          <w:pgMar w:top="1820" w:right="1200" w:bottom="1220" w:left="1320" w:header="0" w:footer="1035" w:gutter="0"/>
          <w:cols w:space="720"/>
        </w:sectPr>
      </w:pPr>
    </w:p>
    <w:p w14:paraId="1A3D6C52" w14:textId="77777777" w:rsidR="00583592" w:rsidRDefault="00583592" w:rsidP="00583592">
      <w:pPr>
        <w:pStyle w:val="BodyText"/>
        <w:spacing w:before="79"/>
        <w:ind w:left="230" w:right="634"/>
      </w:pPr>
      <w:r>
        <w:lastRenderedPageBreak/>
        <w:t>Although</w:t>
      </w:r>
      <w:r>
        <w:rPr>
          <w:spacing w:val="-2"/>
        </w:rPr>
        <w:t xml:space="preserve"> </w:t>
      </w:r>
      <w:r>
        <w:t>Title</w:t>
      </w:r>
      <w:r>
        <w:rPr>
          <w:spacing w:val="-1"/>
        </w:rPr>
        <w:t xml:space="preserve"> </w:t>
      </w:r>
      <w:r>
        <w:t>IX</w:t>
      </w:r>
      <w:r>
        <w:rPr>
          <w:spacing w:val="-2"/>
        </w:rPr>
        <w:t xml:space="preserve"> </w:t>
      </w:r>
      <w:r>
        <w:t>rules are changing,</w:t>
      </w:r>
      <w:r>
        <w:rPr>
          <w:spacing w:val="-2"/>
        </w:rPr>
        <w:t xml:space="preserve"> </w:t>
      </w:r>
      <w:r>
        <w:t>NIC’s outlook</w:t>
      </w:r>
      <w:r>
        <w:rPr>
          <w:spacing w:val="-1"/>
        </w:rPr>
        <w:t xml:space="preserve"> </w:t>
      </w:r>
      <w:r>
        <w:t>remains</w:t>
      </w:r>
      <w:r>
        <w:rPr>
          <w:spacing w:val="-1"/>
        </w:rPr>
        <w:t xml:space="preserve"> </w:t>
      </w:r>
      <w:r>
        <w:t>unchanged:</w:t>
      </w:r>
      <w:r>
        <w:rPr>
          <w:spacing w:val="-2"/>
        </w:rPr>
        <w:t xml:space="preserve"> </w:t>
      </w:r>
      <w:r>
        <w:t>Title</w:t>
      </w:r>
      <w:r>
        <w:rPr>
          <w:spacing w:val="-1"/>
        </w:rPr>
        <w:t xml:space="preserve"> </w:t>
      </w:r>
      <w:r>
        <w:t>IX</w:t>
      </w:r>
      <w:r>
        <w:rPr>
          <w:spacing w:val="-2"/>
        </w:rPr>
        <w:t xml:space="preserve"> </w:t>
      </w:r>
      <w:r>
        <w:t>is crucial</w:t>
      </w:r>
      <w:r>
        <w:rPr>
          <w:spacing w:val="-2"/>
        </w:rPr>
        <w:t xml:space="preserve"> </w:t>
      </w:r>
      <w:r>
        <w:t>to</w:t>
      </w:r>
      <w:r>
        <w:rPr>
          <w:spacing w:val="-3"/>
        </w:rPr>
        <w:t xml:space="preserve"> </w:t>
      </w:r>
      <w:r>
        <w:t>the health</w:t>
      </w:r>
      <w:r>
        <w:rPr>
          <w:spacing w:val="-1"/>
        </w:rPr>
        <w:t xml:space="preserve"> </w:t>
      </w:r>
      <w:r>
        <w:rPr>
          <w:spacing w:val="-5"/>
        </w:rPr>
        <w:t>and</w:t>
      </w:r>
    </w:p>
    <w:p w14:paraId="417143D4" w14:textId="77777777" w:rsidR="00583592" w:rsidRDefault="00583592" w:rsidP="00583592">
      <w:pPr>
        <w:pStyle w:val="BodyText"/>
        <w:ind w:left="230" w:right="634"/>
      </w:pPr>
      <w:r>
        <w:t>wellness of the North Idaho College community overall. One of</w:t>
      </w:r>
      <w:r>
        <w:rPr>
          <w:spacing w:val="-4"/>
        </w:rPr>
        <w:t xml:space="preserve"> </w:t>
      </w:r>
      <w:r>
        <w:t>NIC’s highest priorities is fostering a welcoming and</w:t>
      </w:r>
      <w:r>
        <w:rPr>
          <w:spacing w:val="-7"/>
        </w:rPr>
        <w:t xml:space="preserve"> </w:t>
      </w:r>
      <w:r>
        <w:t>inclusive</w:t>
      </w:r>
      <w:r>
        <w:rPr>
          <w:spacing w:val="-6"/>
        </w:rPr>
        <w:t xml:space="preserve"> </w:t>
      </w:r>
      <w:r>
        <w:t>campus</w:t>
      </w:r>
      <w:r>
        <w:rPr>
          <w:spacing w:val="-4"/>
        </w:rPr>
        <w:t xml:space="preserve"> </w:t>
      </w:r>
      <w:r>
        <w:t>for</w:t>
      </w:r>
      <w:r>
        <w:rPr>
          <w:spacing w:val="-9"/>
        </w:rPr>
        <w:t xml:space="preserve"> </w:t>
      </w:r>
      <w:r>
        <w:t>employees,</w:t>
      </w:r>
      <w:r>
        <w:rPr>
          <w:spacing w:val="-11"/>
        </w:rPr>
        <w:t xml:space="preserve"> </w:t>
      </w:r>
      <w:r>
        <w:t>students,</w:t>
      </w:r>
      <w:r>
        <w:rPr>
          <w:spacing w:val="-7"/>
        </w:rPr>
        <w:t xml:space="preserve"> </w:t>
      </w:r>
      <w:r>
        <w:t>and</w:t>
      </w:r>
      <w:r>
        <w:rPr>
          <w:spacing w:val="-12"/>
        </w:rPr>
        <w:t xml:space="preserve"> </w:t>
      </w:r>
      <w:r>
        <w:t>campus</w:t>
      </w:r>
      <w:r>
        <w:rPr>
          <w:spacing w:val="-5"/>
        </w:rPr>
        <w:t xml:space="preserve"> </w:t>
      </w:r>
      <w:r>
        <w:t>visitors.</w:t>
      </w:r>
      <w:r>
        <w:rPr>
          <w:spacing w:val="-7"/>
        </w:rPr>
        <w:t xml:space="preserve"> </w:t>
      </w:r>
      <w:r>
        <w:t>Student</w:t>
      </w:r>
      <w:r>
        <w:rPr>
          <w:spacing w:val="-8"/>
        </w:rPr>
        <w:t xml:space="preserve"> </w:t>
      </w:r>
      <w:r>
        <w:t>safety</w:t>
      </w:r>
      <w:r>
        <w:rPr>
          <w:spacing w:val="-7"/>
        </w:rPr>
        <w:t xml:space="preserve"> </w:t>
      </w:r>
      <w:r>
        <w:t>has</w:t>
      </w:r>
      <w:r>
        <w:rPr>
          <w:spacing w:val="-10"/>
        </w:rPr>
        <w:t xml:space="preserve"> </w:t>
      </w:r>
      <w:r>
        <w:t>always</w:t>
      </w:r>
      <w:r>
        <w:rPr>
          <w:spacing w:val="-10"/>
        </w:rPr>
        <w:t xml:space="preserve"> </w:t>
      </w:r>
      <w:r>
        <w:t>been</w:t>
      </w:r>
      <w:r>
        <w:rPr>
          <w:spacing w:val="-12"/>
        </w:rPr>
        <w:t xml:space="preserve"> </w:t>
      </w:r>
      <w:r>
        <w:t>and</w:t>
      </w:r>
      <w:r>
        <w:rPr>
          <w:spacing w:val="-2"/>
        </w:rPr>
        <w:t xml:space="preserve"> </w:t>
      </w:r>
      <w:r>
        <w:t>will</w:t>
      </w:r>
      <w:r>
        <w:rPr>
          <w:spacing w:val="-8"/>
        </w:rPr>
        <w:t xml:space="preserve"> </w:t>
      </w:r>
      <w:r>
        <w:t>remain our priority.</w:t>
      </w:r>
    </w:p>
    <w:p w14:paraId="31440524" w14:textId="77777777" w:rsidR="00583592" w:rsidRDefault="00583592" w:rsidP="00583592">
      <w:pPr>
        <w:pStyle w:val="BodyText"/>
        <w:ind w:left="230" w:right="634"/>
      </w:pPr>
    </w:p>
    <w:p w14:paraId="198609DA" w14:textId="77777777" w:rsidR="00583592" w:rsidRDefault="00583592" w:rsidP="00583592">
      <w:pPr>
        <w:pStyle w:val="BodyText"/>
        <w:ind w:left="230" w:right="634"/>
      </w:pPr>
    </w:p>
    <w:p w14:paraId="4634A685" w14:textId="77777777" w:rsidR="00583592" w:rsidRDefault="00583592" w:rsidP="00583592">
      <w:pPr>
        <w:pStyle w:val="BodyText"/>
        <w:spacing w:before="100"/>
        <w:ind w:left="230" w:right="634"/>
      </w:pPr>
    </w:p>
    <w:p w14:paraId="6CE50A3D" w14:textId="77777777" w:rsidR="00583592" w:rsidRDefault="00583592" w:rsidP="00583592">
      <w:pPr>
        <w:pStyle w:val="Heading4"/>
        <w:ind w:left="230" w:right="634"/>
      </w:pPr>
      <w:bookmarkStart w:id="71" w:name="Key_Changes_to_Title_IX_Law"/>
      <w:bookmarkEnd w:id="71"/>
      <w:r>
        <w:t>Key</w:t>
      </w:r>
      <w:r>
        <w:rPr>
          <w:spacing w:val="-13"/>
        </w:rPr>
        <w:t xml:space="preserve"> </w:t>
      </w:r>
      <w:r>
        <w:t>Changes</w:t>
      </w:r>
      <w:r>
        <w:rPr>
          <w:spacing w:val="-9"/>
        </w:rPr>
        <w:t xml:space="preserve"> </w:t>
      </w:r>
      <w:r>
        <w:t>to</w:t>
      </w:r>
      <w:r>
        <w:rPr>
          <w:spacing w:val="-11"/>
        </w:rPr>
        <w:t xml:space="preserve"> </w:t>
      </w:r>
      <w:r>
        <w:t>Title</w:t>
      </w:r>
      <w:r>
        <w:rPr>
          <w:spacing w:val="-10"/>
        </w:rPr>
        <w:t xml:space="preserve"> </w:t>
      </w:r>
      <w:r>
        <w:t>IX</w:t>
      </w:r>
      <w:r>
        <w:rPr>
          <w:spacing w:val="-6"/>
        </w:rPr>
        <w:t xml:space="preserve"> </w:t>
      </w:r>
      <w:r>
        <w:rPr>
          <w:spacing w:val="-5"/>
        </w:rPr>
        <w:t>Law</w:t>
      </w:r>
    </w:p>
    <w:p w14:paraId="29C6C2C5" w14:textId="77777777" w:rsidR="00583592" w:rsidRDefault="00583592" w:rsidP="00583592">
      <w:pPr>
        <w:pStyle w:val="BodyText"/>
        <w:spacing w:before="50"/>
        <w:ind w:left="230" w:right="634"/>
        <w:rPr>
          <w:b/>
        </w:rPr>
      </w:pPr>
    </w:p>
    <w:p w14:paraId="492AB5BD" w14:textId="77777777" w:rsidR="00583592" w:rsidRDefault="00583592" w:rsidP="00583592">
      <w:pPr>
        <w:pStyle w:val="BodyText"/>
        <w:ind w:left="230" w:right="634"/>
      </w:pPr>
      <w:r>
        <w:t>A</w:t>
      </w:r>
      <w:r>
        <w:rPr>
          <w:spacing w:val="-13"/>
        </w:rPr>
        <w:t xml:space="preserve"> </w:t>
      </w:r>
      <w:r>
        <w:t>few</w:t>
      </w:r>
      <w:r>
        <w:rPr>
          <w:spacing w:val="-14"/>
        </w:rPr>
        <w:t xml:space="preserve"> </w:t>
      </w:r>
      <w:r>
        <w:t>of</w:t>
      </w:r>
      <w:r>
        <w:rPr>
          <w:spacing w:val="-12"/>
        </w:rPr>
        <w:t xml:space="preserve"> </w:t>
      </w:r>
      <w:r>
        <w:t>the</w:t>
      </w:r>
      <w:r>
        <w:rPr>
          <w:spacing w:val="-11"/>
        </w:rPr>
        <w:t xml:space="preserve"> </w:t>
      </w:r>
      <w:r>
        <w:t>important</w:t>
      </w:r>
      <w:r>
        <w:rPr>
          <w:spacing w:val="-11"/>
        </w:rPr>
        <w:t xml:space="preserve"> </w:t>
      </w:r>
      <w:r>
        <w:t>changes</w:t>
      </w:r>
      <w:r>
        <w:rPr>
          <w:spacing w:val="-9"/>
        </w:rPr>
        <w:t xml:space="preserve"> </w:t>
      </w:r>
      <w:r>
        <w:t>affected</w:t>
      </w:r>
      <w:r>
        <w:rPr>
          <w:spacing w:val="-10"/>
        </w:rPr>
        <w:t xml:space="preserve"> </w:t>
      </w:r>
      <w:r>
        <w:t>by</w:t>
      </w:r>
      <w:r>
        <w:rPr>
          <w:spacing w:val="-15"/>
        </w:rPr>
        <w:t xml:space="preserve"> </w:t>
      </w:r>
      <w:r>
        <w:t>the</w:t>
      </w:r>
      <w:r>
        <w:rPr>
          <w:spacing w:val="-5"/>
        </w:rPr>
        <w:t xml:space="preserve"> </w:t>
      </w:r>
      <w:r>
        <w:t>final</w:t>
      </w:r>
      <w:r>
        <w:rPr>
          <w:spacing w:val="-11"/>
        </w:rPr>
        <w:t xml:space="preserve"> </w:t>
      </w:r>
      <w:r>
        <w:t>rule</w:t>
      </w:r>
      <w:r>
        <w:rPr>
          <w:spacing w:val="-9"/>
        </w:rPr>
        <w:t xml:space="preserve"> </w:t>
      </w:r>
      <w:r>
        <w:rPr>
          <w:spacing w:val="-2"/>
        </w:rPr>
        <w:t>include:</w:t>
      </w:r>
    </w:p>
    <w:p w14:paraId="068AFA04" w14:textId="77777777" w:rsidR="00583592" w:rsidRDefault="00583592" w:rsidP="00583592">
      <w:pPr>
        <w:pStyle w:val="BodyText"/>
        <w:spacing w:before="51"/>
        <w:ind w:left="230" w:right="634"/>
      </w:pPr>
    </w:p>
    <w:p w14:paraId="1CA62394" w14:textId="77777777" w:rsidR="00583592" w:rsidRDefault="00583592" w:rsidP="00583592">
      <w:pPr>
        <w:pStyle w:val="BodyText"/>
        <w:ind w:left="230" w:right="634"/>
      </w:pPr>
      <w:r>
        <w:rPr>
          <w:b/>
        </w:rPr>
        <w:t>Definition</w:t>
      </w:r>
      <w:r>
        <w:rPr>
          <w:b/>
          <w:spacing w:val="-8"/>
        </w:rPr>
        <w:t xml:space="preserve"> </w:t>
      </w:r>
      <w:r>
        <w:rPr>
          <w:b/>
        </w:rPr>
        <w:t>of Sexual</w:t>
      </w:r>
      <w:r>
        <w:rPr>
          <w:b/>
          <w:spacing w:val="-7"/>
        </w:rPr>
        <w:t xml:space="preserve"> </w:t>
      </w:r>
      <w:r>
        <w:rPr>
          <w:b/>
        </w:rPr>
        <w:t>Harassment</w:t>
      </w:r>
      <w:r>
        <w:rPr>
          <w:b/>
          <w:spacing w:val="-8"/>
        </w:rPr>
        <w:t xml:space="preserve"> </w:t>
      </w:r>
      <w:r>
        <w:rPr>
          <w:b/>
        </w:rPr>
        <w:t>for</w:t>
      </w:r>
      <w:r>
        <w:rPr>
          <w:b/>
          <w:spacing w:val="-6"/>
        </w:rPr>
        <w:t xml:space="preserve"> </w:t>
      </w:r>
      <w:r>
        <w:rPr>
          <w:b/>
        </w:rPr>
        <w:t>Title</w:t>
      </w:r>
      <w:r>
        <w:rPr>
          <w:b/>
          <w:spacing w:val="-7"/>
        </w:rPr>
        <w:t xml:space="preserve"> </w:t>
      </w:r>
      <w:r>
        <w:rPr>
          <w:b/>
        </w:rPr>
        <w:t>IX</w:t>
      </w:r>
      <w:r>
        <w:rPr>
          <w:b/>
          <w:spacing w:val="-6"/>
        </w:rPr>
        <w:t xml:space="preserve"> </w:t>
      </w:r>
      <w:r>
        <w:rPr>
          <w:b/>
        </w:rPr>
        <w:t>Purposes</w:t>
      </w:r>
      <w:r>
        <w:rPr>
          <w:b/>
          <w:spacing w:val="-5"/>
        </w:rPr>
        <w:t xml:space="preserve"> </w:t>
      </w:r>
      <w:r>
        <w:t>-</w:t>
      </w:r>
      <w:r>
        <w:rPr>
          <w:spacing w:val="-4"/>
        </w:rPr>
        <w:t xml:space="preserve"> </w:t>
      </w:r>
      <w:r>
        <w:t>Pursuant</w:t>
      </w:r>
      <w:r>
        <w:rPr>
          <w:spacing w:val="-7"/>
        </w:rPr>
        <w:t xml:space="preserve"> </w:t>
      </w:r>
      <w:r>
        <w:t>to</w:t>
      </w:r>
      <w:r>
        <w:rPr>
          <w:spacing w:val="-2"/>
        </w:rPr>
        <w:t xml:space="preserve"> </w:t>
      </w:r>
      <w:r>
        <w:t>the</w:t>
      </w:r>
      <w:r>
        <w:rPr>
          <w:spacing w:val="-6"/>
        </w:rPr>
        <w:t xml:space="preserve"> </w:t>
      </w:r>
      <w:r>
        <w:t>new</w:t>
      </w:r>
      <w:r>
        <w:rPr>
          <w:spacing w:val="-11"/>
        </w:rPr>
        <w:t xml:space="preserve"> </w:t>
      </w:r>
      <w:r>
        <w:t>Title</w:t>
      </w:r>
      <w:r>
        <w:rPr>
          <w:spacing w:val="-7"/>
        </w:rPr>
        <w:t xml:space="preserve"> </w:t>
      </w:r>
      <w:r>
        <w:t>IX</w:t>
      </w:r>
      <w:r>
        <w:rPr>
          <w:spacing w:val="-7"/>
        </w:rPr>
        <w:t xml:space="preserve"> </w:t>
      </w:r>
      <w:r>
        <w:t>rules,</w:t>
      </w:r>
      <w:r>
        <w:rPr>
          <w:spacing w:val="-1"/>
        </w:rPr>
        <w:t xml:space="preserve"> </w:t>
      </w:r>
      <w:r>
        <w:t>the</w:t>
      </w:r>
      <w:r>
        <w:rPr>
          <w:spacing w:val="-6"/>
        </w:rPr>
        <w:t xml:space="preserve"> </w:t>
      </w:r>
      <w:r>
        <w:t>term</w:t>
      </w:r>
      <w:r>
        <w:rPr>
          <w:spacing w:val="-8"/>
        </w:rPr>
        <w:t xml:space="preserve"> </w:t>
      </w:r>
      <w:r>
        <w:t>“sexual harassment” will be broadly defined in the North Idaho College</w:t>
      </w:r>
      <w:r>
        <w:rPr>
          <w:spacing w:val="40"/>
        </w:rPr>
        <w:t xml:space="preserve"> </w:t>
      </w:r>
      <w:r>
        <w:t>Title IX Policy on Sex Discrimination, Including Sexual Harassment to mean conduct on the basis of sex that satisfies one or more of the following: An employee of NIC conditioning education benefits on participation in unwelcome sexual conduct or unwelcome</w:t>
      </w:r>
      <w:r>
        <w:rPr>
          <w:spacing w:val="-11"/>
        </w:rPr>
        <w:t xml:space="preserve"> </w:t>
      </w:r>
      <w:r>
        <w:t>conduct</w:t>
      </w:r>
      <w:r>
        <w:rPr>
          <w:spacing w:val="-8"/>
        </w:rPr>
        <w:t xml:space="preserve"> </w:t>
      </w:r>
      <w:r>
        <w:t>that</w:t>
      </w:r>
      <w:r>
        <w:rPr>
          <w:spacing w:val="-9"/>
        </w:rPr>
        <w:t xml:space="preserve"> </w:t>
      </w:r>
      <w:r>
        <w:t>a</w:t>
      </w:r>
      <w:r>
        <w:rPr>
          <w:spacing w:val="-7"/>
        </w:rPr>
        <w:t xml:space="preserve"> </w:t>
      </w:r>
      <w:r>
        <w:t>reasonable</w:t>
      </w:r>
      <w:r>
        <w:rPr>
          <w:spacing w:val="-11"/>
        </w:rPr>
        <w:t xml:space="preserve"> </w:t>
      </w:r>
      <w:r>
        <w:t>person</w:t>
      </w:r>
      <w:r>
        <w:rPr>
          <w:spacing w:val="-7"/>
        </w:rPr>
        <w:t xml:space="preserve"> </w:t>
      </w:r>
      <w:r>
        <w:t>would</w:t>
      </w:r>
      <w:r>
        <w:rPr>
          <w:spacing w:val="-8"/>
        </w:rPr>
        <w:t xml:space="preserve"> </w:t>
      </w:r>
      <w:r>
        <w:t>determine</w:t>
      </w:r>
      <w:r>
        <w:rPr>
          <w:spacing w:val="-6"/>
        </w:rPr>
        <w:t xml:space="preserve"> </w:t>
      </w:r>
      <w:r>
        <w:t>is</w:t>
      </w:r>
      <w:r>
        <w:rPr>
          <w:spacing w:val="-13"/>
        </w:rPr>
        <w:t xml:space="preserve"> </w:t>
      </w:r>
      <w:r>
        <w:t>so</w:t>
      </w:r>
      <w:r>
        <w:rPr>
          <w:spacing w:val="-9"/>
        </w:rPr>
        <w:t xml:space="preserve"> </w:t>
      </w:r>
      <w:r>
        <w:t>severe,</w:t>
      </w:r>
      <w:r>
        <w:rPr>
          <w:spacing w:val="-7"/>
        </w:rPr>
        <w:t xml:space="preserve"> </w:t>
      </w:r>
      <w:r>
        <w:t>pervasive,</w:t>
      </w:r>
      <w:r>
        <w:rPr>
          <w:spacing w:val="-8"/>
        </w:rPr>
        <w:t xml:space="preserve"> </w:t>
      </w:r>
      <w:r>
        <w:t>and</w:t>
      </w:r>
      <w:r>
        <w:rPr>
          <w:spacing w:val="-8"/>
        </w:rPr>
        <w:t xml:space="preserve"> </w:t>
      </w:r>
      <w:r>
        <w:t>objectively</w:t>
      </w:r>
      <w:r>
        <w:rPr>
          <w:spacing w:val="-15"/>
        </w:rPr>
        <w:t xml:space="preserve"> </w:t>
      </w:r>
      <w:r>
        <w:t>offensive that it effectively denies a person equal access to the North Idaho College education program or activity, or sexual assault (as defined in the Clery Act), dating violence, domestic violence, or stalking as defined in the Violence Against Women Act (VAWA).</w:t>
      </w:r>
    </w:p>
    <w:p w14:paraId="2CAF9A1E" w14:textId="77777777" w:rsidR="00583592" w:rsidRDefault="00583592" w:rsidP="00583592">
      <w:pPr>
        <w:pStyle w:val="BodyText"/>
        <w:spacing w:before="50"/>
        <w:ind w:left="230" w:right="634"/>
      </w:pPr>
    </w:p>
    <w:p w14:paraId="67B830F6" w14:textId="77777777" w:rsidR="00583592" w:rsidRDefault="00583592" w:rsidP="00583592">
      <w:pPr>
        <w:pStyle w:val="BodyText"/>
        <w:ind w:left="230" w:right="634"/>
      </w:pPr>
      <w:r>
        <w:rPr>
          <w:b/>
        </w:rPr>
        <w:t>Grievance</w:t>
      </w:r>
      <w:r>
        <w:rPr>
          <w:b/>
          <w:spacing w:val="-8"/>
        </w:rPr>
        <w:t xml:space="preserve"> </w:t>
      </w:r>
      <w:r>
        <w:rPr>
          <w:b/>
        </w:rPr>
        <w:t>Process</w:t>
      </w:r>
      <w:r>
        <w:t>-</w:t>
      </w:r>
      <w:r>
        <w:rPr>
          <w:spacing w:val="-13"/>
        </w:rPr>
        <w:t xml:space="preserve"> </w:t>
      </w:r>
      <w:r>
        <w:t>The</w:t>
      </w:r>
      <w:r>
        <w:rPr>
          <w:spacing w:val="-6"/>
        </w:rPr>
        <w:t xml:space="preserve"> </w:t>
      </w:r>
      <w:r>
        <w:t>new</w:t>
      </w:r>
      <w:r>
        <w:rPr>
          <w:spacing w:val="-12"/>
        </w:rPr>
        <w:t xml:space="preserve"> </w:t>
      </w:r>
      <w:r>
        <w:t>Title</w:t>
      </w:r>
      <w:r>
        <w:rPr>
          <w:spacing w:val="-7"/>
        </w:rPr>
        <w:t xml:space="preserve"> </w:t>
      </w:r>
      <w:r>
        <w:t>IX</w:t>
      </w:r>
      <w:r>
        <w:rPr>
          <w:spacing w:val="-12"/>
        </w:rPr>
        <w:t xml:space="preserve"> </w:t>
      </w:r>
      <w:r>
        <w:t>rules</w:t>
      </w:r>
      <w:r>
        <w:rPr>
          <w:spacing w:val="-9"/>
        </w:rPr>
        <w:t xml:space="preserve"> </w:t>
      </w:r>
      <w:r>
        <w:t>require</w:t>
      </w:r>
      <w:r>
        <w:rPr>
          <w:spacing w:val="-7"/>
        </w:rPr>
        <w:t xml:space="preserve"> </w:t>
      </w:r>
      <w:r>
        <w:t>the</w:t>
      </w:r>
      <w:r>
        <w:rPr>
          <w:spacing w:val="-7"/>
        </w:rPr>
        <w:t xml:space="preserve"> </w:t>
      </w:r>
      <w:r>
        <w:t>handling</w:t>
      </w:r>
      <w:r>
        <w:rPr>
          <w:spacing w:val="-12"/>
        </w:rPr>
        <w:t xml:space="preserve"> </w:t>
      </w:r>
      <w:r>
        <w:t>of</w:t>
      </w:r>
      <w:r>
        <w:rPr>
          <w:spacing w:val="-9"/>
        </w:rPr>
        <w:t xml:space="preserve"> </w:t>
      </w:r>
      <w:r>
        <w:t>formal</w:t>
      </w:r>
      <w:r>
        <w:rPr>
          <w:spacing w:val="-7"/>
        </w:rPr>
        <w:t xml:space="preserve"> </w:t>
      </w:r>
      <w:r>
        <w:t>complaints</w:t>
      </w:r>
      <w:r>
        <w:rPr>
          <w:spacing w:val="-6"/>
        </w:rPr>
        <w:t xml:space="preserve"> </w:t>
      </w:r>
      <w:r>
        <w:t>of</w:t>
      </w:r>
      <w:r>
        <w:rPr>
          <w:spacing w:val="-13"/>
        </w:rPr>
        <w:t xml:space="preserve"> </w:t>
      </w:r>
      <w:r>
        <w:t>sexual</w:t>
      </w:r>
      <w:r>
        <w:rPr>
          <w:spacing w:val="-2"/>
        </w:rPr>
        <w:t xml:space="preserve"> </w:t>
      </w:r>
      <w:r>
        <w:t>harassment through a formal grievance process only where the alleged sexual harassment occurs in a covered</w:t>
      </w:r>
    </w:p>
    <w:p w14:paraId="203B32D3" w14:textId="77777777" w:rsidR="00583592" w:rsidRDefault="00583592" w:rsidP="00583592">
      <w:pPr>
        <w:pStyle w:val="BodyText"/>
        <w:ind w:left="230" w:right="634"/>
      </w:pPr>
      <w:r>
        <w:t>institution’s</w:t>
      </w:r>
      <w:r>
        <w:rPr>
          <w:spacing w:val="-1"/>
        </w:rPr>
        <w:t xml:space="preserve"> </w:t>
      </w:r>
      <w:r>
        <w:t>education</w:t>
      </w:r>
      <w:r>
        <w:rPr>
          <w:spacing w:val="-2"/>
        </w:rPr>
        <w:t xml:space="preserve"> </w:t>
      </w:r>
      <w:r>
        <w:t>program</w:t>
      </w:r>
      <w:r>
        <w:rPr>
          <w:spacing w:val="-2"/>
        </w:rPr>
        <w:t xml:space="preserve"> </w:t>
      </w:r>
      <w:r>
        <w:t>or</w:t>
      </w:r>
      <w:r>
        <w:rPr>
          <w:spacing w:val="-4"/>
        </w:rPr>
        <w:t xml:space="preserve"> </w:t>
      </w:r>
      <w:r>
        <w:t>activity;</w:t>
      </w:r>
      <w:r>
        <w:rPr>
          <w:spacing w:val="-2"/>
        </w:rPr>
        <w:t xml:space="preserve"> </w:t>
      </w:r>
      <w:r>
        <w:t>against</w:t>
      </w:r>
      <w:r>
        <w:rPr>
          <w:spacing w:val="-3"/>
        </w:rPr>
        <w:t xml:space="preserve"> </w:t>
      </w:r>
      <w:r>
        <w:t>a person</w:t>
      </w:r>
      <w:r>
        <w:rPr>
          <w:spacing w:val="-2"/>
        </w:rPr>
        <w:t xml:space="preserve"> </w:t>
      </w:r>
      <w:r>
        <w:t>in</w:t>
      </w:r>
      <w:r>
        <w:rPr>
          <w:spacing w:val="-1"/>
        </w:rPr>
        <w:t xml:space="preserve"> </w:t>
      </w:r>
      <w:r>
        <w:t>the</w:t>
      </w:r>
      <w:r>
        <w:rPr>
          <w:spacing w:val="-1"/>
        </w:rPr>
        <w:t xml:space="preserve"> </w:t>
      </w:r>
      <w:r>
        <w:t>United</w:t>
      </w:r>
      <w:r>
        <w:rPr>
          <w:spacing w:val="-1"/>
        </w:rPr>
        <w:t xml:space="preserve"> </w:t>
      </w:r>
      <w:r>
        <w:rPr>
          <w:spacing w:val="-2"/>
        </w:rPr>
        <w:t>States.</w:t>
      </w:r>
    </w:p>
    <w:p w14:paraId="1A1979E2" w14:textId="77777777" w:rsidR="00583592" w:rsidRDefault="00583592" w:rsidP="00583592">
      <w:pPr>
        <w:pStyle w:val="BodyText"/>
        <w:spacing w:before="51"/>
        <w:ind w:left="230" w:right="634"/>
      </w:pPr>
    </w:p>
    <w:p w14:paraId="5E65938A" w14:textId="77777777" w:rsidR="00583592" w:rsidRDefault="00583592" w:rsidP="00583592">
      <w:pPr>
        <w:pStyle w:val="BodyText"/>
        <w:ind w:left="230" w:right="634"/>
      </w:pPr>
      <w:r>
        <w:rPr>
          <w:b/>
        </w:rPr>
        <w:t xml:space="preserve">Live Hearings </w:t>
      </w:r>
      <w:r>
        <w:t>-</w:t>
      </w:r>
      <w:r>
        <w:rPr>
          <w:spacing w:val="-3"/>
        </w:rPr>
        <w:t xml:space="preserve"> </w:t>
      </w:r>
      <w:r>
        <w:t>The</w:t>
      </w:r>
      <w:r>
        <w:rPr>
          <w:spacing w:val="-5"/>
        </w:rPr>
        <w:t xml:space="preserve"> </w:t>
      </w:r>
      <w:r>
        <w:t>Title</w:t>
      </w:r>
      <w:r>
        <w:rPr>
          <w:spacing w:val="-1"/>
        </w:rPr>
        <w:t xml:space="preserve"> </w:t>
      </w:r>
      <w:r>
        <w:t>IX</w:t>
      </w:r>
      <w:r>
        <w:rPr>
          <w:spacing w:val="-1"/>
        </w:rPr>
        <w:t xml:space="preserve"> </w:t>
      </w:r>
      <w:r>
        <w:t>grievance process includes live hearings for</w:t>
      </w:r>
      <w:r>
        <w:rPr>
          <w:spacing w:val="-3"/>
        </w:rPr>
        <w:t xml:space="preserve"> </w:t>
      </w:r>
      <w:r>
        <w:t>formal</w:t>
      </w:r>
      <w:r>
        <w:rPr>
          <w:spacing w:val="-2"/>
        </w:rPr>
        <w:t xml:space="preserve"> </w:t>
      </w:r>
      <w:r>
        <w:t>complaints of</w:t>
      </w:r>
      <w:r>
        <w:rPr>
          <w:spacing w:val="-3"/>
        </w:rPr>
        <w:t xml:space="preserve"> </w:t>
      </w:r>
      <w:r>
        <w:t>sexual harassment.</w:t>
      </w:r>
      <w:r>
        <w:rPr>
          <w:spacing w:val="-8"/>
        </w:rPr>
        <w:t xml:space="preserve"> </w:t>
      </w:r>
      <w:r>
        <w:t>Such</w:t>
      </w:r>
      <w:r>
        <w:rPr>
          <w:spacing w:val="-13"/>
        </w:rPr>
        <w:t xml:space="preserve"> </w:t>
      </w:r>
      <w:r>
        <w:t>hearings</w:t>
      </w:r>
      <w:r>
        <w:rPr>
          <w:spacing w:val="-5"/>
        </w:rPr>
        <w:t xml:space="preserve"> </w:t>
      </w:r>
      <w:r>
        <w:t>will</w:t>
      </w:r>
      <w:r>
        <w:rPr>
          <w:spacing w:val="-13"/>
        </w:rPr>
        <w:t xml:space="preserve"> </w:t>
      </w:r>
      <w:r>
        <w:t>be</w:t>
      </w:r>
      <w:r>
        <w:rPr>
          <w:spacing w:val="-11"/>
        </w:rPr>
        <w:t xml:space="preserve"> </w:t>
      </w:r>
      <w:r>
        <w:t>conducted</w:t>
      </w:r>
      <w:r>
        <w:rPr>
          <w:spacing w:val="-7"/>
        </w:rPr>
        <w:t xml:space="preserve"> </w:t>
      </w:r>
      <w:r>
        <w:t>before</w:t>
      </w:r>
      <w:r>
        <w:rPr>
          <w:spacing w:val="-12"/>
        </w:rPr>
        <w:t xml:space="preserve"> </w:t>
      </w:r>
      <w:r>
        <w:t>a</w:t>
      </w:r>
      <w:r>
        <w:rPr>
          <w:spacing w:val="-12"/>
        </w:rPr>
        <w:t xml:space="preserve"> </w:t>
      </w:r>
      <w:r>
        <w:t>hearing</w:t>
      </w:r>
      <w:r>
        <w:rPr>
          <w:spacing w:val="-13"/>
        </w:rPr>
        <w:t xml:space="preserve"> </w:t>
      </w:r>
      <w:r>
        <w:t>officer</w:t>
      </w:r>
      <w:r>
        <w:rPr>
          <w:spacing w:val="-9"/>
        </w:rPr>
        <w:t xml:space="preserve"> </w:t>
      </w:r>
      <w:r>
        <w:t>and</w:t>
      </w:r>
      <w:r>
        <w:rPr>
          <w:spacing w:val="-3"/>
        </w:rPr>
        <w:t xml:space="preserve"> </w:t>
      </w:r>
      <w:r>
        <w:t>will</w:t>
      </w:r>
      <w:r>
        <w:rPr>
          <w:spacing w:val="-9"/>
        </w:rPr>
        <w:t xml:space="preserve"> </w:t>
      </w:r>
      <w:r>
        <w:t>feature</w:t>
      </w:r>
      <w:r>
        <w:rPr>
          <w:spacing w:val="-2"/>
        </w:rPr>
        <w:t xml:space="preserve"> </w:t>
      </w:r>
      <w:r>
        <w:t>witness</w:t>
      </w:r>
      <w:r>
        <w:rPr>
          <w:spacing w:val="-10"/>
        </w:rPr>
        <w:t xml:space="preserve"> </w:t>
      </w:r>
      <w:r>
        <w:t>testimony and questioning, including cross-examination.</w:t>
      </w:r>
      <w:r>
        <w:rPr>
          <w:spacing w:val="-3"/>
        </w:rPr>
        <w:t xml:space="preserve"> </w:t>
      </w:r>
      <w:r>
        <w:t>Complainants and respondents may select an advisor to represent</w:t>
      </w:r>
      <w:r>
        <w:rPr>
          <w:spacing w:val="-3"/>
        </w:rPr>
        <w:t xml:space="preserve"> </w:t>
      </w:r>
      <w:r>
        <w:t>them</w:t>
      </w:r>
      <w:r>
        <w:rPr>
          <w:spacing w:val="-1"/>
        </w:rPr>
        <w:t xml:space="preserve"> </w:t>
      </w:r>
      <w:r>
        <w:t>during</w:t>
      </w:r>
      <w:r>
        <w:rPr>
          <w:spacing w:val="-2"/>
        </w:rPr>
        <w:t xml:space="preserve"> </w:t>
      </w:r>
      <w:r>
        <w:t>the</w:t>
      </w:r>
      <w:r>
        <w:rPr>
          <w:spacing w:val="-1"/>
        </w:rPr>
        <w:t xml:space="preserve"> </w:t>
      </w:r>
      <w:r>
        <w:t>live</w:t>
      </w:r>
      <w:r>
        <w:rPr>
          <w:spacing w:val="-1"/>
        </w:rPr>
        <w:t xml:space="preserve"> </w:t>
      </w:r>
      <w:r>
        <w:t>hearings.</w:t>
      </w:r>
      <w:r>
        <w:rPr>
          <w:spacing w:val="-2"/>
        </w:rPr>
        <w:t xml:space="preserve"> </w:t>
      </w:r>
      <w:r>
        <w:t>NIC</w:t>
      </w:r>
      <w:r>
        <w:rPr>
          <w:spacing w:val="-1"/>
        </w:rPr>
        <w:t xml:space="preserve"> </w:t>
      </w:r>
      <w:r>
        <w:t>will</w:t>
      </w:r>
      <w:r>
        <w:rPr>
          <w:spacing w:val="-3"/>
        </w:rPr>
        <w:t xml:space="preserve"> </w:t>
      </w:r>
      <w:r>
        <w:t>appoint</w:t>
      </w:r>
      <w:r>
        <w:rPr>
          <w:spacing w:val="-3"/>
        </w:rPr>
        <w:t xml:space="preserve"> </w:t>
      </w:r>
      <w:r>
        <w:t>an</w:t>
      </w:r>
      <w:r>
        <w:rPr>
          <w:spacing w:val="-2"/>
        </w:rPr>
        <w:t xml:space="preserve"> </w:t>
      </w:r>
      <w:r>
        <w:t>advisor</w:t>
      </w:r>
      <w:r>
        <w:rPr>
          <w:spacing w:val="-4"/>
        </w:rPr>
        <w:t xml:space="preserve"> </w:t>
      </w:r>
      <w:r>
        <w:t>for</w:t>
      </w:r>
      <w:r>
        <w:rPr>
          <w:spacing w:val="-4"/>
        </w:rPr>
        <w:t xml:space="preserve"> </w:t>
      </w:r>
      <w:r>
        <w:t>a</w:t>
      </w:r>
      <w:r>
        <w:rPr>
          <w:spacing w:val="-1"/>
        </w:rPr>
        <w:t xml:space="preserve"> </w:t>
      </w:r>
      <w:r>
        <w:t>party</w:t>
      </w:r>
      <w:r>
        <w:rPr>
          <w:spacing w:val="-3"/>
        </w:rPr>
        <w:t xml:space="preserve"> </w:t>
      </w:r>
      <w:r>
        <w:t>that</w:t>
      </w:r>
      <w:r>
        <w:rPr>
          <w:spacing w:val="-3"/>
        </w:rPr>
        <w:t xml:space="preserve"> </w:t>
      </w:r>
      <w:r>
        <w:t>does not</w:t>
      </w:r>
      <w:r>
        <w:rPr>
          <w:spacing w:val="-3"/>
        </w:rPr>
        <w:t xml:space="preserve"> </w:t>
      </w:r>
      <w:r>
        <w:t>have</w:t>
      </w:r>
      <w:r>
        <w:rPr>
          <w:spacing w:val="-1"/>
        </w:rPr>
        <w:t xml:space="preserve"> </w:t>
      </w:r>
      <w:r>
        <w:t>one.</w:t>
      </w:r>
    </w:p>
    <w:p w14:paraId="79D9F710" w14:textId="77777777" w:rsidR="00583592" w:rsidRDefault="00583592" w:rsidP="00583592">
      <w:pPr>
        <w:pStyle w:val="BodyText"/>
        <w:spacing w:before="50"/>
        <w:ind w:left="230" w:right="634"/>
      </w:pPr>
    </w:p>
    <w:p w14:paraId="39E80A2A" w14:textId="77777777" w:rsidR="00583592" w:rsidRDefault="00583592" w:rsidP="00583592">
      <w:pPr>
        <w:pStyle w:val="BodyText"/>
        <w:spacing w:before="1"/>
        <w:ind w:left="230" w:right="634"/>
        <w:jc w:val="both"/>
      </w:pPr>
      <w:r>
        <w:rPr>
          <w:b/>
        </w:rPr>
        <w:t xml:space="preserve">Appeals </w:t>
      </w:r>
      <w:r>
        <w:t>-</w:t>
      </w:r>
      <w:r>
        <w:rPr>
          <w:spacing w:val="-2"/>
        </w:rPr>
        <w:t xml:space="preserve"> </w:t>
      </w:r>
      <w:r>
        <w:t>Consistent</w:t>
      </w:r>
      <w:r>
        <w:rPr>
          <w:spacing w:val="-2"/>
        </w:rPr>
        <w:t xml:space="preserve"> </w:t>
      </w:r>
      <w:r>
        <w:t>with</w:t>
      </w:r>
      <w:r>
        <w:rPr>
          <w:spacing w:val="-1"/>
        </w:rPr>
        <w:t xml:space="preserve"> </w:t>
      </w:r>
      <w:r>
        <w:t>NIC’s current</w:t>
      </w:r>
      <w:r>
        <w:rPr>
          <w:spacing w:val="-2"/>
        </w:rPr>
        <w:t xml:space="preserve"> </w:t>
      </w:r>
      <w:r>
        <w:t>policy concerning</w:t>
      </w:r>
      <w:r>
        <w:rPr>
          <w:spacing w:val="-1"/>
        </w:rPr>
        <w:t xml:space="preserve"> </w:t>
      </w:r>
      <w:r>
        <w:t>sexual</w:t>
      </w:r>
      <w:r>
        <w:rPr>
          <w:spacing w:val="-2"/>
        </w:rPr>
        <w:t xml:space="preserve"> </w:t>
      </w:r>
      <w:r>
        <w:t>misconduct,</w:t>
      </w:r>
      <w:r>
        <w:rPr>
          <w:spacing w:val="-2"/>
        </w:rPr>
        <w:t xml:space="preserve"> </w:t>
      </w:r>
      <w:r>
        <w:t>decisions rendered</w:t>
      </w:r>
      <w:r>
        <w:rPr>
          <w:spacing w:val="-1"/>
        </w:rPr>
        <w:t xml:space="preserve"> </w:t>
      </w:r>
      <w:r>
        <w:t>on</w:t>
      </w:r>
      <w:r>
        <w:rPr>
          <w:spacing w:val="-1"/>
        </w:rPr>
        <w:t xml:space="preserve"> </w:t>
      </w:r>
      <w:r>
        <w:t>a formal</w:t>
      </w:r>
      <w:r>
        <w:rPr>
          <w:spacing w:val="-9"/>
        </w:rPr>
        <w:t xml:space="preserve"> </w:t>
      </w:r>
      <w:r>
        <w:t>complaint</w:t>
      </w:r>
      <w:r>
        <w:rPr>
          <w:spacing w:val="-7"/>
        </w:rPr>
        <w:t xml:space="preserve"> </w:t>
      </w:r>
      <w:r>
        <w:t>of</w:t>
      </w:r>
      <w:r>
        <w:rPr>
          <w:spacing w:val="-13"/>
        </w:rPr>
        <w:t xml:space="preserve"> </w:t>
      </w:r>
      <w:r>
        <w:t>sexual</w:t>
      </w:r>
      <w:r>
        <w:rPr>
          <w:spacing w:val="-7"/>
        </w:rPr>
        <w:t xml:space="preserve"> </w:t>
      </w:r>
      <w:r>
        <w:t>harassment</w:t>
      </w:r>
      <w:r>
        <w:rPr>
          <w:spacing w:val="-7"/>
        </w:rPr>
        <w:t xml:space="preserve"> </w:t>
      </w:r>
      <w:r>
        <w:t>under</w:t>
      </w:r>
      <w:r>
        <w:rPr>
          <w:spacing w:val="-8"/>
        </w:rPr>
        <w:t xml:space="preserve"> </w:t>
      </w:r>
      <w:r>
        <w:t>the</w:t>
      </w:r>
      <w:r>
        <w:rPr>
          <w:spacing w:val="-1"/>
        </w:rPr>
        <w:t xml:space="preserve"> </w:t>
      </w:r>
      <w:r>
        <w:t>new</w:t>
      </w:r>
      <w:r>
        <w:rPr>
          <w:spacing w:val="-12"/>
        </w:rPr>
        <w:t xml:space="preserve"> </w:t>
      </w:r>
      <w:r>
        <w:t>Title</w:t>
      </w:r>
      <w:r>
        <w:rPr>
          <w:spacing w:val="-6"/>
        </w:rPr>
        <w:t xml:space="preserve"> </w:t>
      </w:r>
      <w:r>
        <w:t>IX</w:t>
      </w:r>
      <w:r>
        <w:rPr>
          <w:spacing w:val="-7"/>
        </w:rPr>
        <w:t xml:space="preserve"> </w:t>
      </w:r>
      <w:r>
        <w:t>rules will</w:t>
      </w:r>
      <w:r>
        <w:rPr>
          <w:spacing w:val="-7"/>
        </w:rPr>
        <w:t xml:space="preserve"> </w:t>
      </w:r>
      <w:r>
        <w:t>be</w:t>
      </w:r>
      <w:r>
        <w:rPr>
          <w:spacing w:val="-11"/>
        </w:rPr>
        <w:t xml:space="preserve"> </w:t>
      </w:r>
      <w:r>
        <w:t>subject</w:t>
      </w:r>
      <w:r>
        <w:rPr>
          <w:spacing w:val="-13"/>
        </w:rPr>
        <w:t xml:space="preserve"> </w:t>
      </w:r>
      <w:r>
        <w:t>to</w:t>
      </w:r>
      <w:r>
        <w:rPr>
          <w:spacing w:val="-7"/>
        </w:rPr>
        <w:t xml:space="preserve"> </w:t>
      </w:r>
      <w:r>
        <w:t>appeal</w:t>
      </w:r>
      <w:r>
        <w:rPr>
          <w:spacing w:val="-12"/>
        </w:rPr>
        <w:t xml:space="preserve"> </w:t>
      </w:r>
      <w:r>
        <w:t>under</w:t>
      </w:r>
      <w:r>
        <w:rPr>
          <w:spacing w:val="-9"/>
        </w:rPr>
        <w:t xml:space="preserve"> </w:t>
      </w:r>
      <w:r>
        <w:t xml:space="preserve">some </w:t>
      </w:r>
      <w:r>
        <w:rPr>
          <w:spacing w:val="-2"/>
        </w:rPr>
        <w:t>circumstances.</w:t>
      </w:r>
    </w:p>
    <w:p w14:paraId="15DAAFB9" w14:textId="77777777" w:rsidR="00583592" w:rsidRDefault="00583592" w:rsidP="00583592">
      <w:pPr>
        <w:pStyle w:val="BodyText"/>
        <w:spacing w:before="49"/>
        <w:ind w:left="230" w:right="634"/>
      </w:pPr>
    </w:p>
    <w:p w14:paraId="0194041C" w14:textId="77777777" w:rsidR="00583592" w:rsidRDefault="00583592" w:rsidP="00583592">
      <w:pPr>
        <w:pStyle w:val="BodyText"/>
        <w:spacing w:before="1"/>
        <w:ind w:left="230" w:right="634"/>
        <w:jc w:val="both"/>
      </w:pPr>
      <w:r>
        <w:rPr>
          <w:b/>
        </w:rPr>
        <w:t>Informal</w:t>
      </w:r>
      <w:r>
        <w:rPr>
          <w:b/>
          <w:spacing w:val="-4"/>
        </w:rPr>
        <w:t xml:space="preserve"> </w:t>
      </w:r>
      <w:r>
        <w:rPr>
          <w:b/>
        </w:rPr>
        <w:t>Resolution</w:t>
      </w:r>
      <w:r>
        <w:rPr>
          <w:b/>
          <w:spacing w:val="-2"/>
        </w:rPr>
        <w:t xml:space="preserve"> </w:t>
      </w:r>
      <w:r>
        <w:t>-</w:t>
      </w:r>
      <w:r>
        <w:rPr>
          <w:spacing w:val="-5"/>
        </w:rPr>
        <w:t xml:space="preserve"> </w:t>
      </w:r>
      <w:r>
        <w:t>Except</w:t>
      </w:r>
      <w:r>
        <w:rPr>
          <w:spacing w:val="-4"/>
        </w:rPr>
        <w:t xml:space="preserve"> </w:t>
      </w:r>
      <w:r>
        <w:t>in</w:t>
      </w:r>
      <w:r>
        <w:rPr>
          <w:spacing w:val="-3"/>
        </w:rPr>
        <w:t xml:space="preserve"> </w:t>
      </w:r>
      <w:r>
        <w:t>cases involving</w:t>
      </w:r>
      <w:r>
        <w:rPr>
          <w:spacing w:val="-3"/>
        </w:rPr>
        <w:t xml:space="preserve"> </w:t>
      </w:r>
      <w:r>
        <w:t>allegations</w:t>
      </w:r>
      <w:r>
        <w:rPr>
          <w:spacing w:val="-1"/>
        </w:rPr>
        <w:t xml:space="preserve"> </w:t>
      </w:r>
      <w:r>
        <w:t>that</w:t>
      </w:r>
      <w:r>
        <w:rPr>
          <w:spacing w:val="-4"/>
        </w:rPr>
        <w:t xml:space="preserve"> </w:t>
      </w:r>
      <w:r>
        <w:t>a</w:t>
      </w:r>
      <w:r>
        <w:rPr>
          <w:spacing w:val="-2"/>
        </w:rPr>
        <w:t xml:space="preserve"> </w:t>
      </w:r>
      <w:r>
        <w:t>NIC employee</w:t>
      </w:r>
      <w:r>
        <w:rPr>
          <w:spacing w:val="-2"/>
        </w:rPr>
        <w:t xml:space="preserve"> </w:t>
      </w:r>
      <w:r>
        <w:t>has</w:t>
      </w:r>
      <w:r>
        <w:rPr>
          <w:spacing w:val="-5"/>
        </w:rPr>
        <w:t xml:space="preserve"> </w:t>
      </w:r>
      <w:r>
        <w:t>sexually</w:t>
      </w:r>
      <w:r>
        <w:rPr>
          <w:spacing w:val="-7"/>
        </w:rPr>
        <w:t xml:space="preserve"> </w:t>
      </w:r>
      <w:r>
        <w:t>harassed</w:t>
      </w:r>
      <w:r>
        <w:rPr>
          <w:spacing w:val="-3"/>
        </w:rPr>
        <w:t xml:space="preserve"> </w:t>
      </w:r>
      <w:r>
        <w:t>a</w:t>
      </w:r>
      <w:r>
        <w:rPr>
          <w:spacing w:val="-7"/>
        </w:rPr>
        <w:t xml:space="preserve"> </w:t>
      </w:r>
      <w:r>
        <w:t>student, where</w:t>
      </w:r>
      <w:r>
        <w:rPr>
          <w:spacing w:val="-11"/>
        </w:rPr>
        <w:t xml:space="preserve"> </w:t>
      </w:r>
      <w:r>
        <w:t>a</w:t>
      </w:r>
      <w:r>
        <w:rPr>
          <w:spacing w:val="-7"/>
        </w:rPr>
        <w:t xml:space="preserve"> </w:t>
      </w:r>
      <w:r>
        <w:t>formal</w:t>
      </w:r>
      <w:r>
        <w:rPr>
          <w:spacing w:val="-9"/>
        </w:rPr>
        <w:t xml:space="preserve"> </w:t>
      </w:r>
      <w:r>
        <w:t>complaint</w:t>
      </w:r>
      <w:r>
        <w:rPr>
          <w:spacing w:val="-8"/>
        </w:rPr>
        <w:t xml:space="preserve"> </w:t>
      </w:r>
      <w:r>
        <w:t>of</w:t>
      </w:r>
      <w:r>
        <w:rPr>
          <w:spacing w:val="-13"/>
        </w:rPr>
        <w:t xml:space="preserve"> </w:t>
      </w:r>
      <w:r>
        <w:t>sexual</w:t>
      </w:r>
      <w:r>
        <w:rPr>
          <w:spacing w:val="-3"/>
        </w:rPr>
        <w:t xml:space="preserve"> </w:t>
      </w:r>
      <w:r>
        <w:t>harassment</w:t>
      </w:r>
      <w:r>
        <w:rPr>
          <w:spacing w:val="-8"/>
        </w:rPr>
        <w:t xml:space="preserve"> </w:t>
      </w:r>
      <w:r>
        <w:t>is</w:t>
      </w:r>
      <w:r>
        <w:rPr>
          <w:spacing w:val="-6"/>
        </w:rPr>
        <w:t xml:space="preserve"> </w:t>
      </w:r>
      <w:r>
        <w:t>filed,</w:t>
      </w:r>
      <w:r>
        <w:rPr>
          <w:spacing w:val="-8"/>
        </w:rPr>
        <w:t xml:space="preserve"> </w:t>
      </w:r>
      <w:r>
        <w:t>the</w:t>
      </w:r>
      <w:r>
        <w:rPr>
          <w:spacing w:val="-7"/>
        </w:rPr>
        <w:t xml:space="preserve"> </w:t>
      </w:r>
      <w:r>
        <w:t>parties</w:t>
      </w:r>
      <w:r>
        <w:rPr>
          <w:spacing w:val="-5"/>
        </w:rPr>
        <w:t xml:space="preserve"> </w:t>
      </w:r>
      <w:r>
        <w:t>may</w:t>
      </w:r>
      <w:r>
        <w:rPr>
          <w:spacing w:val="-8"/>
        </w:rPr>
        <w:t xml:space="preserve"> </w:t>
      </w:r>
      <w:r>
        <w:t>voluntarily</w:t>
      </w:r>
      <w:r>
        <w:rPr>
          <w:spacing w:val="-13"/>
        </w:rPr>
        <w:t xml:space="preserve"> </w:t>
      </w:r>
      <w:r>
        <w:t>and</w:t>
      </w:r>
      <w:r>
        <w:rPr>
          <w:spacing w:val="-3"/>
        </w:rPr>
        <w:t xml:space="preserve"> </w:t>
      </w:r>
      <w:r>
        <w:t>mutually</w:t>
      </w:r>
      <w:r>
        <w:rPr>
          <w:spacing w:val="-13"/>
        </w:rPr>
        <w:t xml:space="preserve"> </w:t>
      </w:r>
      <w:r>
        <w:t>agree</w:t>
      </w:r>
      <w:r>
        <w:rPr>
          <w:spacing w:val="-7"/>
        </w:rPr>
        <w:t xml:space="preserve"> </w:t>
      </w:r>
      <w:r>
        <w:t>in</w:t>
      </w:r>
      <w:r>
        <w:rPr>
          <w:spacing w:val="-8"/>
        </w:rPr>
        <w:t xml:space="preserve"> </w:t>
      </w:r>
      <w:r>
        <w:t>writing</w:t>
      </w:r>
      <w:r>
        <w:rPr>
          <w:spacing w:val="-13"/>
        </w:rPr>
        <w:t xml:space="preserve"> </w:t>
      </w:r>
      <w:r>
        <w:t>to engage in</w:t>
      </w:r>
      <w:r>
        <w:rPr>
          <w:spacing w:val="-1"/>
        </w:rPr>
        <w:t xml:space="preserve"> </w:t>
      </w:r>
      <w:r>
        <w:t>an</w:t>
      </w:r>
      <w:r>
        <w:rPr>
          <w:spacing w:val="-1"/>
        </w:rPr>
        <w:t xml:space="preserve"> </w:t>
      </w:r>
      <w:r>
        <w:t>informal</w:t>
      </w:r>
      <w:r>
        <w:rPr>
          <w:spacing w:val="-2"/>
        </w:rPr>
        <w:t xml:space="preserve"> </w:t>
      </w:r>
      <w:r>
        <w:t>resolution</w:t>
      </w:r>
      <w:r>
        <w:rPr>
          <w:spacing w:val="-1"/>
        </w:rPr>
        <w:t xml:space="preserve"> </w:t>
      </w:r>
      <w:r>
        <w:t>process (i.e.,</w:t>
      </w:r>
      <w:r>
        <w:rPr>
          <w:spacing w:val="-1"/>
        </w:rPr>
        <w:t xml:space="preserve"> </w:t>
      </w:r>
      <w:r>
        <w:t>mediation)</w:t>
      </w:r>
      <w:r>
        <w:rPr>
          <w:spacing w:val="-3"/>
        </w:rPr>
        <w:t xml:space="preserve"> </w:t>
      </w:r>
      <w:r>
        <w:t>to</w:t>
      </w:r>
      <w:r>
        <w:rPr>
          <w:spacing w:val="-1"/>
        </w:rPr>
        <w:t xml:space="preserve"> </w:t>
      </w:r>
      <w:r>
        <w:t>try</w:t>
      </w:r>
      <w:r>
        <w:rPr>
          <w:spacing w:val="-1"/>
        </w:rPr>
        <w:t xml:space="preserve"> </w:t>
      </w:r>
      <w:r>
        <w:t>to</w:t>
      </w:r>
      <w:r>
        <w:rPr>
          <w:spacing w:val="-2"/>
        </w:rPr>
        <w:t xml:space="preserve"> </w:t>
      </w:r>
      <w:r>
        <w:t>resolve the formal</w:t>
      </w:r>
      <w:r>
        <w:rPr>
          <w:spacing w:val="-2"/>
        </w:rPr>
        <w:t xml:space="preserve"> </w:t>
      </w:r>
      <w:r>
        <w:t>complaint.</w:t>
      </w:r>
      <w:r>
        <w:rPr>
          <w:spacing w:val="-2"/>
        </w:rPr>
        <w:t xml:space="preserve"> </w:t>
      </w:r>
      <w:r>
        <w:t>Mediation,</w:t>
      </w:r>
      <w:r>
        <w:rPr>
          <w:spacing w:val="-1"/>
        </w:rPr>
        <w:t xml:space="preserve"> </w:t>
      </w:r>
      <w:r>
        <w:t>where available, can serve as an alternative to the live-hearing process.</w:t>
      </w:r>
    </w:p>
    <w:p w14:paraId="266E469E" w14:textId="77777777" w:rsidR="00583592" w:rsidRDefault="00583592" w:rsidP="00583592">
      <w:pPr>
        <w:pStyle w:val="BodyText"/>
        <w:spacing w:before="50"/>
        <w:ind w:left="230" w:right="634"/>
      </w:pPr>
    </w:p>
    <w:p w14:paraId="6F97E7D3" w14:textId="77777777" w:rsidR="00583592" w:rsidRDefault="00583592" w:rsidP="00583592">
      <w:pPr>
        <w:pStyle w:val="Heading4"/>
        <w:ind w:left="230" w:right="634"/>
        <w:jc w:val="both"/>
      </w:pPr>
      <w:bookmarkStart w:id="72" w:name="About_Title_IX_Law"/>
      <w:bookmarkEnd w:id="72"/>
      <w:r>
        <w:t>About</w:t>
      </w:r>
      <w:r>
        <w:rPr>
          <w:spacing w:val="-13"/>
        </w:rPr>
        <w:t xml:space="preserve"> </w:t>
      </w:r>
      <w:r>
        <w:t>Title</w:t>
      </w:r>
      <w:r>
        <w:rPr>
          <w:spacing w:val="-11"/>
        </w:rPr>
        <w:t xml:space="preserve"> </w:t>
      </w:r>
      <w:r>
        <w:t>IX</w:t>
      </w:r>
      <w:r>
        <w:rPr>
          <w:spacing w:val="-11"/>
        </w:rPr>
        <w:t xml:space="preserve"> </w:t>
      </w:r>
      <w:r>
        <w:rPr>
          <w:spacing w:val="-5"/>
        </w:rPr>
        <w:t>Law</w:t>
      </w:r>
    </w:p>
    <w:p w14:paraId="31A5797C" w14:textId="77777777" w:rsidR="00583592" w:rsidRDefault="00583592" w:rsidP="00583592">
      <w:pPr>
        <w:pStyle w:val="BodyText"/>
        <w:spacing w:before="50"/>
        <w:ind w:left="230" w:right="634"/>
        <w:rPr>
          <w:b/>
        </w:rPr>
      </w:pPr>
    </w:p>
    <w:p w14:paraId="3432549A" w14:textId="77777777" w:rsidR="00583592" w:rsidRDefault="00583592" w:rsidP="00583592">
      <w:pPr>
        <w:pStyle w:val="BodyText"/>
        <w:ind w:left="230" w:right="634"/>
        <w:jc w:val="both"/>
        <w:rPr>
          <w:sz w:val="24"/>
        </w:rPr>
      </w:pPr>
      <w:r>
        <w:t>Title</w:t>
      </w:r>
      <w:r>
        <w:rPr>
          <w:spacing w:val="-5"/>
        </w:rPr>
        <w:t xml:space="preserve"> </w:t>
      </w:r>
      <w:r>
        <w:t>IX</w:t>
      </w:r>
      <w:r>
        <w:rPr>
          <w:spacing w:val="-7"/>
        </w:rPr>
        <w:t xml:space="preserve"> </w:t>
      </w:r>
      <w:r>
        <w:t>is</w:t>
      </w:r>
      <w:r>
        <w:rPr>
          <w:spacing w:val="-5"/>
        </w:rPr>
        <w:t xml:space="preserve"> </w:t>
      </w:r>
      <w:r>
        <w:t>a</w:t>
      </w:r>
      <w:r>
        <w:rPr>
          <w:spacing w:val="-6"/>
        </w:rPr>
        <w:t xml:space="preserve"> </w:t>
      </w:r>
      <w:r>
        <w:t>comprehensive</w:t>
      </w:r>
      <w:r>
        <w:rPr>
          <w:spacing w:val="-5"/>
        </w:rPr>
        <w:t xml:space="preserve"> </w:t>
      </w:r>
      <w:r>
        <w:t>U.S.</w:t>
      </w:r>
      <w:r>
        <w:rPr>
          <w:spacing w:val="-2"/>
        </w:rPr>
        <w:t xml:space="preserve"> </w:t>
      </w:r>
      <w:r>
        <w:t>federal</w:t>
      </w:r>
      <w:r>
        <w:rPr>
          <w:spacing w:val="-2"/>
        </w:rPr>
        <w:t xml:space="preserve"> </w:t>
      </w:r>
      <w:r>
        <w:t>law</w:t>
      </w:r>
      <w:r>
        <w:rPr>
          <w:spacing w:val="-13"/>
        </w:rPr>
        <w:t xml:space="preserve"> </w:t>
      </w:r>
      <w:r>
        <w:t>that</w:t>
      </w:r>
      <w:r>
        <w:rPr>
          <w:spacing w:val="-2"/>
        </w:rPr>
        <w:t xml:space="preserve"> </w:t>
      </w:r>
      <w:r>
        <w:t>prohibits</w:t>
      </w:r>
      <w:r>
        <w:rPr>
          <w:spacing w:val="-6"/>
        </w:rPr>
        <w:t xml:space="preserve"> </w:t>
      </w:r>
      <w:r>
        <w:t>discrimination</w:t>
      </w:r>
      <w:r>
        <w:rPr>
          <w:spacing w:val="-6"/>
        </w:rPr>
        <w:t xml:space="preserve"> </w:t>
      </w:r>
      <w:proofErr w:type="gramStart"/>
      <w:r>
        <w:t>on</w:t>
      </w:r>
      <w:r>
        <w:rPr>
          <w:spacing w:val="-7"/>
        </w:rPr>
        <w:t xml:space="preserve"> </w:t>
      </w:r>
      <w:r>
        <w:t>the</w:t>
      </w:r>
      <w:r>
        <w:rPr>
          <w:spacing w:val="-1"/>
        </w:rPr>
        <w:t xml:space="preserve"> </w:t>
      </w:r>
      <w:r>
        <w:t>basis</w:t>
      </w:r>
      <w:r>
        <w:rPr>
          <w:spacing w:val="-5"/>
        </w:rPr>
        <w:t xml:space="preserve"> </w:t>
      </w:r>
      <w:r>
        <w:t>of</w:t>
      </w:r>
      <w:proofErr w:type="gramEnd"/>
      <w:r>
        <w:rPr>
          <w:spacing w:val="-4"/>
        </w:rPr>
        <w:t xml:space="preserve"> </w:t>
      </w:r>
      <w:r>
        <w:t>sex</w:t>
      </w:r>
      <w:r>
        <w:rPr>
          <w:spacing w:val="-7"/>
        </w:rPr>
        <w:t xml:space="preserve"> </w:t>
      </w:r>
      <w:r>
        <w:t>in</w:t>
      </w:r>
      <w:r>
        <w:rPr>
          <w:spacing w:val="-12"/>
        </w:rPr>
        <w:t xml:space="preserve"> </w:t>
      </w:r>
      <w:r>
        <w:t>any</w:t>
      </w:r>
      <w:r>
        <w:rPr>
          <w:spacing w:val="-7"/>
        </w:rPr>
        <w:t xml:space="preserve"> </w:t>
      </w:r>
      <w:r>
        <w:t>federally</w:t>
      </w:r>
      <w:r>
        <w:rPr>
          <w:spacing w:val="-7"/>
        </w:rPr>
        <w:t xml:space="preserve"> </w:t>
      </w:r>
      <w:r>
        <w:t>funded education</w:t>
      </w:r>
      <w:r>
        <w:rPr>
          <w:spacing w:val="-7"/>
        </w:rPr>
        <w:t xml:space="preserve"> </w:t>
      </w:r>
      <w:r>
        <w:t>program</w:t>
      </w:r>
      <w:r>
        <w:rPr>
          <w:spacing w:val="-12"/>
        </w:rPr>
        <w:t xml:space="preserve"> </w:t>
      </w:r>
      <w:r>
        <w:t>or</w:t>
      </w:r>
      <w:r>
        <w:rPr>
          <w:spacing w:val="-4"/>
        </w:rPr>
        <w:t xml:space="preserve"> </w:t>
      </w:r>
      <w:r>
        <w:t>activity.</w:t>
      </w:r>
      <w:r>
        <w:rPr>
          <w:spacing w:val="-2"/>
        </w:rPr>
        <w:t xml:space="preserve"> </w:t>
      </w:r>
      <w:r>
        <w:t>The</w:t>
      </w:r>
      <w:r>
        <w:rPr>
          <w:spacing w:val="-5"/>
        </w:rPr>
        <w:t xml:space="preserve"> </w:t>
      </w:r>
      <w:r>
        <w:t>principal</w:t>
      </w:r>
      <w:r>
        <w:rPr>
          <w:spacing w:val="-3"/>
        </w:rPr>
        <w:t xml:space="preserve"> </w:t>
      </w:r>
      <w:r>
        <w:t>objective</w:t>
      </w:r>
      <w:r>
        <w:rPr>
          <w:spacing w:val="-5"/>
        </w:rPr>
        <w:t xml:space="preserve"> </w:t>
      </w:r>
      <w:r>
        <w:t>of</w:t>
      </w:r>
      <w:r>
        <w:rPr>
          <w:spacing w:val="-13"/>
        </w:rPr>
        <w:t xml:space="preserve"> </w:t>
      </w:r>
      <w:r>
        <w:t>Title</w:t>
      </w:r>
      <w:r>
        <w:rPr>
          <w:spacing w:val="-2"/>
        </w:rPr>
        <w:t xml:space="preserve"> </w:t>
      </w:r>
      <w:r>
        <w:t>IX</w:t>
      </w:r>
      <w:r>
        <w:rPr>
          <w:spacing w:val="-2"/>
        </w:rPr>
        <w:t xml:space="preserve"> </w:t>
      </w:r>
      <w:r>
        <w:t>is</w:t>
      </w:r>
      <w:r>
        <w:rPr>
          <w:spacing w:val="-5"/>
        </w:rPr>
        <w:t xml:space="preserve"> </w:t>
      </w:r>
      <w:r>
        <w:t>to</w:t>
      </w:r>
      <w:r>
        <w:rPr>
          <w:spacing w:val="-2"/>
        </w:rPr>
        <w:t xml:space="preserve"> </w:t>
      </w:r>
      <w:r>
        <w:t>avoid</w:t>
      </w:r>
      <w:r>
        <w:rPr>
          <w:spacing w:val="-2"/>
        </w:rPr>
        <w:t xml:space="preserve"> </w:t>
      </w:r>
      <w:r>
        <w:t>the</w:t>
      </w:r>
      <w:r>
        <w:rPr>
          <w:spacing w:val="-6"/>
        </w:rPr>
        <w:t xml:space="preserve"> </w:t>
      </w:r>
      <w:r>
        <w:t>use</w:t>
      </w:r>
      <w:r>
        <w:rPr>
          <w:spacing w:val="-6"/>
        </w:rPr>
        <w:t xml:space="preserve"> </w:t>
      </w:r>
      <w:r>
        <w:t>of</w:t>
      </w:r>
      <w:r>
        <w:rPr>
          <w:spacing w:val="-9"/>
        </w:rPr>
        <w:t xml:space="preserve"> </w:t>
      </w:r>
      <w:r>
        <w:t>federal</w:t>
      </w:r>
      <w:r>
        <w:rPr>
          <w:spacing w:val="-3"/>
        </w:rPr>
        <w:t xml:space="preserve"> </w:t>
      </w:r>
      <w:r>
        <w:t>money</w:t>
      </w:r>
      <w:r>
        <w:rPr>
          <w:spacing w:val="-6"/>
        </w:rPr>
        <w:t xml:space="preserve"> </w:t>
      </w:r>
      <w:r>
        <w:t>to</w:t>
      </w:r>
      <w:r>
        <w:rPr>
          <w:spacing w:val="-7"/>
        </w:rPr>
        <w:t xml:space="preserve"> </w:t>
      </w:r>
      <w:r>
        <w:t>support</w:t>
      </w:r>
      <w:r>
        <w:rPr>
          <w:spacing w:val="-2"/>
        </w:rPr>
        <w:t xml:space="preserve"> </w:t>
      </w:r>
      <w:r>
        <w:t>sex discrimination</w:t>
      </w:r>
      <w:r>
        <w:rPr>
          <w:spacing w:val="-2"/>
        </w:rPr>
        <w:t xml:space="preserve"> </w:t>
      </w:r>
      <w:r>
        <w:t>in</w:t>
      </w:r>
      <w:r>
        <w:rPr>
          <w:spacing w:val="-2"/>
        </w:rPr>
        <w:t xml:space="preserve"> </w:t>
      </w:r>
      <w:r>
        <w:t>education</w:t>
      </w:r>
      <w:r>
        <w:rPr>
          <w:spacing w:val="-2"/>
        </w:rPr>
        <w:t xml:space="preserve"> </w:t>
      </w:r>
      <w:r>
        <w:t>programs and</w:t>
      </w:r>
      <w:r>
        <w:rPr>
          <w:spacing w:val="-2"/>
        </w:rPr>
        <w:t xml:space="preserve"> </w:t>
      </w:r>
      <w:r>
        <w:t>to</w:t>
      </w:r>
      <w:r>
        <w:rPr>
          <w:spacing w:val="-2"/>
        </w:rPr>
        <w:t xml:space="preserve"> </w:t>
      </w:r>
      <w:r>
        <w:t>provide</w:t>
      </w:r>
      <w:r>
        <w:rPr>
          <w:spacing w:val="-1"/>
        </w:rPr>
        <w:t xml:space="preserve"> </w:t>
      </w:r>
      <w:r>
        <w:t>individual</w:t>
      </w:r>
      <w:r>
        <w:rPr>
          <w:spacing w:val="-3"/>
        </w:rPr>
        <w:t xml:space="preserve"> </w:t>
      </w:r>
      <w:r>
        <w:t>citizens effective</w:t>
      </w:r>
      <w:r>
        <w:rPr>
          <w:spacing w:val="-1"/>
        </w:rPr>
        <w:t xml:space="preserve"> </w:t>
      </w:r>
      <w:r>
        <w:t>protection</w:t>
      </w:r>
      <w:r>
        <w:rPr>
          <w:spacing w:val="-2"/>
        </w:rPr>
        <w:t xml:space="preserve"> </w:t>
      </w:r>
      <w:r>
        <w:t>against</w:t>
      </w:r>
      <w:r>
        <w:rPr>
          <w:spacing w:val="-3"/>
        </w:rPr>
        <w:t xml:space="preserve"> </w:t>
      </w:r>
      <w:r>
        <w:t>those practices. Title</w:t>
      </w:r>
      <w:r>
        <w:rPr>
          <w:spacing w:val="-10"/>
        </w:rPr>
        <w:t xml:space="preserve"> </w:t>
      </w:r>
      <w:r>
        <w:t>IX</w:t>
      </w:r>
      <w:r>
        <w:rPr>
          <w:spacing w:val="-7"/>
        </w:rPr>
        <w:t xml:space="preserve"> </w:t>
      </w:r>
      <w:r>
        <w:t>law</w:t>
      </w:r>
      <w:r>
        <w:rPr>
          <w:spacing w:val="-13"/>
        </w:rPr>
        <w:t xml:space="preserve"> </w:t>
      </w:r>
      <w:r>
        <w:t>prohibits</w:t>
      </w:r>
      <w:r>
        <w:rPr>
          <w:spacing w:val="-4"/>
        </w:rPr>
        <w:t xml:space="preserve"> </w:t>
      </w:r>
      <w:r>
        <w:t>sexual</w:t>
      </w:r>
      <w:r>
        <w:rPr>
          <w:spacing w:val="-2"/>
        </w:rPr>
        <w:t xml:space="preserve"> </w:t>
      </w:r>
      <w:r>
        <w:t>harassment</w:t>
      </w:r>
      <w:r>
        <w:rPr>
          <w:spacing w:val="-7"/>
        </w:rPr>
        <w:t xml:space="preserve"> </w:t>
      </w:r>
      <w:r>
        <w:t>as well</w:t>
      </w:r>
      <w:r>
        <w:rPr>
          <w:spacing w:val="-8"/>
        </w:rPr>
        <w:t xml:space="preserve"> </w:t>
      </w:r>
      <w:r>
        <w:t>as</w:t>
      </w:r>
      <w:r>
        <w:rPr>
          <w:spacing w:val="-10"/>
        </w:rPr>
        <w:t xml:space="preserve"> </w:t>
      </w:r>
      <w:r>
        <w:t>sexual</w:t>
      </w:r>
      <w:r>
        <w:rPr>
          <w:spacing w:val="-7"/>
        </w:rPr>
        <w:t xml:space="preserve"> </w:t>
      </w:r>
      <w:r>
        <w:t>violence</w:t>
      </w:r>
      <w:r>
        <w:rPr>
          <w:spacing w:val="-6"/>
        </w:rPr>
        <w:t xml:space="preserve"> </w:t>
      </w:r>
      <w:r>
        <w:t>such</w:t>
      </w:r>
      <w:r>
        <w:rPr>
          <w:spacing w:val="-12"/>
        </w:rPr>
        <w:t xml:space="preserve"> </w:t>
      </w:r>
      <w:r>
        <w:t>as</w:t>
      </w:r>
      <w:r>
        <w:rPr>
          <w:spacing w:val="-5"/>
        </w:rPr>
        <w:t xml:space="preserve"> </w:t>
      </w:r>
      <w:r>
        <w:t>rape,</w:t>
      </w:r>
      <w:r>
        <w:rPr>
          <w:spacing w:val="-12"/>
        </w:rPr>
        <w:t xml:space="preserve"> </w:t>
      </w:r>
      <w:r>
        <w:t>sexual</w:t>
      </w:r>
      <w:r>
        <w:rPr>
          <w:spacing w:val="-7"/>
        </w:rPr>
        <w:t xml:space="preserve"> </w:t>
      </w:r>
      <w:r>
        <w:t>assault,</w:t>
      </w:r>
      <w:r>
        <w:rPr>
          <w:spacing w:val="-7"/>
        </w:rPr>
        <w:t xml:space="preserve"> </w:t>
      </w:r>
      <w:r>
        <w:t>and</w:t>
      </w:r>
      <w:r>
        <w:rPr>
          <w:spacing w:val="-7"/>
        </w:rPr>
        <w:t xml:space="preserve"> </w:t>
      </w:r>
      <w:r>
        <w:t>sexual</w:t>
      </w:r>
      <w:r>
        <w:rPr>
          <w:spacing w:val="-7"/>
        </w:rPr>
        <w:t xml:space="preserve"> </w:t>
      </w:r>
      <w:r>
        <w:t xml:space="preserve">coercion; applies to all people regardless of gender; applies regardless of </w:t>
      </w:r>
      <w:proofErr w:type="gramStart"/>
      <w:r>
        <w:t>whether or not</w:t>
      </w:r>
      <w:proofErr w:type="gramEnd"/>
      <w:r>
        <w:t xml:space="preserve"> a criminal report is filed</w:t>
      </w:r>
      <w:r>
        <w:rPr>
          <w:sz w:val="24"/>
        </w:rPr>
        <w:t>.</w:t>
      </w:r>
    </w:p>
    <w:p w14:paraId="09E46786" w14:textId="77777777" w:rsidR="00583592" w:rsidRDefault="00583592" w:rsidP="00583592">
      <w:pPr>
        <w:pStyle w:val="BodyText"/>
        <w:spacing w:before="50"/>
        <w:ind w:left="230" w:right="634"/>
      </w:pPr>
    </w:p>
    <w:p w14:paraId="1A642F69" w14:textId="77777777" w:rsidR="00583592" w:rsidRDefault="00583592" w:rsidP="00583592">
      <w:pPr>
        <w:pStyle w:val="BodyText"/>
        <w:ind w:left="230" w:right="634"/>
      </w:pPr>
      <w:r>
        <w:t>Please direct any inquiries regarding the final rule or the Title IX Policy</w:t>
      </w:r>
      <w:r>
        <w:rPr>
          <w:spacing w:val="-15"/>
        </w:rPr>
        <w:t xml:space="preserve"> </w:t>
      </w:r>
      <w:r>
        <w:t>on</w:t>
      </w:r>
      <w:r>
        <w:rPr>
          <w:spacing w:val="-13"/>
        </w:rPr>
        <w:t xml:space="preserve"> </w:t>
      </w:r>
      <w:r>
        <w:t>Sexual</w:t>
      </w:r>
      <w:r>
        <w:rPr>
          <w:spacing w:val="-12"/>
        </w:rPr>
        <w:t xml:space="preserve"> </w:t>
      </w:r>
      <w:r>
        <w:t>Harassment</w:t>
      </w:r>
      <w:r>
        <w:rPr>
          <w:spacing w:val="-10"/>
        </w:rPr>
        <w:t xml:space="preserve"> </w:t>
      </w:r>
      <w:r>
        <w:t>to</w:t>
      </w:r>
      <w:r>
        <w:rPr>
          <w:spacing w:val="-8"/>
        </w:rPr>
        <w:t xml:space="preserve"> </w:t>
      </w:r>
      <w:r>
        <w:t>the</w:t>
      </w:r>
      <w:r>
        <w:rPr>
          <w:spacing w:val="-12"/>
        </w:rPr>
        <w:t xml:space="preserve"> </w:t>
      </w:r>
      <w:r>
        <w:t>Title</w:t>
      </w:r>
      <w:r>
        <w:rPr>
          <w:spacing w:val="-9"/>
        </w:rPr>
        <w:t xml:space="preserve"> </w:t>
      </w:r>
      <w:r>
        <w:t>IX</w:t>
      </w:r>
      <w:r>
        <w:rPr>
          <w:spacing w:val="-9"/>
        </w:rPr>
        <w:t xml:space="preserve"> </w:t>
      </w:r>
      <w:r>
        <w:t>Office</w:t>
      </w:r>
      <w:r>
        <w:rPr>
          <w:spacing w:val="-7"/>
        </w:rPr>
        <w:t xml:space="preserve"> </w:t>
      </w:r>
      <w:r>
        <w:t>at</w:t>
      </w:r>
      <w:r>
        <w:rPr>
          <w:spacing w:val="-13"/>
        </w:rPr>
        <w:t xml:space="preserve"> </w:t>
      </w:r>
      <w:r>
        <w:t>208-769-</w:t>
      </w:r>
      <w:r>
        <w:rPr>
          <w:spacing w:val="-12"/>
        </w:rPr>
        <w:t xml:space="preserve"> </w:t>
      </w:r>
      <w:r>
        <w:t>5970</w:t>
      </w:r>
    </w:p>
    <w:p w14:paraId="24470250" w14:textId="77777777" w:rsidR="00677FD9" w:rsidRDefault="00677FD9" w:rsidP="00E46DB0">
      <w:pPr>
        <w:pStyle w:val="Heading4"/>
        <w:spacing w:before="1"/>
        <w:ind w:left="230" w:right="634"/>
      </w:pPr>
    </w:p>
    <w:p w14:paraId="4B267AE7" w14:textId="77777777" w:rsidR="0067645C" w:rsidRDefault="0067645C" w:rsidP="00E46DB0">
      <w:pPr>
        <w:pStyle w:val="Heading4"/>
        <w:spacing w:before="1"/>
        <w:ind w:left="230" w:right="634"/>
      </w:pPr>
    </w:p>
    <w:p w14:paraId="2EBA933D" w14:textId="762CD5AE" w:rsidR="00334E76" w:rsidRDefault="00334E76" w:rsidP="00334E76">
      <w:pPr>
        <w:pStyle w:val="Heading4"/>
        <w:spacing w:before="1"/>
        <w:ind w:left="0" w:right="634"/>
        <w:sectPr w:rsidR="00334E76">
          <w:pgSz w:w="12240" w:h="15840"/>
          <w:pgMar w:top="1360" w:right="1200" w:bottom="1220" w:left="1320" w:header="0" w:footer="1035" w:gutter="0"/>
          <w:cols w:space="720"/>
        </w:sectPr>
      </w:pPr>
    </w:p>
    <w:p w14:paraId="372C3DEA" w14:textId="4350761B" w:rsidR="00BF3763" w:rsidRDefault="00BF3763" w:rsidP="00583592">
      <w:pPr>
        <w:pStyle w:val="Heading4"/>
        <w:spacing w:before="1"/>
        <w:ind w:left="230" w:right="634"/>
      </w:pPr>
    </w:p>
    <w:sectPr w:rsidR="00BF3763" w:rsidSect="00583592">
      <w:pgSz w:w="12240" w:h="15840"/>
      <w:pgMar w:top="1600" w:right="1200" w:bottom="1220" w:left="1320" w:header="0" w:footer="10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B129A" w14:textId="77777777" w:rsidR="00FF574A" w:rsidRDefault="00FF574A">
      <w:r>
        <w:separator/>
      </w:r>
    </w:p>
  </w:endnote>
  <w:endnote w:type="continuationSeparator" w:id="0">
    <w:p w14:paraId="054EA2D8" w14:textId="77777777" w:rsidR="00FF574A" w:rsidRDefault="00FF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A5C9" w14:textId="77777777" w:rsidR="00CD25DA" w:rsidRDefault="00CD25DA">
    <w:pPr>
      <w:pStyle w:val="BodyText"/>
      <w:spacing w:line="14" w:lineRule="auto"/>
    </w:pPr>
    <w:r>
      <w:rPr>
        <w:noProof/>
      </w:rPr>
      <mc:AlternateContent>
        <mc:Choice Requires="wps">
          <w:drawing>
            <wp:anchor distT="0" distB="0" distL="0" distR="0" simplePos="0" relativeHeight="485620736" behindDoc="1" locked="0" layoutInCell="1" allowOverlap="1" wp14:anchorId="37837627" wp14:editId="495885E4">
              <wp:simplePos x="0" y="0"/>
              <wp:positionH relativeFrom="page">
                <wp:posOffset>876617</wp:posOffset>
              </wp:positionH>
              <wp:positionV relativeFrom="page">
                <wp:posOffset>9261690</wp:posOffset>
              </wp:positionV>
              <wp:extent cx="241300"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1610"/>
                      </a:xfrm>
                      <a:prstGeom prst="rect">
                        <a:avLst/>
                      </a:prstGeom>
                    </wps:spPr>
                    <wps:txbx>
                      <w:txbxContent>
                        <w:p w14:paraId="64155FDB" w14:textId="77777777" w:rsidR="00CD25DA" w:rsidRDefault="00CD25DA">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w14:anchorId="37837627" id="_x0000_t202" coordsize="21600,21600" o:spt="202" path="m,l,21600r21600,l21600,xe">
              <v:stroke joinstyle="miter"/>
              <v:path gradientshapeok="t" o:connecttype="rect"/>
            </v:shapetype>
            <v:shape id="Textbox 1" o:spid="_x0000_s1026" type="#_x0000_t202" style="position:absolute;margin-left:69pt;margin-top:729.25pt;width:19pt;height:14.3pt;z-index:-1769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" filled="f" stroked="f">
              <v:textbox inset="0,0,0,0">
                <w:txbxContent>
                  <w:p w14:paraId="64155FDB" w14:textId="77777777" w:rsidR="00CD25DA" w:rsidRDefault="00CD25DA">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FA02A" w14:textId="77777777" w:rsidR="00FF574A" w:rsidRDefault="00FF574A">
      <w:r>
        <w:separator/>
      </w:r>
    </w:p>
  </w:footnote>
  <w:footnote w:type="continuationSeparator" w:id="0">
    <w:p w14:paraId="1D8B69D5" w14:textId="77777777" w:rsidR="00FF574A" w:rsidRDefault="00FF5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04C6"/>
    <w:multiLevelType w:val="hybridMultilevel"/>
    <w:tmpl w:val="B6520FC4"/>
    <w:lvl w:ilvl="0" w:tplc="32A2C7C6">
      <w:numFmt w:val="bullet"/>
      <w:lvlText w:val="•"/>
      <w:lvlJc w:val="left"/>
      <w:pPr>
        <w:ind w:left="385" w:hanging="821"/>
      </w:pPr>
      <w:rPr>
        <w:rFonts w:ascii="Times New Roman" w:eastAsia="Times New Roman" w:hAnsi="Times New Roman" w:cs="Times New Roman" w:hint="default"/>
        <w:b w:val="0"/>
        <w:bCs w:val="0"/>
        <w:i w:val="0"/>
        <w:iCs w:val="0"/>
        <w:spacing w:val="0"/>
        <w:w w:val="93"/>
        <w:sz w:val="20"/>
        <w:szCs w:val="20"/>
        <w:lang w:val="en-US" w:eastAsia="en-US" w:bidi="ar-SA"/>
      </w:rPr>
    </w:lvl>
    <w:lvl w:ilvl="1" w:tplc="9AE0FB7C">
      <w:numFmt w:val="bullet"/>
      <w:lvlText w:val="•"/>
      <w:lvlJc w:val="left"/>
      <w:pPr>
        <w:ind w:left="1206" w:hanging="355"/>
      </w:pPr>
      <w:rPr>
        <w:rFonts w:ascii="Times New Roman" w:eastAsia="Times New Roman" w:hAnsi="Times New Roman" w:cs="Times New Roman" w:hint="default"/>
        <w:b w:val="0"/>
        <w:bCs w:val="0"/>
        <w:i w:val="0"/>
        <w:iCs w:val="0"/>
        <w:spacing w:val="0"/>
        <w:w w:val="93"/>
        <w:sz w:val="20"/>
        <w:szCs w:val="20"/>
        <w:lang w:val="en-US" w:eastAsia="en-US" w:bidi="ar-SA"/>
      </w:rPr>
    </w:lvl>
    <w:lvl w:ilvl="2" w:tplc="644E6D7A">
      <w:numFmt w:val="bullet"/>
      <w:lvlText w:val="•"/>
      <w:lvlJc w:val="left"/>
      <w:pPr>
        <w:ind w:left="2146" w:hanging="355"/>
      </w:pPr>
      <w:rPr>
        <w:rFonts w:hint="default"/>
        <w:lang w:val="en-US" w:eastAsia="en-US" w:bidi="ar-SA"/>
      </w:rPr>
    </w:lvl>
    <w:lvl w:ilvl="3" w:tplc="6EECC0D8">
      <w:numFmt w:val="bullet"/>
      <w:lvlText w:val="•"/>
      <w:lvlJc w:val="left"/>
      <w:pPr>
        <w:ind w:left="3093" w:hanging="355"/>
      </w:pPr>
      <w:rPr>
        <w:rFonts w:hint="default"/>
        <w:lang w:val="en-US" w:eastAsia="en-US" w:bidi="ar-SA"/>
      </w:rPr>
    </w:lvl>
    <w:lvl w:ilvl="4" w:tplc="95FEC036">
      <w:numFmt w:val="bullet"/>
      <w:lvlText w:val="•"/>
      <w:lvlJc w:val="left"/>
      <w:pPr>
        <w:ind w:left="4040" w:hanging="355"/>
      </w:pPr>
      <w:rPr>
        <w:rFonts w:hint="default"/>
        <w:lang w:val="en-US" w:eastAsia="en-US" w:bidi="ar-SA"/>
      </w:rPr>
    </w:lvl>
    <w:lvl w:ilvl="5" w:tplc="8124D60A">
      <w:numFmt w:val="bullet"/>
      <w:lvlText w:val="•"/>
      <w:lvlJc w:val="left"/>
      <w:pPr>
        <w:ind w:left="4986" w:hanging="355"/>
      </w:pPr>
      <w:rPr>
        <w:rFonts w:hint="default"/>
        <w:lang w:val="en-US" w:eastAsia="en-US" w:bidi="ar-SA"/>
      </w:rPr>
    </w:lvl>
    <w:lvl w:ilvl="6" w:tplc="FBA22E36">
      <w:numFmt w:val="bullet"/>
      <w:lvlText w:val="•"/>
      <w:lvlJc w:val="left"/>
      <w:pPr>
        <w:ind w:left="5933" w:hanging="355"/>
      </w:pPr>
      <w:rPr>
        <w:rFonts w:hint="default"/>
        <w:lang w:val="en-US" w:eastAsia="en-US" w:bidi="ar-SA"/>
      </w:rPr>
    </w:lvl>
    <w:lvl w:ilvl="7" w:tplc="4664CDF2">
      <w:numFmt w:val="bullet"/>
      <w:lvlText w:val="•"/>
      <w:lvlJc w:val="left"/>
      <w:pPr>
        <w:ind w:left="6880" w:hanging="355"/>
      </w:pPr>
      <w:rPr>
        <w:rFonts w:hint="default"/>
        <w:lang w:val="en-US" w:eastAsia="en-US" w:bidi="ar-SA"/>
      </w:rPr>
    </w:lvl>
    <w:lvl w:ilvl="8" w:tplc="61DC98B6">
      <w:numFmt w:val="bullet"/>
      <w:lvlText w:val="•"/>
      <w:lvlJc w:val="left"/>
      <w:pPr>
        <w:ind w:left="7826" w:hanging="355"/>
      </w:pPr>
      <w:rPr>
        <w:rFonts w:hint="default"/>
        <w:lang w:val="en-US" w:eastAsia="en-US" w:bidi="ar-SA"/>
      </w:rPr>
    </w:lvl>
  </w:abstractNum>
  <w:abstractNum w:abstractNumId="1" w15:restartNumberingAfterBreak="0">
    <w:nsid w:val="0BE925DB"/>
    <w:multiLevelType w:val="hybridMultilevel"/>
    <w:tmpl w:val="FE7A112E"/>
    <w:lvl w:ilvl="0" w:tplc="849A8838">
      <w:numFmt w:val="bullet"/>
      <w:lvlText w:val="•"/>
      <w:lvlJc w:val="left"/>
      <w:pPr>
        <w:ind w:left="225" w:hanging="356"/>
      </w:pPr>
      <w:rPr>
        <w:rFonts w:ascii="Times New Roman" w:eastAsia="Times New Roman" w:hAnsi="Times New Roman" w:cs="Times New Roman" w:hint="default"/>
        <w:b w:val="0"/>
        <w:bCs w:val="0"/>
        <w:i w:val="0"/>
        <w:iCs w:val="0"/>
        <w:spacing w:val="0"/>
        <w:w w:val="93"/>
        <w:sz w:val="20"/>
        <w:szCs w:val="20"/>
        <w:lang w:val="en-US" w:eastAsia="en-US" w:bidi="ar-SA"/>
      </w:rPr>
    </w:lvl>
    <w:lvl w:ilvl="1" w:tplc="73945862">
      <w:numFmt w:val="bullet"/>
      <w:lvlText w:val="•"/>
      <w:lvlJc w:val="left"/>
      <w:pPr>
        <w:ind w:left="1170" w:hanging="356"/>
      </w:pPr>
      <w:rPr>
        <w:rFonts w:hint="default"/>
        <w:lang w:val="en-US" w:eastAsia="en-US" w:bidi="ar-SA"/>
      </w:rPr>
    </w:lvl>
    <w:lvl w:ilvl="2" w:tplc="1376FC46">
      <w:numFmt w:val="bullet"/>
      <w:lvlText w:val="•"/>
      <w:lvlJc w:val="left"/>
      <w:pPr>
        <w:ind w:left="2120" w:hanging="356"/>
      </w:pPr>
      <w:rPr>
        <w:rFonts w:hint="default"/>
        <w:lang w:val="en-US" w:eastAsia="en-US" w:bidi="ar-SA"/>
      </w:rPr>
    </w:lvl>
    <w:lvl w:ilvl="3" w:tplc="D54E972E">
      <w:numFmt w:val="bullet"/>
      <w:lvlText w:val="•"/>
      <w:lvlJc w:val="left"/>
      <w:pPr>
        <w:ind w:left="3070" w:hanging="356"/>
      </w:pPr>
      <w:rPr>
        <w:rFonts w:hint="default"/>
        <w:lang w:val="en-US" w:eastAsia="en-US" w:bidi="ar-SA"/>
      </w:rPr>
    </w:lvl>
    <w:lvl w:ilvl="4" w:tplc="69E28744">
      <w:numFmt w:val="bullet"/>
      <w:lvlText w:val="•"/>
      <w:lvlJc w:val="left"/>
      <w:pPr>
        <w:ind w:left="4020" w:hanging="356"/>
      </w:pPr>
      <w:rPr>
        <w:rFonts w:hint="default"/>
        <w:lang w:val="en-US" w:eastAsia="en-US" w:bidi="ar-SA"/>
      </w:rPr>
    </w:lvl>
    <w:lvl w:ilvl="5" w:tplc="A1501B7A">
      <w:numFmt w:val="bullet"/>
      <w:lvlText w:val="•"/>
      <w:lvlJc w:val="left"/>
      <w:pPr>
        <w:ind w:left="4970" w:hanging="356"/>
      </w:pPr>
      <w:rPr>
        <w:rFonts w:hint="default"/>
        <w:lang w:val="en-US" w:eastAsia="en-US" w:bidi="ar-SA"/>
      </w:rPr>
    </w:lvl>
    <w:lvl w:ilvl="6" w:tplc="9DAEB4F0">
      <w:numFmt w:val="bullet"/>
      <w:lvlText w:val="•"/>
      <w:lvlJc w:val="left"/>
      <w:pPr>
        <w:ind w:left="5920" w:hanging="356"/>
      </w:pPr>
      <w:rPr>
        <w:rFonts w:hint="default"/>
        <w:lang w:val="en-US" w:eastAsia="en-US" w:bidi="ar-SA"/>
      </w:rPr>
    </w:lvl>
    <w:lvl w:ilvl="7" w:tplc="0D84D22A">
      <w:numFmt w:val="bullet"/>
      <w:lvlText w:val="•"/>
      <w:lvlJc w:val="left"/>
      <w:pPr>
        <w:ind w:left="6870" w:hanging="356"/>
      </w:pPr>
      <w:rPr>
        <w:rFonts w:hint="default"/>
        <w:lang w:val="en-US" w:eastAsia="en-US" w:bidi="ar-SA"/>
      </w:rPr>
    </w:lvl>
    <w:lvl w:ilvl="8" w:tplc="1DF0F3C4">
      <w:numFmt w:val="bullet"/>
      <w:lvlText w:val="•"/>
      <w:lvlJc w:val="left"/>
      <w:pPr>
        <w:ind w:left="7820" w:hanging="356"/>
      </w:pPr>
      <w:rPr>
        <w:rFonts w:hint="default"/>
        <w:lang w:val="en-US" w:eastAsia="en-US" w:bidi="ar-SA"/>
      </w:rPr>
    </w:lvl>
  </w:abstractNum>
  <w:abstractNum w:abstractNumId="2" w15:restartNumberingAfterBreak="0">
    <w:nsid w:val="105411FA"/>
    <w:multiLevelType w:val="hybridMultilevel"/>
    <w:tmpl w:val="CF0475DE"/>
    <w:lvl w:ilvl="0" w:tplc="5AD652AC">
      <w:numFmt w:val="bullet"/>
      <w:lvlText w:val="•"/>
      <w:lvlJc w:val="left"/>
      <w:pPr>
        <w:ind w:left="941" w:hanging="365"/>
      </w:pPr>
      <w:rPr>
        <w:rFonts w:ascii="Times New Roman" w:eastAsia="Times New Roman" w:hAnsi="Times New Roman" w:cs="Times New Roman" w:hint="default"/>
        <w:spacing w:val="0"/>
        <w:w w:val="93"/>
        <w:lang w:val="en-US" w:eastAsia="en-US" w:bidi="ar-SA"/>
      </w:rPr>
    </w:lvl>
    <w:lvl w:ilvl="1" w:tplc="15442694">
      <w:numFmt w:val="bullet"/>
      <w:lvlText w:val="•"/>
      <w:lvlJc w:val="left"/>
      <w:pPr>
        <w:ind w:left="1818" w:hanging="365"/>
      </w:pPr>
      <w:rPr>
        <w:rFonts w:hint="default"/>
        <w:lang w:val="en-US" w:eastAsia="en-US" w:bidi="ar-SA"/>
      </w:rPr>
    </w:lvl>
    <w:lvl w:ilvl="2" w:tplc="656660B8">
      <w:numFmt w:val="bullet"/>
      <w:lvlText w:val="•"/>
      <w:lvlJc w:val="left"/>
      <w:pPr>
        <w:ind w:left="2696" w:hanging="365"/>
      </w:pPr>
      <w:rPr>
        <w:rFonts w:hint="default"/>
        <w:lang w:val="en-US" w:eastAsia="en-US" w:bidi="ar-SA"/>
      </w:rPr>
    </w:lvl>
    <w:lvl w:ilvl="3" w:tplc="EA8ECA7A">
      <w:numFmt w:val="bullet"/>
      <w:lvlText w:val="•"/>
      <w:lvlJc w:val="left"/>
      <w:pPr>
        <w:ind w:left="3574" w:hanging="365"/>
      </w:pPr>
      <w:rPr>
        <w:rFonts w:hint="default"/>
        <w:lang w:val="en-US" w:eastAsia="en-US" w:bidi="ar-SA"/>
      </w:rPr>
    </w:lvl>
    <w:lvl w:ilvl="4" w:tplc="68562C50">
      <w:numFmt w:val="bullet"/>
      <w:lvlText w:val="•"/>
      <w:lvlJc w:val="left"/>
      <w:pPr>
        <w:ind w:left="4452" w:hanging="365"/>
      </w:pPr>
      <w:rPr>
        <w:rFonts w:hint="default"/>
        <w:lang w:val="en-US" w:eastAsia="en-US" w:bidi="ar-SA"/>
      </w:rPr>
    </w:lvl>
    <w:lvl w:ilvl="5" w:tplc="45180D58">
      <w:numFmt w:val="bullet"/>
      <w:lvlText w:val="•"/>
      <w:lvlJc w:val="left"/>
      <w:pPr>
        <w:ind w:left="5330" w:hanging="365"/>
      </w:pPr>
      <w:rPr>
        <w:rFonts w:hint="default"/>
        <w:lang w:val="en-US" w:eastAsia="en-US" w:bidi="ar-SA"/>
      </w:rPr>
    </w:lvl>
    <w:lvl w:ilvl="6" w:tplc="697AC51E">
      <w:numFmt w:val="bullet"/>
      <w:lvlText w:val="•"/>
      <w:lvlJc w:val="left"/>
      <w:pPr>
        <w:ind w:left="6208" w:hanging="365"/>
      </w:pPr>
      <w:rPr>
        <w:rFonts w:hint="default"/>
        <w:lang w:val="en-US" w:eastAsia="en-US" w:bidi="ar-SA"/>
      </w:rPr>
    </w:lvl>
    <w:lvl w:ilvl="7" w:tplc="B72E06E4">
      <w:numFmt w:val="bullet"/>
      <w:lvlText w:val="•"/>
      <w:lvlJc w:val="left"/>
      <w:pPr>
        <w:ind w:left="7086" w:hanging="365"/>
      </w:pPr>
      <w:rPr>
        <w:rFonts w:hint="default"/>
        <w:lang w:val="en-US" w:eastAsia="en-US" w:bidi="ar-SA"/>
      </w:rPr>
    </w:lvl>
    <w:lvl w:ilvl="8" w:tplc="A7DAF576">
      <w:numFmt w:val="bullet"/>
      <w:lvlText w:val="•"/>
      <w:lvlJc w:val="left"/>
      <w:pPr>
        <w:ind w:left="7964" w:hanging="365"/>
      </w:pPr>
      <w:rPr>
        <w:rFonts w:hint="default"/>
        <w:lang w:val="en-US" w:eastAsia="en-US" w:bidi="ar-SA"/>
      </w:rPr>
    </w:lvl>
  </w:abstractNum>
  <w:abstractNum w:abstractNumId="3" w15:restartNumberingAfterBreak="0">
    <w:nsid w:val="195E6886"/>
    <w:multiLevelType w:val="hybridMultilevel"/>
    <w:tmpl w:val="4BB258C8"/>
    <w:lvl w:ilvl="0" w:tplc="456813B0">
      <w:numFmt w:val="bullet"/>
      <w:lvlText w:val="•"/>
      <w:lvlJc w:val="left"/>
      <w:pPr>
        <w:ind w:left="225" w:hanging="826"/>
      </w:pPr>
      <w:rPr>
        <w:rFonts w:ascii="Times New Roman" w:eastAsia="Times New Roman" w:hAnsi="Times New Roman" w:cs="Times New Roman" w:hint="default"/>
        <w:b w:val="0"/>
        <w:bCs w:val="0"/>
        <w:i w:val="0"/>
        <w:iCs w:val="0"/>
        <w:spacing w:val="0"/>
        <w:w w:val="93"/>
        <w:sz w:val="20"/>
        <w:szCs w:val="20"/>
        <w:lang w:val="en-US" w:eastAsia="en-US" w:bidi="ar-SA"/>
      </w:rPr>
    </w:lvl>
    <w:lvl w:ilvl="1" w:tplc="8A7C5CA0">
      <w:numFmt w:val="bullet"/>
      <w:lvlText w:val="•"/>
      <w:lvlJc w:val="left"/>
      <w:pPr>
        <w:ind w:left="1170" w:hanging="826"/>
      </w:pPr>
      <w:rPr>
        <w:rFonts w:hint="default"/>
        <w:lang w:val="en-US" w:eastAsia="en-US" w:bidi="ar-SA"/>
      </w:rPr>
    </w:lvl>
    <w:lvl w:ilvl="2" w:tplc="FF589B48">
      <w:numFmt w:val="bullet"/>
      <w:lvlText w:val="•"/>
      <w:lvlJc w:val="left"/>
      <w:pPr>
        <w:ind w:left="2120" w:hanging="826"/>
      </w:pPr>
      <w:rPr>
        <w:rFonts w:hint="default"/>
        <w:lang w:val="en-US" w:eastAsia="en-US" w:bidi="ar-SA"/>
      </w:rPr>
    </w:lvl>
    <w:lvl w:ilvl="3" w:tplc="9BACB65A">
      <w:numFmt w:val="bullet"/>
      <w:lvlText w:val="•"/>
      <w:lvlJc w:val="left"/>
      <w:pPr>
        <w:ind w:left="3070" w:hanging="826"/>
      </w:pPr>
      <w:rPr>
        <w:rFonts w:hint="default"/>
        <w:lang w:val="en-US" w:eastAsia="en-US" w:bidi="ar-SA"/>
      </w:rPr>
    </w:lvl>
    <w:lvl w:ilvl="4" w:tplc="30C2E8AE">
      <w:numFmt w:val="bullet"/>
      <w:lvlText w:val="•"/>
      <w:lvlJc w:val="left"/>
      <w:pPr>
        <w:ind w:left="4020" w:hanging="826"/>
      </w:pPr>
      <w:rPr>
        <w:rFonts w:hint="default"/>
        <w:lang w:val="en-US" w:eastAsia="en-US" w:bidi="ar-SA"/>
      </w:rPr>
    </w:lvl>
    <w:lvl w:ilvl="5" w:tplc="218EB746">
      <w:numFmt w:val="bullet"/>
      <w:lvlText w:val="•"/>
      <w:lvlJc w:val="left"/>
      <w:pPr>
        <w:ind w:left="4970" w:hanging="826"/>
      </w:pPr>
      <w:rPr>
        <w:rFonts w:hint="default"/>
        <w:lang w:val="en-US" w:eastAsia="en-US" w:bidi="ar-SA"/>
      </w:rPr>
    </w:lvl>
    <w:lvl w:ilvl="6" w:tplc="B0D6B1A6">
      <w:numFmt w:val="bullet"/>
      <w:lvlText w:val="•"/>
      <w:lvlJc w:val="left"/>
      <w:pPr>
        <w:ind w:left="5920" w:hanging="826"/>
      </w:pPr>
      <w:rPr>
        <w:rFonts w:hint="default"/>
        <w:lang w:val="en-US" w:eastAsia="en-US" w:bidi="ar-SA"/>
      </w:rPr>
    </w:lvl>
    <w:lvl w:ilvl="7" w:tplc="DFD229EA">
      <w:numFmt w:val="bullet"/>
      <w:lvlText w:val="•"/>
      <w:lvlJc w:val="left"/>
      <w:pPr>
        <w:ind w:left="6870" w:hanging="826"/>
      </w:pPr>
      <w:rPr>
        <w:rFonts w:hint="default"/>
        <w:lang w:val="en-US" w:eastAsia="en-US" w:bidi="ar-SA"/>
      </w:rPr>
    </w:lvl>
    <w:lvl w:ilvl="8" w:tplc="69927992">
      <w:numFmt w:val="bullet"/>
      <w:lvlText w:val="•"/>
      <w:lvlJc w:val="left"/>
      <w:pPr>
        <w:ind w:left="7820" w:hanging="826"/>
      </w:pPr>
      <w:rPr>
        <w:rFonts w:hint="default"/>
        <w:lang w:val="en-US" w:eastAsia="en-US" w:bidi="ar-SA"/>
      </w:rPr>
    </w:lvl>
  </w:abstractNum>
  <w:abstractNum w:abstractNumId="4" w15:restartNumberingAfterBreak="0">
    <w:nsid w:val="21560CAA"/>
    <w:multiLevelType w:val="hybridMultilevel"/>
    <w:tmpl w:val="1A685784"/>
    <w:lvl w:ilvl="0" w:tplc="DE307292">
      <w:numFmt w:val="bullet"/>
      <w:lvlText w:val="•"/>
      <w:lvlJc w:val="left"/>
      <w:pPr>
        <w:ind w:left="1046" w:hanging="826"/>
      </w:pPr>
      <w:rPr>
        <w:rFonts w:ascii="Times New Roman" w:eastAsia="Times New Roman" w:hAnsi="Times New Roman" w:cs="Times New Roman" w:hint="default"/>
        <w:b w:val="0"/>
        <w:bCs w:val="0"/>
        <w:i w:val="0"/>
        <w:iCs w:val="0"/>
        <w:spacing w:val="0"/>
        <w:w w:val="93"/>
        <w:sz w:val="20"/>
        <w:szCs w:val="20"/>
        <w:lang w:val="en-US" w:eastAsia="en-US" w:bidi="ar-SA"/>
      </w:rPr>
    </w:lvl>
    <w:lvl w:ilvl="1" w:tplc="C4D6F05A">
      <w:numFmt w:val="bullet"/>
      <w:lvlText w:val="•"/>
      <w:lvlJc w:val="left"/>
      <w:pPr>
        <w:ind w:left="1908" w:hanging="826"/>
      </w:pPr>
      <w:rPr>
        <w:rFonts w:hint="default"/>
        <w:lang w:val="en-US" w:eastAsia="en-US" w:bidi="ar-SA"/>
      </w:rPr>
    </w:lvl>
    <w:lvl w:ilvl="2" w:tplc="6878438C">
      <w:numFmt w:val="bullet"/>
      <w:lvlText w:val="•"/>
      <w:lvlJc w:val="left"/>
      <w:pPr>
        <w:ind w:left="2776" w:hanging="826"/>
      </w:pPr>
      <w:rPr>
        <w:rFonts w:hint="default"/>
        <w:lang w:val="en-US" w:eastAsia="en-US" w:bidi="ar-SA"/>
      </w:rPr>
    </w:lvl>
    <w:lvl w:ilvl="3" w:tplc="A8541210">
      <w:numFmt w:val="bullet"/>
      <w:lvlText w:val="•"/>
      <w:lvlJc w:val="left"/>
      <w:pPr>
        <w:ind w:left="3644" w:hanging="826"/>
      </w:pPr>
      <w:rPr>
        <w:rFonts w:hint="default"/>
        <w:lang w:val="en-US" w:eastAsia="en-US" w:bidi="ar-SA"/>
      </w:rPr>
    </w:lvl>
    <w:lvl w:ilvl="4" w:tplc="63D2E03A">
      <w:numFmt w:val="bullet"/>
      <w:lvlText w:val="•"/>
      <w:lvlJc w:val="left"/>
      <w:pPr>
        <w:ind w:left="4512" w:hanging="826"/>
      </w:pPr>
      <w:rPr>
        <w:rFonts w:hint="default"/>
        <w:lang w:val="en-US" w:eastAsia="en-US" w:bidi="ar-SA"/>
      </w:rPr>
    </w:lvl>
    <w:lvl w:ilvl="5" w:tplc="C4023054">
      <w:numFmt w:val="bullet"/>
      <w:lvlText w:val="•"/>
      <w:lvlJc w:val="left"/>
      <w:pPr>
        <w:ind w:left="5380" w:hanging="826"/>
      </w:pPr>
      <w:rPr>
        <w:rFonts w:hint="default"/>
        <w:lang w:val="en-US" w:eastAsia="en-US" w:bidi="ar-SA"/>
      </w:rPr>
    </w:lvl>
    <w:lvl w:ilvl="6" w:tplc="8F1EFAAC">
      <w:numFmt w:val="bullet"/>
      <w:lvlText w:val="•"/>
      <w:lvlJc w:val="left"/>
      <w:pPr>
        <w:ind w:left="6248" w:hanging="826"/>
      </w:pPr>
      <w:rPr>
        <w:rFonts w:hint="default"/>
        <w:lang w:val="en-US" w:eastAsia="en-US" w:bidi="ar-SA"/>
      </w:rPr>
    </w:lvl>
    <w:lvl w:ilvl="7" w:tplc="5DDADCBC">
      <w:numFmt w:val="bullet"/>
      <w:lvlText w:val="•"/>
      <w:lvlJc w:val="left"/>
      <w:pPr>
        <w:ind w:left="7116" w:hanging="826"/>
      </w:pPr>
      <w:rPr>
        <w:rFonts w:hint="default"/>
        <w:lang w:val="en-US" w:eastAsia="en-US" w:bidi="ar-SA"/>
      </w:rPr>
    </w:lvl>
    <w:lvl w:ilvl="8" w:tplc="C562E2E6">
      <w:numFmt w:val="bullet"/>
      <w:lvlText w:val="•"/>
      <w:lvlJc w:val="left"/>
      <w:pPr>
        <w:ind w:left="7984" w:hanging="826"/>
      </w:pPr>
      <w:rPr>
        <w:rFonts w:hint="default"/>
        <w:lang w:val="en-US" w:eastAsia="en-US" w:bidi="ar-SA"/>
      </w:rPr>
    </w:lvl>
  </w:abstractNum>
  <w:abstractNum w:abstractNumId="5" w15:restartNumberingAfterBreak="0">
    <w:nsid w:val="22013955"/>
    <w:multiLevelType w:val="hybridMultilevel"/>
    <w:tmpl w:val="56A20F28"/>
    <w:lvl w:ilvl="0" w:tplc="AD7840B4">
      <w:numFmt w:val="bullet"/>
      <w:lvlText w:val="•"/>
      <w:lvlJc w:val="left"/>
      <w:pPr>
        <w:ind w:left="385" w:hanging="251"/>
      </w:pPr>
      <w:rPr>
        <w:rFonts w:ascii="Times New Roman" w:eastAsia="Times New Roman" w:hAnsi="Times New Roman" w:cs="Times New Roman" w:hint="default"/>
        <w:b w:val="0"/>
        <w:bCs w:val="0"/>
        <w:i w:val="0"/>
        <w:iCs w:val="0"/>
        <w:spacing w:val="0"/>
        <w:w w:val="93"/>
        <w:sz w:val="20"/>
        <w:szCs w:val="20"/>
        <w:lang w:val="en-US" w:eastAsia="en-US" w:bidi="ar-SA"/>
      </w:rPr>
    </w:lvl>
    <w:lvl w:ilvl="1" w:tplc="A586A2B6">
      <w:numFmt w:val="bullet"/>
      <w:lvlText w:val="•"/>
      <w:lvlJc w:val="left"/>
      <w:pPr>
        <w:ind w:left="846" w:hanging="360"/>
      </w:pPr>
      <w:rPr>
        <w:rFonts w:ascii="Times New Roman" w:eastAsia="Times New Roman" w:hAnsi="Times New Roman" w:cs="Times New Roman" w:hint="default"/>
        <w:b w:val="0"/>
        <w:bCs w:val="0"/>
        <w:i w:val="0"/>
        <w:iCs w:val="0"/>
        <w:spacing w:val="0"/>
        <w:w w:val="93"/>
        <w:sz w:val="20"/>
        <w:szCs w:val="20"/>
        <w:lang w:val="en-US" w:eastAsia="en-US" w:bidi="ar-SA"/>
      </w:rPr>
    </w:lvl>
    <w:lvl w:ilvl="2" w:tplc="8B0E15FE">
      <w:numFmt w:val="bullet"/>
      <w:lvlText w:val="•"/>
      <w:lvlJc w:val="left"/>
      <w:pPr>
        <w:ind w:left="1166" w:hanging="410"/>
      </w:pPr>
      <w:rPr>
        <w:rFonts w:ascii="Times New Roman" w:eastAsia="Times New Roman" w:hAnsi="Times New Roman" w:cs="Times New Roman" w:hint="default"/>
        <w:b w:val="0"/>
        <w:bCs w:val="0"/>
        <w:i w:val="0"/>
        <w:iCs w:val="0"/>
        <w:spacing w:val="0"/>
        <w:w w:val="93"/>
        <w:sz w:val="20"/>
        <w:szCs w:val="20"/>
        <w:lang w:val="en-US" w:eastAsia="en-US" w:bidi="ar-SA"/>
      </w:rPr>
    </w:lvl>
    <w:lvl w:ilvl="3" w:tplc="F7F410F6">
      <w:numFmt w:val="bullet"/>
      <w:lvlText w:val="•"/>
      <w:lvlJc w:val="left"/>
      <w:pPr>
        <w:ind w:left="1841" w:hanging="351"/>
      </w:pPr>
      <w:rPr>
        <w:rFonts w:ascii="Times New Roman" w:eastAsia="Times New Roman" w:hAnsi="Times New Roman" w:cs="Times New Roman" w:hint="default"/>
        <w:b w:val="0"/>
        <w:bCs w:val="0"/>
        <w:i w:val="0"/>
        <w:iCs w:val="0"/>
        <w:spacing w:val="0"/>
        <w:w w:val="93"/>
        <w:sz w:val="20"/>
        <w:szCs w:val="20"/>
        <w:lang w:val="en-US" w:eastAsia="en-US" w:bidi="ar-SA"/>
      </w:rPr>
    </w:lvl>
    <w:lvl w:ilvl="4" w:tplc="197AB618">
      <w:numFmt w:val="bullet"/>
      <w:lvlText w:val="•"/>
      <w:lvlJc w:val="left"/>
      <w:pPr>
        <w:ind w:left="2600" w:hanging="351"/>
      </w:pPr>
      <w:rPr>
        <w:rFonts w:hint="default"/>
        <w:lang w:val="en-US" w:eastAsia="en-US" w:bidi="ar-SA"/>
      </w:rPr>
    </w:lvl>
    <w:lvl w:ilvl="5" w:tplc="61FA4100">
      <w:numFmt w:val="bullet"/>
      <w:lvlText w:val="•"/>
      <w:lvlJc w:val="left"/>
      <w:pPr>
        <w:ind w:left="2640" w:hanging="351"/>
      </w:pPr>
      <w:rPr>
        <w:rFonts w:hint="default"/>
        <w:lang w:val="en-US" w:eastAsia="en-US" w:bidi="ar-SA"/>
      </w:rPr>
    </w:lvl>
    <w:lvl w:ilvl="6" w:tplc="16787E9A">
      <w:numFmt w:val="bullet"/>
      <w:lvlText w:val="•"/>
      <w:lvlJc w:val="left"/>
      <w:pPr>
        <w:ind w:left="4056" w:hanging="351"/>
      </w:pPr>
      <w:rPr>
        <w:rFonts w:hint="default"/>
        <w:lang w:val="en-US" w:eastAsia="en-US" w:bidi="ar-SA"/>
      </w:rPr>
    </w:lvl>
    <w:lvl w:ilvl="7" w:tplc="3C8E7E26">
      <w:numFmt w:val="bullet"/>
      <w:lvlText w:val="•"/>
      <w:lvlJc w:val="left"/>
      <w:pPr>
        <w:ind w:left="5472" w:hanging="351"/>
      </w:pPr>
      <w:rPr>
        <w:rFonts w:hint="default"/>
        <w:lang w:val="en-US" w:eastAsia="en-US" w:bidi="ar-SA"/>
      </w:rPr>
    </w:lvl>
    <w:lvl w:ilvl="8" w:tplc="08FE71E6">
      <w:numFmt w:val="bullet"/>
      <w:lvlText w:val="•"/>
      <w:lvlJc w:val="left"/>
      <w:pPr>
        <w:ind w:left="6888" w:hanging="351"/>
      </w:pPr>
      <w:rPr>
        <w:rFonts w:hint="default"/>
        <w:lang w:val="en-US" w:eastAsia="en-US" w:bidi="ar-SA"/>
      </w:rPr>
    </w:lvl>
  </w:abstractNum>
  <w:abstractNum w:abstractNumId="6" w15:restartNumberingAfterBreak="0">
    <w:nsid w:val="38DF034B"/>
    <w:multiLevelType w:val="hybridMultilevel"/>
    <w:tmpl w:val="FDBA5AD0"/>
    <w:lvl w:ilvl="0" w:tplc="52DC1620">
      <w:numFmt w:val="bullet"/>
      <w:lvlText w:val="•"/>
      <w:lvlJc w:val="left"/>
      <w:pPr>
        <w:ind w:left="646" w:hanging="366"/>
      </w:pPr>
      <w:rPr>
        <w:rFonts w:ascii="Times New Roman" w:eastAsia="Times New Roman" w:hAnsi="Times New Roman" w:cs="Times New Roman" w:hint="default"/>
        <w:b w:val="0"/>
        <w:bCs w:val="0"/>
        <w:i w:val="0"/>
        <w:iCs w:val="0"/>
        <w:spacing w:val="0"/>
        <w:w w:val="93"/>
        <w:sz w:val="20"/>
        <w:szCs w:val="20"/>
        <w:lang w:val="en-US" w:eastAsia="en-US" w:bidi="ar-SA"/>
      </w:rPr>
    </w:lvl>
    <w:lvl w:ilvl="1" w:tplc="08225FC8">
      <w:numFmt w:val="bullet"/>
      <w:lvlText w:val="•"/>
      <w:lvlJc w:val="left"/>
      <w:pPr>
        <w:ind w:left="1548" w:hanging="366"/>
      </w:pPr>
      <w:rPr>
        <w:rFonts w:hint="default"/>
        <w:lang w:val="en-US" w:eastAsia="en-US" w:bidi="ar-SA"/>
      </w:rPr>
    </w:lvl>
    <w:lvl w:ilvl="2" w:tplc="FF669362">
      <w:numFmt w:val="bullet"/>
      <w:lvlText w:val="•"/>
      <w:lvlJc w:val="left"/>
      <w:pPr>
        <w:ind w:left="2456" w:hanging="366"/>
      </w:pPr>
      <w:rPr>
        <w:rFonts w:hint="default"/>
        <w:lang w:val="en-US" w:eastAsia="en-US" w:bidi="ar-SA"/>
      </w:rPr>
    </w:lvl>
    <w:lvl w:ilvl="3" w:tplc="B62080DC">
      <w:numFmt w:val="bullet"/>
      <w:lvlText w:val="•"/>
      <w:lvlJc w:val="left"/>
      <w:pPr>
        <w:ind w:left="3364" w:hanging="366"/>
      </w:pPr>
      <w:rPr>
        <w:rFonts w:hint="default"/>
        <w:lang w:val="en-US" w:eastAsia="en-US" w:bidi="ar-SA"/>
      </w:rPr>
    </w:lvl>
    <w:lvl w:ilvl="4" w:tplc="EEFE2DA6">
      <w:numFmt w:val="bullet"/>
      <w:lvlText w:val="•"/>
      <w:lvlJc w:val="left"/>
      <w:pPr>
        <w:ind w:left="4272" w:hanging="366"/>
      </w:pPr>
      <w:rPr>
        <w:rFonts w:hint="default"/>
        <w:lang w:val="en-US" w:eastAsia="en-US" w:bidi="ar-SA"/>
      </w:rPr>
    </w:lvl>
    <w:lvl w:ilvl="5" w:tplc="90FA4BAC">
      <w:numFmt w:val="bullet"/>
      <w:lvlText w:val="•"/>
      <w:lvlJc w:val="left"/>
      <w:pPr>
        <w:ind w:left="5180" w:hanging="366"/>
      </w:pPr>
      <w:rPr>
        <w:rFonts w:hint="default"/>
        <w:lang w:val="en-US" w:eastAsia="en-US" w:bidi="ar-SA"/>
      </w:rPr>
    </w:lvl>
    <w:lvl w:ilvl="6" w:tplc="744E7812">
      <w:numFmt w:val="bullet"/>
      <w:lvlText w:val="•"/>
      <w:lvlJc w:val="left"/>
      <w:pPr>
        <w:ind w:left="6088" w:hanging="366"/>
      </w:pPr>
      <w:rPr>
        <w:rFonts w:hint="default"/>
        <w:lang w:val="en-US" w:eastAsia="en-US" w:bidi="ar-SA"/>
      </w:rPr>
    </w:lvl>
    <w:lvl w:ilvl="7" w:tplc="B41407B8">
      <w:numFmt w:val="bullet"/>
      <w:lvlText w:val="•"/>
      <w:lvlJc w:val="left"/>
      <w:pPr>
        <w:ind w:left="6996" w:hanging="366"/>
      </w:pPr>
      <w:rPr>
        <w:rFonts w:hint="default"/>
        <w:lang w:val="en-US" w:eastAsia="en-US" w:bidi="ar-SA"/>
      </w:rPr>
    </w:lvl>
    <w:lvl w:ilvl="8" w:tplc="618A80FC">
      <w:numFmt w:val="bullet"/>
      <w:lvlText w:val="•"/>
      <w:lvlJc w:val="left"/>
      <w:pPr>
        <w:ind w:left="7904" w:hanging="366"/>
      </w:pPr>
      <w:rPr>
        <w:rFonts w:hint="default"/>
        <w:lang w:val="en-US" w:eastAsia="en-US" w:bidi="ar-SA"/>
      </w:rPr>
    </w:lvl>
  </w:abstractNum>
  <w:abstractNum w:abstractNumId="7" w15:restartNumberingAfterBreak="0">
    <w:nsid w:val="624C5252"/>
    <w:multiLevelType w:val="hybridMultilevel"/>
    <w:tmpl w:val="ADE2618E"/>
    <w:lvl w:ilvl="0" w:tplc="1506CD30">
      <w:numFmt w:val="bullet"/>
      <w:lvlText w:val="•"/>
      <w:lvlJc w:val="left"/>
      <w:pPr>
        <w:ind w:left="886" w:hanging="400"/>
      </w:pPr>
      <w:rPr>
        <w:rFonts w:ascii="Times New Roman" w:eastAsia="Times New Roman" w:hAnsi="Times New Roman" w:cs="Times New Roman" w:hint="default"/>
        <w:b w:val="0"/>
        <w:bCs w:val="0"/>
        <w:i w:val="0"/>
        <w:iCs w:val="0"/>
        <w:spacing w:val="0"/>
        <w:w w:val="93"/>
        <w:sz w:val="20"/>
        <w:szCs w:val="20"/>
        <w:lang w:val="en-US" w:eastAsia="en-US" w:bidi="ar-SA"/>
      </w:rPr>
    </w:lvl>
    <w:lvl w:ilvl="1" w:tplc="59125C52">
      <w:numFmt w:val="bullet"/>
      <w:lvlText w:val="•"/>
      <w:lvlJc w:val="left"/>
      <w:pPr>
        <w:ind w:left="1764" w:hanging="400"/>
      </w:pPr>
      <w:rPr>
        <w:rFonts w:hint="default"/>
        <w:lang w:val="en-US" w:eastAsia="en-US" w:bidi="ar-SA"/>
      </w:rPr>
    </w:lvl>
    <w:lvl w:ilvl="2" w:tplc="39E8C280">
      <w:numFmt w:val="bullet"/>
      <w:lvlText w:val="•"/>
      <w:lvlJc w:val="left"/>
      <w:pPr>
        <w:ind w:left="2648" w:hanging="400"/>
      </w:pPr>
      <w:rPr>
        <w:rFonts w:hint="default"/>
        <w:lang w:val="en-US" w:eastAsia="en-US" w:bidi="ar-SA"/>
      </w:rPr>
    </w:lvl>
    <w:lvl w:ilvl="3" w:tplc="2326D378">
      <w:numFmt w:val="bullet"/>
      <w:lvlText w:val="•"/>
      <w:lvlJc w:val="left"/>
      <w:pPr>
        <w:ind w:left="3532" w:hanging="400"/>
      </w:pPr>
      <w:rPr>
        <w:rFonts w:hint="default"/>
        <w:lang w:val="en-US" w:eastAsia="en-US" w:bidi="ar-SA"/>
      </w:rPr>
    </w:lvl>
    <w:lvl w:ilvl="4" w:tplc="62968ED2">
      <w:numFmt w:val="bullet"/>
      <w:lvlText w:val="•"/>
      <w:lvlJc w:val="left"/>
      <w:pPr>
        <w:ind w:left="4416" w:hanging="400"/>
      </w:pPr>
      <w:rPr>
        <w:rFonts w:hint="default"/>
        <w:lang w:val="en-US" w:eastAsia="en-US" w:bidi="ar-SA"/>
      </w:rPr>
    </w:lvl>
    <w:lvl w:ilvl="5" w:tplc="A51A550E">
      <w:numFmt w:val="bullet"/>
      <w:lvlText w:val="•"/>
      <w:lvlJc w:val="left"/>
      <w:pPr>
        <w:ind w:left="5300" w:hanging="400"/>
      </w:pPr>
      <w:rPr>
        <w:rFonts w:hint="default"/>
        <w:lang w:val="en-US" w:eastAsia="en-US" w:bidi="ar-SA"/>
      </w:rPr>
    </w:lvl>
    <w:lvl w:ilvl="6" w:tplc="60F4EDF2">
      <w:numFmt w:val="bullet"/>
      <w:lvlText w:val="•"/>
      <w:lvlJc w:val="left"/>
      <w:pPr>
        <w:ind w:left="6184" w:hanging="400"/>
      </w:pPr>
      <w:rPr>
        <w:rFonts w:hint="default"/>
        <w:lang w:val="en-US" w:eastAsia="en-US" w:bidi="ar-SA"/>
      </w:rPr>
    </w:lvl>
    <w:lvl w:ilvl="7" w:tplc="20CEF45E">
      <w:numFmt w:val="bullet"/>
      <w:lvlText w:val="•"/>
      <w:lvlJc w:val="left"/>
      <w:pPr>
        <w:ind w:left="7068" w:hanging="400"/>
      </w:pPr>
      <w:rPr>
        <w:rFonts w:hint="default"/>
        <w:lang w:val="en-US" w:eastAsia="en-US" w:bidi="ar-SA"/>
      </w:rPr>
    </w:lvl>
    <w:lvl w:ilvl="8" w:tplc="579A195C">
      <w:numFmt w:val="bullet"/>
      <w:lvlText w:val="•"/>
      <w:lvlJc w:val="left"/>
      <w:pPr>
        <w:ind w:left="7952" w:hanging="400"/>
      </w:pPr>
      <w:rPr>
        <w:rFonts w:hint="default"/>
        <w:lang w:val="en-US" w:eastAsia="en-US" w:bidi="ar-SA"/>
      </w:rPr>
    </w:lvl>
  </w:abstractNum>
  <w:num w:numId="1" w16cid:durableId="167133485">
    <w:abstractNumId w:val="0"/>
  </w:num>
  <w:num w:numId="2" w16cid:durableId="759563420">
    <w:abstractNumId w:val="2"/>
  </w:num>
  <w:num w:numId="3" w16cid:durableId="1547063638">
    <w:abstractNumId w:val="6"/>
  </w:num>
  <w:num w:numId="4" w16cid:durableId="728378386">
    <w:abstractNumId w:val="7"/>
  </w:num>
  <w:num w:numId="5" w16cid:durableId="140002573">
    <w:abstractNumId w:val="5"/>
  </w:num>
  <w:num w:numId="6" w16cid:durableId="1872373369">
    <w:abstractNumId w:val="1"/>
  </w:num>
  <w:num w:numId="7" w16cid:durableId="1276474542">
    <w:abstractNumId w:val="4"/>
  </w:num>
  <w:num w:numId="8" w16cid:durableId="4290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63"/>
    <w:rsid w:val="000007CB"/>
    <w:rsid w:val="00022AF2"/>
    <w:rsid w:val="00030D6D"/>
    <w:rsid w:val="00037BCD"/>
    <w:rsid w:val="0007322A"/>
    <w:rsid w:val="000836D3"/>
    <w:rsid w:val="00096899"/>
    <w:rsid w:val="000E4119"/>
    <w:rsid w:val="000E4567"/>
    <w:rsid w:val="000F4D9B"/>
    <w:rsid w:val="0010062E"/>
    <w:rsid w:val="001030CE"/>
    <w:rsid w:val="00105D6E"/>
    <w:rsid w:val="00105E9F"/>
    <w:rsid w:val="00136C42"/>
    <w:rsid w:val="00176A36"/>
    <w:rsid w:val="001A4509"/>
    <w:rsid w:val="001A491C"/>
    <w:rsid w:val="001E091F"/>
    <w:rsid w:val="001F40BA"/>
    <w:rsid w:val="00207D1B"/>
    <w:rsid w:val="00221CE9"/>
    <w:rsid w:val="00255D2E"/>
    <w:rsid w:val="00264679"/>
    <w:rsid w:val="00272B44"/>
    <w:rsid w:val="002D394F"/>
    <w:rsid w:val="002E2D60"/>
    <w:rsid w:val="00312A9F"/>
    <w:rsid w:val="00320C9D"/>
    <w:rsid w:val="00334E76"/>
    <w:rsid w:val="00350EFA"/>
    <w:rsid w:val="00353C79"/>
    <w:rsid w:val="00380B61"/>
    <w:rsid w:val="00395C22"/>
    <w:rsid w:val="003B0009"/>
    <w:rsid w:val="003C4A23"/>
    <w:rsid w:val="003D1472"/>
    <w:rsid w:val="003D33DB"/>
    <w:rsid w:val="003E0FFF"/>
    <w:rsid w:val="003E7EB9"/>
    <w:rsid w:val="0044066A"/>
    <w:rsid w:val="00447C56"/>
    <w:rsid w:val="004607FD"/>
    <w:rsid w:val="004F581A"/>
    <w:rsid w:val="00520EAA"/>
    <w:rsid w:val="00562C86"/>
    <w:rsid w:val="00566025"/>
    <w:rsid w:val="00583592"/>
    <w:rsid w:val="005874DD"/>
    <w:rsid w:val="005963A2"/>
    <w:rsid w:val="005B1F7B"/>
    <w:rsid w:val="005B2F9C"/>
    <w:rsid w:val="005B7026"/>
    <w:rsid w:val="00622ED9"/>
    <w:rsid w:val="00643688"/>
    <w:rsid w:val="00674951"/>
    <w:rsid w:val="0067645C"/>
    <w:rsid w:val="00677FD9"/>
    <w:rsid w:val="00702869"/>
    <w:rsid w:val="0074707F"/>
    <w:rsid w:val="007614F6"/>
    <w:rsid w:val="0078690B"/>
    <w:rsid w:val="0079636D"/>
    <w:rsid w:val="00826924"/>
    <w:rsid w:val="00844A48"/>
    <w:rsid w:val="00854627"/>
    <w:rsid w:val="0086031F"/>
    <w:rsid w:val="008609C5"/>
    <w:rsid w:val="008F19C4"/>
    <w:rsid w:val="008F7775"/>
    <w:rsid w:val="00917440"/>
    <w:rsid w:val="00934BC6"/>
    <w:rsid w:val="00945D5A"/>
    <w:rsid w:val="009506C8"/>
    <w:rsid w:val="00960205"/>
    <w:rsid w:val="00977A26"/>
    <w:rsid w:val="00994D58"/>
    <w:rsid w:val="009B4997"/>
    <w:rsid w:val="009C4DEF"/>
    <w:rsid w:val="009E59C7"/>
    <w:rsid w:val="00A10B8F"/>
    <w:rsid w:val="00A21FA3"/>
    <w:rsid w:val="00A3728C"/>
    <w:rsid w:val="00A77765"/>
    <w:rsid w:val="00B344EC"/>
    <w:rsid w:val="00B80F95"/>
    <w:rsid w:val="00BD4C03"/>
    <w:rsid w:val="00BE7AAD"/>
    <w:rsid w:val="00BF3763"/>
    <w:rsid w:val="00C37A62"/>
    <w:rsid w:val="00C400C3"/>
    <w:rsid w:val="00C41867"/>
    <w:rsid w:val="00C614BF"/>
    <w:rsid w:val="00C657C6"/>
    <w:rsid w:val="00C818D6"/>
    <w:rsid w:val="00C9659A"/>
    <w:rsid w:val="00CB2E37"/>
    <w:rsid w:val="00CD25DA"/>
    <w:rsid w:val="00D51815"/>
    <w:rsid w:val="00D61BCC"/>
    <w:rsid w:val="00D6229B"/>
    <w:rsid w:val="00D7137C"/>
    <w:rsid w:val="00DA0CDB"/>
    <w:rsid w:val="00E332BF"/>
    <w:rsid w:val="00E35E58"/>
    <w:rsid w:val="00E46DB0"/>
    <w:rsid w:val="00E52754"/>
    <w:rsid w:val="00E637C8"/>
    <w:rsid w:val="00E83BD9"/>
    <w:rsid w:val="00E93C56"/>
    <w:rsid w:val="00EA31CA"/>
    <w:rsid w:val="00EF7E04"/>
    <w:rsid w:val="00F038B0"/>
    <w:rsid w:val="00F71ADF"/>
    <w:rsid w:val="00F828E1"/>
    <w:rsid w:val="00F91D2E"/>
    <w:rsid w:val="00F9624B"/>
    <w:rsid w:val="00FC66EB"/>
    <w:rsid w:val="00FF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767E"/>
  <w15:docId w15:val="{779EC071-411A-4210-83B0-4E266088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467"/>
      <w:jc w:val="center"/>
      <w:outlineLvl w:val="0"/>
    </w:pPr>
    <w:rPr>
      <w:b/>
      <w:bCs/>
      <w:sz w:val="28"/>
      <w:szCs w:val="28"/>
    </w:rPr>
  </w:style>
  <w:style w:type="paragraph" w:styleId="Heading2">
    <w:name w:val="heading 2"/>
    <w:basedOn w:val="Normal"/>
    <w:uiPriority w:val="9"/>
    <w:unhideWhenUsed/>
    <w:qFormat/>
    <w:pPr>
      <w:ind w:left="225"/>
      <w:outlineLvl w:val="1"/>
    </w:pPr>
    <w:rPr>
      <w:b/>
      <w:bCs/>
      <w:sz w:val="24"/>
      <w:szCs w:val="24"/>
    </w:rPr>
  </w:style>
  <w:style w:type="paragraph" w:styleId="Heading3">
    <w:name w:val="heading 3"/>
    <w:basedOn w:val="Normal"/>
    <w:uiPriority w:val="9"/>
    <w:unhideWhenUsed/>
    <w:qFormat/>
    <w:pPr>
      <w:ind w:left="120"/>
      <w:outlineLvl w:val="2"/>
    </w:pPr>
    <w:rPr>
      <w:rFonts w:ascii="Arial" w:eastAsia="Arial" w:hAnsi="Arial" w:cs="Arial"/>
      <w:b/>
      <w:bCs/>
    </w:rPr>
  </w:style>
  <w:style w:type="paragraph" w:styleId="Heading4">
    <w:name w:val="heading 4"/>
    <w:basedOn w:val="Normal"/>
    <w:uiPriority w:val="9"/>
    <w:unhideWhenUsed/>
    <w:qFormat/>
    <w:pPr>
      <w:ind w:left="1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9"/>
      <w:ind w:left="2161" w:right="439" w:hanging="1381"/>
    </w:pPr>
    <w:rPr>
      <w:sz w:val="96"/>
      <w:szCs w:val="96"/>
    </w:rPr>
  </w:style>
  <w:style w:type="paragraph" w:styleId="ListParagraph">
    <w:name w:val="List Paragraph"/>
    <w:basedOn w:val="Normal"/>
    <w:uiPriority w:val="1"/>
    <w:qFormat/>
    <w:pPr>
      <w:spacing w:before="15"/>
      <w:ind w:left="940" w:hanging="360"/>
    </w:pPr>
  </w:style>
  <w:style w:type="paragraph" w:customStyle="1" w:styleId="TableParagraph">
    <w:name w:val="Table Paragraph"/>
    <w:basedOn w:val="Normal"/>
    <w:uiPriority w:val="1"/>
    <w:qFormat/>
    <w:pPr>
      <w:spacing w:before="23" w:line="227" w:lineRule="exact"/>
      <w:ind w:left="109"/>
    </w:pPr>
  </w:style>
  <w:style w:type="character" w:styleId="UnresolvedMention">
    <w:name w:val="Unresolved Mention"/>
    <w:basedOn w:val="DefaultParagraphFont"/>
    <w:uiPriority w:val="99"/>
    <w:semiHidden/>
    <w:unhideWhenUsed/>
    <w:rsid w:val="001F40BA"/>
    <w:rPr>
      <w:color w:val="605E5C"/>
      <w:shd w:val="clear" w:color="auto" w:fill="E1DFDD"/>
    </w:rPr>
  </w:style>
  <w:style w:type="character" w:styleId="Hyperlink">
    <w:name w:val="Hyperlink"/>
    <w:basedOn w:val="DefaultParagraphFont"/>
    <w:uiPriority w:val="99"/>
    <w:unhideWhenUsed/>
    <w:rsid w:val="001F40BA"/>
    <w:rPr>
      <w:color w:val="0563C1"/>
      <w:u w:val="single"/>
    </w:rPr>
  </w:style>
  <w:style w:type="paragraph" w:styleId="Header">
    <w:name w:val="header"/>
    <w:basedOn w:val="Normal"/>
    <w:link w:val="HeaderChar"/>
    <w:uiPriority w:val="99"/>
    <w:unhideWhenUsed/>
    <w:rsid w:val="001F40BA"/>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1F40BA"/>
  </w:style>
  <w:style w:type="paragraph" w:styleId="Footer">
    <w:name w:val="footer"/>
    <w:basedOn w:val="Normal"/>
    <w:link w:val="FooterChar"/>
    <w:uiPriority w:val="99"/>
    <w:unhideWhenUsed/>
    <w:rsid w:val="001F40BA"/>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1F40BA"/>
  </w:style>
  <w:style w:type="paragraph" w:styleId="BalloonText">
    <w:name w:val="Balloon Text"/>
    <w:basedOn w:val="Normal"/>
    <w:link w:val="BalloonTextChar"/>
    <w:uiPriority w:val="99"/>
    <w:semiHidden/>
    <w:unhideWhenUsed/>
    <w:rsid w:val="00C965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59A"/>
    <w:rPr>
      <w:rFonts w:ascii="Segoe UI" w:eastAsia="Times New Roman" w:hAnsi="Segoe UI" w:cs="Segoe UI"/>
      <w:sz w:val="18"/>
      <w:szCs w:val="18"/>
    </w:rPr>
  </w:style>
  <w:style w:type="table" w:styleId="TableGrid">
    <w:name w:val="Table Grid"/>
    <w:basedOn w:val="TableNormal"/>
    <w:uiPriority w:val="39"/>
    <w:rsid w:val="00950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547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ic.edu/safety/" TargetMode="External"/><Relationship Id="rId18" Type="http://schemas.openxmlformats.org/officeDocument/2006/relationships/hyperlink" Target="http://www.nic.edu/security" TargetMode="External"/><Relationship Id="rId26" Type="http://schemas.openxmlformats.org/officeDocument/2006/relationships/hyperlink" Target="http://www.nic.edu/safety/" TargetMode="External"/><Relationship Id="rId3" Type="http://schemas.openxmlformats.org/officeDocument/2006/relationships/settings" Target="settings.xml"/><Relationship Id="rId21" Type="http://schemas.openxmlformats.org/officeDocument/2006/relationships/hyperlink" Target="http://www.nic.edu/security" TargetMode="External"/><Relationship Id="rId7" Type="http://schemas.openxmlformats.org/officeDocument/2006/relationships/hyperlink" Target="https://www.nic.edu/NIC-COVID19-Dashboard/" TargetMode="External"/><Relationship Id="rId12" Type="http://schemas.openxmlformats.org/officeDocument/2006/relationships/hyperlink" Target="http://www.nic.edu/security" TargetMode="External"/><Relationship Id="rId17" Type="http://schemas.openxmlformats.org/officeDocument/2006/relationships/hyperlink" Target="http://www.nic.edu/security" TargetMode="External"/><Relationship Id="rId25" Type="http://schemas.openxmlformats.org/officeDocument/2006/relationships/hyperlink" Target="http://www.nic.edu/security" TargetMode="External"/><Relationship Id="rId2" Type="http://schemas.openxmlformats.org/officeDocument/2006/relationships/styles" Target="styles.xml"/><Relationship Id="rId16" Type="http://schemas.openxmlformats.org/officeDocument/2006/relationships/hyperlink" Target="http://www.nic.edu/" TargetMode="External"/><Relationship Id="rId20" Type="http://schemas.openxmlformats.org/officeDocument/2006/relationships/hyperlink" Target="http://www.nic.edu/safety/"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p.idaho.gov/" TargetMode="External"/><Relationship Id="rId24" Type="http://schemas.openxmlformats.org/officeDocument/2006/relationships/hyperlink" Target="http://www.nic.edu/security" TargetMode="External"/><Relationship Id="rId5" Type="http://schemas.openxmlformats.org/officeDocument/2006/relationships/footnotes" Target="footnotes.xml"/><Relationship Id="rId15" Type="http://schemas.openxmlformats.org/officeDocument/2006/relationships/hyperlink" Target="http://www.nic.edu/" TargetMode="External"/><Relationship Id="rId23" Type="http://schemas.openxmlformats.org/officeDocument/2006/relationships/hyperlink" Target="http://www.nic.edu/security" TargetMode="External"/><Relationship Id="rId28" Type="http://schemas.openxmlformats.org/officeDocument/2006/relationships/hyperlink" Target="http://www.nic.edu/security" TargetMode="External"/><Relationship Id="rId10" Type="http://schemas.openxmlformats.org/officeDocument/2006/relationships/footer" Target="footer1.xml"/><Relationship Id="rId19" Type="http://schemas.openxmlformats.org/officeDocument/2006/relationships/hyperlink" Target="http://www.nic.edu/securit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ic.edu/security" TargetMode="External"/><Relationship Id="rId14" Type="http://schemas.openxmlformats.org/officeDocument/2006/relationships/hyperlink" Target="https://communitycontact.bbcportal.com/" TargetMode="External"/><Relationship Id="rId22" Type="http://schemas.openxmlformats.org/officeDocument/2006/relationships/hyperlink" Target="http://www.nic.edu/safety/" TargetMode="External"/><Relationship Id="rId27" Type="http://schemas.openxmlformats.org/officeDocument/2006/relationships/hyperlink" Target="http://www.nic.edu/safet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47</Pages>
  <Words>19236</Words>
  <Characters>109650</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2021 Annual Security &amp; Fire Report</vt:lpstr>
    </vt:vector>
  </TitlesOfParts>
  <Company/>
  <LinksUpToDate>false</LinksUpToDate>
  <CharactersWithSpaces>128629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Annual Security &amp; Fire Report</dc:title>
  <dc:creator>Security</dc:creator>
  <cp:lastModifiedBy>Mike James</cp:lastModifiedBy>
  <cp:revision>11</cp:revision>
  <cp:lastPrinted>2025-09-10T18:38:00Z</cp:lastPrinted>
  <dcterms:created xsi:type="dcterms:W3CDTF">2025-09-03T21:53:00Z</dcterms:created>
  <dcterms:modified xsi:type="dcterms:W3CDTF">2025-09-26T16:27:00Z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vt:lpwstr>
  </property>
  <property fmtid="{D5CDD505-2E9C-101B-9397-08002B2CF9AE}" pid="4" name="LastSaved">
    <vt:filetime>2024-09-27T00:00:00Z</vt:filetime>
  </property>
  <property fmtid="{D5CDD505-2E9C-101B-9397-08002B2CF9AE}" pid="5" name="Producer">
    <vt:lpwstr>3-Heights(TM) PDF Security Shell 4.8.25.2 (http://www.pdf-tools.com)</vt:lpwstr>
  </property>
</Properties>
</file>